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D" w:rsidRPr="003467DB" w:rsidRDefault="00F3789D" w:rsidP="00F3789D">
      <w:pPr>
        <w:jc w:val="right"/>
        <w:rPr>
          <w:rFonts w:asciiTheme="minorHAnsi" w:hAnsiTheme="minorHAnsi" w:cstheme="minorHAnsi"/>
        </w:rPr>
      </w:pPr>
    </w:p>
    <w:p w:rsidR="00F3789D" w:rsidRPr="003467DB" w:rsidRDefault="00F3789D" w:rsidP="00F3789D">
      <w:pPr>
        <w:pStyle w:val="NADPISCENTR"/>
        <w:rPr>
          <w:rFonts w:asciiTheme="minorHAnsi" w:hAnsiTheme="minorHAnsi" w:cstheme="minorHAnsi"/>
          <w:sz w:val="28"/>
          <w:szCs w:val="28"/>
        </w:rPr>
      </w:pPr>
      <w:r w:rsidRPr="003467DB">
        <w:rPr>
          <w:rFonts w:asciiTheme="minorHAnsi" w:hAnsiTheme="minorHAnsi" w:cstheme="minorHAnsi"/>
          <w:sz w:val="28"/>
          <w:szCs w:val="28"/>
        </w:rPr>
        <w:t xml:space="preserve">SMLOUVA O DODÁVCE </w:t>
      </w:r>
      <w:r w:rsidR="00000D58" w:rsidRPr="003467DB">
        <w:rPr>
          <w:rFonts w:asciiTheme="minorHAnsi" w:hAnsiTheme="minorHAnsi" w:cstheme="minorHAnsi"/>
          <w:sz w:val="28"/>
          <w:szCs w:val="28"/>
        </w:rPr>
        <w:t xml:space="preserve">TISKOVÝCH </w:t>
      </w:r>
      <w:r w:rsidRPr="003467DB">
        <w:rPr>
          <w:rFonts w:asciiTheme="minorHAnsi" w:hAnsiTheme="minorHAnsi" w:cstheme="minorHAnsi"/>
          <w:sz w:val="28"/>
          <w:szCs w:val="28"/>
        </w:rPr>
        <w:t>ZAŘÍZENÍ A JEJICH NÁSLEDNÉM SERVISU</w:t>
      </w:r>
    </w:p>
    <w:p w:rsidR="00F3789D" w:rsidRPr="003467DB" w:rsidRDefault="00F3789D" w:rsidP="00F3789D">
      <w:pPr>
        <w:pStyle w:val="NADPISCENTRPOD"/>
        <w:rPr>
          <w:rFonts w:asciiTheme="minorHAnsi" w:hAnsiTheme="minorHAnsi" w:cstheme="minorHAnsi"/>
          <w:sz w:val="24"/>
          <w:szCs w:val="24"/>
        </w:rPr>
      </w:pPr>
    </w:p>
    <w:p w:rsidR="00F3789D" w:rsidRPr="003467DB" w:rsidRDefault="00F3789D" w:rsidP="00F3789D">
      <w:pPr>
        <w:pStyle w:val="NADPISCENTRPOD"/>
        <w:rPr>
          <w:rFonts w:asciiTheme="minorHAnsi" w:hAnsiTheme="minorHAnsi" w:cstheme="minorHAnsi"/>
          <w:sz w:val="24"/>
          <w:szCs w:val="24"/>
        </w:rPr>
      </w:pPr>
      <w:r w:rsidRPr="003467DB">
        <w:rPr>
          <w:rFonts w:asciiTheme="minorHAnsi" w:hAnsiTheme="minorHAnsi" w:cstheme="minorHAnsi"/>
          <w:sz w:val="24"/>
          <w:szCs w:val="24"/>
        </w:rPr>
        <w:t>Článek 1</w:t>
      </w:r>
    </w:p>
    <w:p w:rsidR="00F3789D" w:rsidRPr="003467DB" w:rsidRDefault="00F3789D" w:rsidP="00F3789D">
      <w:pPr>
        <w:pStyle w:val="NADPISCENTRPOD"/>
        <w:rPr>
          <w:rFonts w:asciiTheme="minorHAnsi" w:hAnsiTheme="minorHAnsi" w:cstheme="minorHAnsi"/>
          <w:sz w:val="24"/>
          <w:szCs w:val="24"/>
        </w:rPr>
      </w:pPr>
      <w:r w:rsidRPr="003467DB">
        <w:rPr>
          <w:rFonts w:asciiTheme="minorHAnsi" w:hAnsiTheme="minorHAnsi" w:cstheme="minorHAnsi"/>
          <w:sz w:val="24"/>
          <w:szCs w:val="24"/>
        </w:rPr>
        <w:t>Smluvní strany</w:t>
      </w:r>
    </w:p>
    <w:p w:rsidR="00F3789D" w:rsidRPr="003467DB" w:rsidRDefault="00F3789D" w:rsidP="00F3789D">
      <w:pPr>
        <w:pStyle w:val="NADPISCENTRPOD"/>
        <w:rPr>
          <w:rFonts w:asciiTheme="minorHAnsi" w:hAnsiTheme="minorHAnsi" w:cstheme="minorHAnsi"/>
          <w:sz w:val="24"/>
          <w:szCs w:val="24"/>
        </w:rPr>
      </w:pPr>
    </w:p>
    <w:p w:rsidR="00F3789D" w:rsidRPr="003467DB" w:rsidRDefault="00F3789D" w:rsidP="00F3789D">
      <w:pPr>
        <w:pStyle w:val="HLAVICKA"/>
        <w:spacing w:line="276" w:lineRule="auto"/>
        <w:rPr>
          <w:rFonts w:asciiTheme="minorHAnsi" w:hAnsiTheme="minorHAnsi" w:cstheme="minorHAnsi"/>
          <w:b/>
          <w:sz w:val="24"/>
          <w:szCs w:val="24"/>
        </w:rPr>
      </w:pPr>
      <w:r w:rsidRPr="003467DB">
        <w:rPr>
          <w:rFonts w:asciiTheme="minorHAnsi" w:hAnsiTheme="minorHAnsi" w:cstheme="minorHAnsi"/>
          <w:b/>
          <w:sz w:val="24"/>
          <w:szCs w:val="24"/>
        </w:rPr>
        <w:t>Město Dvůr Králové nad Labem</w:t>
      </w:r>
    </w:p>
    <w:p w:rsidR="00F3789D" w:rsidRPr="003467DB" w:rsidRDefault="00F3789D" w:rsidP="00F3789D">
      <w:pPr>
        <w:pStyle w:val="HLAVICKA"/>
        <w:spacing w:line="276" w:lineRule="auto"/>
        <w:rPr>
          <w:rFonts w:asciiTheme="minorHAnsi" w:hAnsiTheme="minorHAnsi" w:cstheme="minorHAnsi"/>
          <w:sz w:val="24"/>
          <w:szCs w:val="24"/>
        </w:rPr>
      </w:pPr>
      <w:r w:rsidRPr="003467DB">
        <w:rPr>
          <w:rFonts w:asciiTheme="minorHAnsi" w:hAnsiTheme="minorHAnsi" w:cstheme="minorHAnsi"/>
          <w:sz w:val="24"/>
          <w:szCs w:val="24"/>
        </w:rPr>
        <w:t xml:space="preserve">se sídlem: náměstí T. G. Masaryka 38, 544 17 Dvůr Králové nad Labem </w:t>
      </w:r>
    </w:p>
    <w:p w:rsidR="00F3789D" w:rsidRPr="003467DB" w:rsidRDefault="00F3789D" w:rsidP="00F3789D">
      <w:pPr>
        <w:pStyle w:val="HLAVICKA"/>
        <w:tabs>
          <w:tab w:val="left" w:pos="1680"/>
        </w:tabs>
        <w:spacing w:line="276" w:lineRule="auto"/>
        <w:rPr>
          <w:rFonts w:asciiTheme="minorHAnsi" w:hAnsiTheme="minorHAnsi" w:cstheme="minorHAnsi"/>
          <w:sz w:val="24"/>
          <w:szCs w:val="24"/>
        </w:rPr>
      </w:pPr>
      <w:r w:rsidRPr="003467DB">
        <w:rPr>
          <w:rFonts w:asciiTheme="minorHAnsi" w:hAnsiTheme="minorHAnsi" w:cstheme="minorHAnsi"/>
          <w:sz w:val="24"/>
          <w:szCs w:val="24"/>
        </w:rPr>
        <w:t>zastoupená: Ing. Janem Jarolímem, starostou města</w:t>
      </w:r>
    </w:p>
    <w:p w:rsidR="00F3789D" w:rsidRPr="003467DB" w:rsidRDefault="00F3789D" w:rsidP="00FE0254">
      <w:pPr>
        <w:pStyle w:val="HLAVICKA"/>
        <w:tabs>
          <w:tab w:val="clear" w:pos="284"/>
          <w:tab w:val="clear" w:pos="1134"/>
          <w:tab w:val="left" w:pos="1395"/>
          <w:tab w:val="left" w:pos="1725"/>
        </w:tabs>
        <w:spacing w:line="276" w:lineRule="auto"/>
        <w:rPr>
          <w:rFonts w:asciiTheme="minorHAnsi" w:hAnsiTheme="minorHAnsi" w:cstheme="minorHAnsi"/>
          <w:sz w:val="24"/>
          <w:szCs w:val="24"/>
        </w:rPr>
      </w:pPr>
      <w:r w:rsidRPr="003467DB">
        <w:rPr>
          <w:rFonts w:asciiTheme="minorHAnsi" w:hAnsiTheme="minorHAnsi" w:cstheme="minorHAnsi"/>
          <w:sz w:val="24"/>
          <w:szCs w:val="24"/>
        </w:rPr>
        <w:t>IČO: 00277819</w:t>
      </w:r>
    </w:p>
    <w:p w:rsidR="00F3789D" w:rsidRPr="003467DB" w:rsidRDefault="00F3789D" w:rsidP="00F3789D">
      <w:pPr>
        <w:pStyle w:val="HLAVICKA"/>
        <w:tabs>
          <w:tab w:val="clear" w:pos="284"/>
          <w:tab w:val="clear" w:pos="1134"/>
          <w:tab w:val="left" w:pos="1395"/>
          <w:tab w:val="left" w:pos="1725"/>
        </w:tabs>
        <w:spacing w:line="276" w:lineRule="auto"/>
        <w:rPr>
          <w:rFonts w:asciiTheme="minorHAnsi" w:hAnsiTheme="minorHAnsi" w:cstheme="minorHAnsi"/>
          <w:sz w:val="24"/>
          <w:szCs w:val="24"/>
        </w:rPr>
      </w:pPr>
      <w:r w:rsidRPr="003467DB">
        <w:rPr>
          <w:rFonts w:asciiTheme="minorHAnsi" w:hAnsiTheme="minorHAnsi" w:cstheme="minorHAnsi"/>
          <w:sz w:val="24"/>
          <w:szCs w:val="24"/>
        </w:rPr>
        <w:t>DIČ: CZ00277819</w:t>
      </w:r>
    </w:p>
    <w:p w:rsidR="00F775F7" w:rsidRPr="003467DB" w:rsidRDefault="00F3789D" w:rsidP="00F775F7">
      <w:pPr>
        <w:rPr>
          <w:rFonts w:asciiTheme="minorHAnsi" w:hAnsiTheme="minorHAnsi" w:cstheme="minorHAnsi"/>
        </w:rPr>
      </w:pPr>
      <w:r w:rsidRPr="003467DB">
        <w:rPr>
          <w:rFonts w:asciiTheme="minorHAnsi" w:hAnsiTheme="minorHAnsi" w:cstheme="minorHAnsi"/>
        </w:rPr>
        <w:t xml:space="preserve">bankovní spojení: </w:t>
      </w:r>
      <w:r w:rsidR="00F775F7" w:rsidRPr="003467DB">
        <w:rPr>
          <w:rFonts w:asciiTheme="minorHAnsi" w:hAnsiTheme="minorHAnsi" w:cstheme="minorHAnsi"/>
        </w:rPr>
        <w:t>u ČSOB</w:t>
      </w:r>
      <w:r w:rsidRPr="003467DB">
        <w:rPr>
          <w:rFonts w:asciiTheme="minorHAnsi" w:hAnsiTheme="minorHAnsi" w:cstheme="minorHAnsi"/>
        </w:rPr>
        <w:t xml:space="preserve">, číslo účtu: </w:t>
      </w:r>
      <w:r w:rsidR="00F775F7" w:rsidRPr="003467DB">
        <w:rPr>
          <w:rFonts w:asciiTheme="minorHAnsi" w:hAnsiTheme="minorHAnsi" w:cstheme="minorHAnsi"/>
        </w:rPr>
        <w:t>187589301/0300</w:t>
      </w:r>
    </w:p>
    <w:p w:rsidR="00F3789D" w:rsidRPr="003467DB" w:rsidRDefault="00F3789D" w:rsidP="00F3789D">
      <w:pPr>
        <w:pStyle w:val="HLAVICKA"/>
        <w:tabs>
          <w:tab w:val="clear" w:pos="284"/>
          <w:tab w:val="clear" w:pos="1134"/>
          <w:tab w:val="left" w:pos="1395"/>
          <w:tab w:val="left" w:pos="1725"/>
        </w:tabs>
        <w:spacing w:line="276" w:lineRule="auto"/>
        <w:rPr>
          <w:rFonts w:asciiTheme="minorHAnsi" w:hAnsiTheme="minorHAnsi" w:cstheme="minorHAnsi"/>
          <w:sz w:val="24"/>
          <w:szCs w:val="24"/>
        </w:rPr>
      </w:pPr>
    </w:p>
    <w:p w:rsidR="00F3789D" w:rsidRPr="003467DB" w:rsidRDefault="00F3789D" w:rsidP="00F3789D">
      <w:pPr>
        <w:pStyle w:val="HLAVICKA"/>
        <w:tabs>
          <w:tab w:val="clear" w:pos="284"/>
          <w:tab w:val="clear" w:pos="1134"/>
          <w:tab w:val="left" w:pos="1395"/>
          <w:tab w:val="left" w:pos="1725"/>
        </w:tabs>
        <w:spacing w:line="276" w:lineRule="auto"/>
        <w:rPr>
          <w:rFonts w:asciiTheme="minorHAnsi" w:hAnsiTheme="minorHAnsi" w:cstheme="minorHAnsi"/>
          <w:sz w:val="24"/>
          <w:szCs w:val="24"/>
        </w:rPr>
      </w:pPr>
      <w:r w:rsidRPr="003467DB">
        <w:rPr>
          <w:rFonts w:asciiTheme="minorHAnsi" w:hAnsiTheme="minorHAnsi" w:cstheme="minorHAnsi"/>
          <w:sz w:val="24"/>
          <w:szCs w:val="24"/>
        </w:rPr>
        <w:t>plátce DPH</w:t>
      </w:r>
    </w:p>
    <w:p w:rsidR="00F3789D" w:rsidRPr="003467DB" w:rsidRDefault="00F3789D" w:rsidP="00F3789D">
      <w:pPr>
        <w:pStyle w:val="HLAVICKA"/>
        <w:spacing w:line="276" w:lineRule="auto"/>
        <w:rPr>
          <w:rFonts w:asciiTheme="minorHAnsi" w:hAnsiTheme="minorHAnsi" w:cstheme="minorHAnsi"/>
          <w:b/>
          <w:sz w:val="24"/>
          <w:szCs w:val="24"/>
        </w:rPr>
      </w:pPr>
      <w:r w:rsidRPr="003467DB">
        <w:rPr>
          <w:rFonts w:asciiTheme="minorHAnsi" w:hAnsiTheme="minorHAnsi" w:cstheme="minorHAnsi"/>
          <w:b/>
          <w:sz w:val="24"/>
          <w:szCs w:val="24"/>
        </w:rPr>
        <w:t xml:space="preserve"> (dále jen „odběratel“)</w:t>
      </w:r>
    </w:p>
    <w:p w:rsidR="00F3789D" w:rsidRPr="003467DB" w:rsidRDefault="00F3789D" w:rsidP="00F3789D">
      <w:pPr>
        <w:pStyle w:val="MEZERA6B"/>
        <w:jc w:val="left"/>
        <w:rPr>
          <w:rFonts w:asciiTheme="minorHAnsi" w:hAnsiTheme="minorHAnsi" w:cstheme="minorHAnsi"/>
          <w:sz w:val="24"/>
          <w:szCs w:val="24"/>
        </w:rPr>
      </w:pPr>
    </w:p>
    <w:p w:rsidR="00F3789D" w:rsidRPr="003467DB" w:rsidRDefault="00F3789D" w:rsidP="00F3789D">
      <w:pPr>
        <w:pStyle w:val="MEZERA6B"/>
        <w:jc w:val="left"/>
        <w:rPr>
          <w:rFonts w:asciiTheme="minorHAnsi" w:hAnsiTheme="minorHAnsi" w:cstheme="minorHAnsi"/>
          <w:sz w:val="24"/>
          <w:szCs w:val="24"/>
        </w:rPr>
      </w:pPr>
      <w:r w:rsidRPr="003467DB">
        <w:rPr>
          <w:rFonts w:asciiTheme="minorHAnsi" w:hAnsiTheme="minorHAnsi" w:cstheme="minorHAnsi"/>
          <w:sz w:val="24"/>
          <w:szCs w:val="24"/>
        </w:rPr>
        <w:t>a</w:t>
      </w:r>
    </w:p>
    <w:p w:rsidR="00F3789D" w:rsidRPr="003467DB" w:rsidRDefault="00F3789D" w:rsidP="00F3789D">
      <w:pPr>
        <w:pStyle w:val="MEZERA6B"/>
        <w:jc w:val="left"/>
        <w:rPr>
          <w:rFonts w:asciiTheme="minorHAnsi" w:hAnsiTheme="minorHAnsi" w:cstheme="minorHAnsi"/>
          <w:b/>
          <w:sz w:val="24"/>
          <w:szCs w:val="24"/>
        </w:rPr>
      </w:pPr>
    </w:p>
    <w:p w:rsidR="00F3789D" w:rsidRPr="003467DB" w:rsidRDefault="00F3789D" w:rsidP="00F3789D">
      <w:pPr>
        <w:pStyle w:val="HLAVICKA"/>
        <w:rPr>
          <w:rFonts w:asciiTheme="minorHAnsi" w:hAnsiTheme="minorHAnsi" w:cstheme="minorHAnsi"/>
          <w:b/>
          <w:i/>
          <w:sz w:val="24"/>
          <w:szCs w:val="24"/>
        </w:rPr>
      </w:pPr>
      <w:r w:rsidRPr="003467DB">
        <w:rPr>
          <w:rFonts w:asciiTheme="minorHAnsi" w:hAnsiTheme="minorHAnsi" w:cstheme="minorHAnsi"/>
          <w:b/>
          <w:i/>
          <w:sz w:val="24"/>
          <w:szCs w:val="24"/>
          <w:highlight w:val="yellow"/>
        </w:rPr>
        <w:t>doplní dodavatel</w:t>
      </w:r>
    </w:p>
    <w:p w:rsidR="00F3789D" w:rsidRPr="003467DB" w:rsidRDefault="00F3789D" w:rsidP="00F3789D">
      <w:pPr>
        <w:pStyle w:val="HLAVICKA"/>
        <w:rPr>
          <w:rFonts w:asciiTheme="minorHAnsi" w:hAnsiTheme="minorHAnsi" w:cstheme="minorHAnsi"/>
          <w:sz w:val="24"/>
          <w:szCs w:val="24"/>
        </w:rPr>
      </w:pPr>
      <w:r w:rsidRPr="003467DB">
        <w:rPr>
          <w:rFonts w:asciiTheme="minorHAnsi" w:hAnsiTheme="minorHAnsi" w:cstheme="minorHAnsi"/>
          <w:sz w:val="24"/>
          <w:szCs w:val="24"/>
        </w:rPr>
        <w:t xml:space="preserve">se sídlem: </w:t>
      </w:r>
      <w:r w:rsidRPr="003467DB">
        <w:rPr>
          <w:rFonts w:asciiTheme="minorHAnsi" w:hAnsiTheme="minorHAnsi" w:cstheme="minorHAnsi"/>
          <w:i/>
          <w:sz w:val="24"/>
          <w:szCs w:val="24"/>
          <w:highlight w:val="yellow"/>
        </w:rPr>
        <w:t>doplní dodavatel</w:t>
      </w:r>
    </w:p>
    <w:p w:rsidR="00F3789D" w:rsidRPr="003467DB" w:rsidRDefault="00F3789D" w:rsidP="00F3789D">
      <w:pPr>
        <w:pStyle w:val="HLAVICKA"/>
        <w:rPr>
          <w:rFonts w:asciiTheme="minorHAnsi" w:hAnsiTheme="minorHAnsi" w:cstheme="minorHAnsi"/>
          <w:sz w:val="24"/>
          <w:szCs w:val="24"/>
        </w:rPr>
      </w:pPr>
      <w:r w:rsidRPr="003467DB">
        <w:rPr>
          <w:rFonts w:asciiTheme="minorHAnsi" w:hAnsiTheme="minorHAnsi" w:cstheme="minorHAnsi"/>
          <w:sz w:val="24"/>
          <w:szCs w:val="24"/>
        </w:rPr>
        <w:t xml:space="preserve">kontaktní adresa (je-li odlišná od adresy sídla): </w:t>
      </w:r>
      <w:r w:rsidRPr="003467DB">
        <w:rPr>
          <w:rFonts w:asciiTheme="minorHAnsi" w:hAnsiTheme="minorHAnsi" w:cstheme="minorHAnsi"/>
          <w:i/>
          <w:sz w:val="24"/>
          <w:szCs w:val="24"/>
          <w:highlight w:val="yellow"/>
        </w:rPr>
        <w:t>doplní dodavatel</w:t>
      </w:r>
    </w:p>
    <w:p w:rsidR="00F3789D" w:rsidRPr="003467DB" w:rsidRDefault="00F3789D" w:rsidP="00F3789D">
      <w:pPr>
        <w:pStyle w:val="HLAVICKA"/>
        <w:rPr>
          <w:rFonts w:asciiTheme="minorHAnsi" w:hAnsiTheme="minorHAnsi" w:cstheme="minorHAnsi"/>
          <w:sz w:val="24"/>
          <w:szCs w:val="24"/>
        </w:rPr>
      </w:pPr>
      <w:r w:rsidRPr="003467DB">
        <w:rPr>
          <w:rFonts w:asciiTheme="minorHAnsi" w:hAnsiTheme="minorHAnsi" w:cstheme="minorHAnsi"/>
          <w:sz w:val="24"/>
          <w:szCs w:val="24"/>
        </w:rPr>
        <w:t xml:space="preserve">zastoupená: </w:t>
      </w:r>
      <w:r w:rsidRPr="003467DB">
        <w:rPr>
          <w:rFonts w:asciiTheme="minorHAnsi" w:hAnsiTheme="minorHAnsi" w:cstheme="minorHAnsi"/>
          <w:i/>
          <w:sz w:val="24"/>
          <w:szCs w:val="24"/>
          <w:highlight w:val="yellow"/>
        </w:rPr>
        <w:t>doplní dodavatel</w:t>
      </w:r>
    </w:p>
    <w:p w:rsidR="00F3789D" w:rsidRPr="003467DB" w:rsidRDefault="00F3789D" w:rsidP="00F3789D">
      <w:pPr>
        <w:pStyle w:val="HLAVICKA"/>
        <w:rPr>
          <w:rFonts w:asciiTheme="minorHAnsi" w:hAnsiTheme="minorHAnsi" w:cstheme="minorHAnsi"/>
          <w:sz w:val="24"/>
          <w:szCs w:val="24"/>
        </w:rPr>
      </w:pPr>
      <w:r w:rsidRPr="003467DB">
        <w:rPr>
          <w:rFonts w:asciiTheme="minorHAnsi" w:hAnsiTheme="minorHAnsi" w:cstheme="minorHAnsi"/>
          <w:sz w:val="24"/>
          <w:szCs w:val="24"/>
        </w:rPr>
        <w:t xml:space="preserve">IČO: </w:t>
      </w:r>
      <w:r w:rsidRPr="003467DB">
        <w:rPr>
          <w:rFonts w:asciiTheme="minorHAnsi" w:hAnsiTheme="minorHAnsi" w:cstheme="minorHAnsi"/>
          <w:i/>
          <w:sz w:val="24"/>
          <w:szCs w:val="24"/>
          <w:highlight w:val="yellow"/>
        </w:rPr>
        <w:t>doplní dodavatel</w:t>
      </w:r>
    </w:p>
    <w:p w:rsidR="00F3789D" w:rsidRPr="003467DB" w:rsidRDefault="00F3789D" w:rsidP="00F3789D">
      <w:pPr>
        <w:pStyle w:val="HLAVICKA"/>
        <w:rPr>
          <w:rFonts w:asciiTheme="minorHAnsi" w:hAnsiTheme="minorHAnsi" w:cstheme="minorHAnsi"/>
          <w:sz w:val="24"/>
          <w:szCs w:val="24"/>
        </w:rPr>
      </w:pPr>
      <w:r w:rsidRPr="003467DB">
        <w:rPr>
          <w:rFonts w:asciiTheme="minorHAnsi" w:hAnsiTheme="minorHAnsi" w:cstheme="minorHAnsi"/>
          <w:sz w:val="24"/>
          <w:szCs w:val="24"/>
        </w:rPr>
        <w:t>DIČ: CZ</w:t>
      </w:r>
      <w:r w:rsidRPr="003467DB">
        <w:rPr>
          <w:rFonts w:asciiTheme="minorHAnsi" w:hAnsiTheme="minorHAnsi" w:cstheme="minorHAnsi"/>
          <w:i/>
          <w:sz w:val="24"/>
          <w:szCs w:val="24"/>
          <w:highlight w:val="yellow"/>
        </w:rPr>
        <w:t xml:space="preserve"> doplní dodavatel</w:t>
      </w:r>
    </w:p>
    <w:p w:rsidR="00F3789D" w:rsidRPr="003467DB" w:rsidRDefault="00F3789D" w:rsidP="00F3789D">
      <w:pPr>
        <w:pStyle w:val="HLAVICKA"/>
        <w:rPr>
          <w:rFonts w:asciiTheme="minorHAnsi" w:hAnsiTheme="minorHAnsi" w:cstheme="minorHAnsi"/>
          <w:sz w:val="24"/>
          <w:szCs w:val="24"/>
        </w:rPr>
      </w:pPr>
      <w:r w:rsidRPr="003467DB">
        <w:rPr>
          <w:rFonts w:asciiTheme="minorHAnsi" w:hAnsiTheme="minorHAnsi" w:cstheme="minorHAnsi"/>
          <w:sz w:val="24"/>
          <w:szCs w:val="24"/>
        </w:rPr>
        <w:t xml:space="preserve">bankovní spojení: </w:t>
      </w:r>
      <w:r w:rsidRPr="003467DB">
        <w:rPr>
          <w:rFonts w:asciiTheme="minorHAnsi" w:hAnsiTheme="minorHAnsi" w:cstheme="minorHAnsi"/>
          <w:i/>
          <w:sz w:val="24"/>
          <w:szCs w:val="24"/>
          <w:highlight w:val="yellow"/>
        </w:rPr>
        <w:t>doplní dodavatel</w:t>
      </w:r>
      <w:r w:rsidRPr="003467DB">
        <w:rPr>
          <w:rFonts w:asciiTheme="minorHAnsi" w:hAnsiTheme="minorHAnsi" w:cstheme="minorHAnsi"/>
          <w:sz w:val="24"/>
          <w:szCs w:val="24"/>
        </w:rPr>
        <w:t xml:space="preserve">, číslo účtu: </w:t>
      </w:r>
      <w:r w:rsidRPr="003467DB">
        <w:rPr>
          <w:rFonts w:asciiTheme="minorHAnsi" w:hAnsiTheme="minorHAnsi" w:cstheme="minorHAnsi"/>
          <w:i/>
          <w:sz w:val="24"/>
          <w:szCs w:val="24"/>
          <w:highlight w:val="yellow"/>
        </w:rPr>
        <w:t>doplní dodavatel</w:t>
      </w:r>
    </w:p>
    <w:p w:rsidR="00F3789D" w:rsidRPr="003467DB" w:rsidRDefault="00F3789D" w:rsidP="00F3789D">
      <w:pPr>
        <w:pStyle w:val="HLAVICKA"/>
        <w:rPr>
          <w:rFonts w:asciiTheme="minorHAnsi" w:hAnsiTheme="minorHAnsi" w:cstheme="minorHAnsi"/>
          <w:sz w:val="24"/>
          <w:szCs w:val="24"/>
        </w:rPr>
      </w:pPr>
      <w:r w:rsidRPr="003467DB">
        <w:rPr>
          <w:rFonts w:asciiTheme="minorHAnsi" w:hAnsiTheme="minorHAnsi" w:cstheme="minorHAnsi"/>
          <w:sz w:val="24"/>
          <w:szCs w:val="24"/>
        </w:rPr>
        <w:t xml:space="preserve">zapsaná v obchodním rejstříku vedeném </w:t>
      </w:r>
      <w:proofErr w:type="gramStart"/>
      <w:r w:rsidRPr="003467DB">
        <w:rPr>
          <w:rFonts w:asciiTheme="minorHAnsi" w:hAnsiTheme="minorHAnsi" w:cstheme="minorHAnsi"/>
          <w:i/>
          <w:sz w:val="24"/>
          <w:szCs w:val="24"/>
          <w:highlight w:val="yellow"/>
        </w:rPr>
        <w:t>doplní</w:t>
      </w:r>
      <w:proofErr w:type="gramEnd"/>
      <w:r w:rsidRPr="003467DB">
        <w:rPr>
          <w:rFonts w:asciiTheme="minorHAnsi" w:hAnsiTheme="minorHAnsi" w:cstheme="minorHAnsi"/>
          <w:i/>
          <w:sz w:val="24"/>
          <w:szCs w:val="24"/>
          <w:highlight w:val="yellow"/>
        </w:rPr>
        <w:t xml:space="preserve"> dodavatel</w:t>
      </w:r>
      <w:r w:rsidRPr="003467DB">
        <w:rPr>
          <w:rFonts w:asciiTheme="minorHAnsi" w:hAnsiTheme="minorHAnsi" w:cstheme="minorHAnsi"/>
          <w:sz w:val="24"/>
          <w:szCs w:val="24"/>
        </w:rPr>
        <w:t xml:space="preserve"> soudem v </w:t>
      </w:r>
      <w:proofErr w:type="gramStart"/>
      <w:r w:rsidRPr="003467DB">
        <w:rPr>
          <w:rFonts w:asciiTheme="minorHAnsi" w:hAnsiTheme="minorHAnsi" w:cstheme="minorHAnsi"/>
          <w:i/>
          <w:sz w:val="24"/>
          <w:szCs w:val="24"/>
          <w:highlight w:val="yellow"/>
        </w:rPr>
        <w:t>doplní</w:t>
      </w:r>
      <w:proofErr w:type="gramEnd"/>
      <w:r w:rsidRPr="003467DB">
        <w:rPr>
          <w:rFonts w:asciiTheme="minorHAnsi" w:hAnsiTheme="minorHAnsi" w:cstheme="minorHAnsi"/>
          <w:i/>
          <w:sz w:val="24"/>
          <w:szCs w:val="24"/>
          <w:highlight w:val="yellow"/>
        </w:rPr>
        <w:t xml:space="preserve"> dodavatel</w:t>
      </w:r>
    </w:p>
    <w:p w:rsidR="00F3789D" w:rsidRPr="003467DB" w:rsidRDefault="00F3789D" w:rsidP="00F3789D">
      <w:pPr>
        <w:pStyle w:val="HLAVICKA"/>
        <w:rPr>
          <w:rFonts w:asciiTheme="minorHAnsi" w:hAnsiTheme="minorHAnsi" w:cstheme="minorHAnsi"/>
          <w:sz w:val="24"/>
          <w:szCs w:val="24"/>
        </w:rPr>
      </w:pPr>
      <w:r w:rsidRPr="003467DB">
        <w:rPr>
          <w:rFonts w:asciiTheme="minorHAnsi" w:hAnsiTheme="minorHAnsi" w:cstheme="minorHAnsi"/>
          <w:sz w:val="24"/>
          <w:szCs w:val="24"/>
        </w:rPr>
        <w:t xml:space="preserve">oddíl </w:t>
      </w:r>
      <w:r w:rsidRPr="003467DB">
        <w:rPr>
          <w:rFonts w:asciiTheme="minorHAnsi" w:hAnsiTheme="minorHAnsi" w:cstheme="minorHAnsi"/>
          <w:i/>
          <w:sz w:val="24"/>
          <w:szCs w:val="24"/>
          <w:highlight w:val="yellow"/>
        </w:rPr>
        <w:t>doplní dodavatel</w:t>
      </w:r>
      <w:r w:rsidRPr="003467DB">
        <w:rPr>
          <w:rFonts w:asciiTheme="minorHAnsi" w:hAnsiTheme="minorHAnsi" w:cstheme="minorHAnsi"/>
          <w:sz w:val="24"/>
          <w:szCs w:val="24"/>
        </w:rPr>
        <w:t xml:space="preserve">, </w:t>
      </w:r>
      <w:proofErr w:type="gramStart"/>
      <w:r w:rsidRPr="003467DB">
        <w:rPr>
          <w:rFonts w:asciiTheme="minorHAnsi" w:hAnsiTheme="minorHAnsi" w:cstheme="minorHAnsi"/>
          <w:sz w:val="24"/>
          <w:szCs w:val="24"/>
        </w:rPr>
        <w:t>vložka</w:t>
      </w:r>
      <w:proofErr w:type="gramEnd"/>
      <w:r w:rsidRPr="003467DB">
        <w:rPr>
          <w:rFonts w:asciiTheme="minorHAnsi" w:hAnsiTheme="minorHAnsi" w:cstheme="minorHAnsi"/>
          <w:sz w:val="24"/>
          <w:szCs w:val="24"/>
        </w:rPr>
        <w:t xml:space="preserve"> </w:t>
      </w:r>
      <w:r w:rsidRPr="003467DB">
        <w:rPr>
          <w:rFonts w:asciiTheme="minorHAnsi" w:hAnsiTheme="minorHAnsi" w:cstheme="minorHAnsi"/>
          <w:i/>
          <w:sz w:val="24"/>
          <w:szCs w:val="24"/>
          <w:highlight w:val="yellow"/>
        </w:rPr>
        <w:t xml:space="preserve">doplní </w:t>
      </w:r>
      <w:proofErr w:type="gramStart"/>
      <w:r w:rsidRPr="003467DB">
        <w:rPr>
          <w:rFonts w:asciiTheme="minorHAnsi" w:hAnsiTheme="minorHAnsi" w:cstheme="minorHAnsi"/>
          <w:i/>
          <w:sz w:val="24"/>
          <w:szCs w:val="24"/>
          <w:highlight w:val="yellow"/>
        </w:rPr>
        <w:t>dodavatel</w:t>
      </w:r>
      <w:proofErr w:type="gramEnd"/>
    </w:p>
    <w:p w:rsidR="00F3789D" w:rsidRPr="003467DB" w:rsidRDefault="00F3789D" w:rsidP="00F3789D">
      <w:pPr>
        <w:pStyle w:val="HLAVICKA"/>
        <w:rPr>
          <w:rFonts w:asciiTheme="minorHAnsi" w:hAnsiTheme="minorHAnsi" w:cstheme="minorHAnsi"/>
          <w:sz w:val="24"/>
          <w:szCs w:val="24"/>
        </w:rPr>
      </w:pPr>
      <w:r w:rsidRPr="003467DB">
        <w:rPr>
          <w:rFonts w:asciiTheme="minorHAnsi" w:hAnsiTheme="minorHAnsi" w:cstheme="minorHAnsi"/>
          <w:sz w:val="24"/>
          <w:szCs w:val="24"/>
        </w:rPr>
        <w:t xml:space="preserve">plátce DPH/není plátce DPH </w:t>
      </w:r>
      <w:r w:rsidRPr="003467DB">
        <w:rPr>
          <w:rFonts w:asciiTheme="minorHAnsi" w:hAnsiTheme="minorHAnsi" w:cstheme="minorHAnsi"/>
          <w:i/>
          <w:sz w:val="24"/>
          <w:szCs w:val="24"/>
        </w:rPr>
        <w:t>(nehodící se škrtněte)</w:t>
      </w:r>
    </w:p>
    <w:p w:rsidR="00F3789D" w:rsidRPr="003467DB" w:rsidRDefault="00F3789D" w:rsidP="00F3789D">
      <w:pPr>
        <w:pStyle w:val="HLAVICKA"/>
        <w:jc w:val="center"/>
        <w:rPr>
          <w:rFonts w:asciiTheme="minorHAnsi" w:hAnsiTheme="minorHAnsi" w:cstheme="minorHAnsi"/>
          <w:b/>
          <w:sz w:val="24"/>
          <w:szCs w:val="24"/>
        </w:rPr>
      </w:pPr>
      <w:r w:rsidRPr="003467DB">
        <w:rPr>
          <w:rFonts w:asciiTheme="minorHAnsi" w:hAnsiTheme="minorHAnsi" w:cstheme="minorHAnsi"/>
          <w:b/>
          <w:sz w:val="24"/>
          <w:szCs w:val="24"/>
        </w:rPr>
        <w:t xml:space="preserve"> (dále jen „dodavatel“)</w:t>
      </w:r>
    </w:p>
    <w:p w:rsidR="00F3789D" w:rsidRPr="003467DB" w:rsidRDefault="00F3789D" w:rsidP="00F3789D">
      <w:pPr>
        <w:pStyle w:val="HLAVICKA"/>
        <w:jc w:val="center"/>
        <w:rPr>
          <w:rFonts w:asciiTheme="minorHAnsi" w:hAnsiTheme="minorHAnsi" w:cstheme="minorHAnsi"/>
          <w:b/>
          <w:sz w:val="24"/>
          <w:szCs w:val="24"/>
        </w:rPr>
      </w:pPr>
    </w:p>
    <w:p w:rsidR="00F3789D" w:rsidRPr="003467DB" w:rsidRDefault="00F3789D" w:rsidP="00F3789D">
      <w:pPr>
        <w:pStyle w:val="HLAVICKA"/>
        <w:jc w:val="center"/>
        <w:rPr>
          <w:rFonts w:asciiTheme="minorHAnsi" w:hAnsiTheme="minorHAnsi" w:cstheme="minorHAnsi"/>
          <w:bCs/>
          <w:sz w:val="24"/>
          <w:szCs w:val="24"/>
        </w:rPr>
      </w:pPr>
      <w:r w:rsidRPr="003467DB">
        <w:rPr>
          <w:rFonts w:asciiTheme="minorHAnsi" w:hAnsiTheme="minorHAnsi" w:cstheme="minorHAnsi"/>
          <w:bCs/>
          <w:sz w:val="24"/>
          <w:szCs w:val="24"/>
        </w:rPr>
        <w:t>uzavřely níže uvedeného dne, měsíce a roku, na základě vzájemného konsensu o všech níže uvedených ustanoveních a v souladu s ustanovením § 1746 odst. 2 a násl. zákona č. 89/2012 Sb., Občanský zákoník, v platném znění,</w:t>
      </w:r>
    </w:p>
    <w:p w:rsidR="00F3789D" w:rsidRPr="003467DB" w:rsidRDefault="00F3789D" w:rsidP="00F3789D">
      <w:pPr>
        <w:pStyle w:val="HLAVICKA"/>
        <w:jc w:val="center"/>
        <w:rPr>
          <w:rFonts w:asciiTheme="minorHAnsi" w:hAnsiTheme="minorHAnsi" w:cstheme="minorHAnsi"/>
          <w:bCs/>
          <w:sz w:val="24"/>
          <w:szCs w:val="24"/>
        </w:rPr>
      </w:pPr>
      <w:r w:rsidRPr="003467DB">
        <w:rPr>
          <w:rFonts w:asciiTheme="minorHAnsi" w:hAnsiTheme="minorHAnsi" w:cstheme="minorHAnsi"/>
          <w:bCs/>
          <w:sz w:val="24"/>
          <w:szCs w:val="24"/>
        </w:rPr>
        <w:t>tuto</w:t>
      </w:r>
    </w:p>
    <w:p w:rsidR="00F3789D" w:rsidRPr="003467DB" w:rsidRDefault="00F3789D" w:rsidP="00F3789D">
      <w:pPr>
        <w:pStyle w:val="HLAVICKA"/>
        <w:jc w:val="center"/>
        <w:rPr>
          <w:rFonts w:asciiTheme="minorHAnsi" w:hAnsiTheme="minorHAnsi" w:cstheme="minorHAnsi"/>
          <w:b/>
          <w:bCs/>
          <w:sz w:val="24"/>
          <w:szCs w:val="24"/>
        </w:rPr>
      </w:pPr>
      <w:r w:rsidRPr="003467DB">
        <w:rPr>
          <w:rFonts w:asciiTheme="minorHAnsi" w:hAnsiTheme="minorHAnsi" w:cstheme="minorHAnsi"/>
          <w:b/>
          <w:bCs/>
          <w:sz w:val="24"/>
          <w:szCs w:val="24"/>
        </w:rPr>
        <w:t xml:space="preserve">smlouvu o dodávce </w:t>
      </w:r>
      <w:r w:rsidR="00B30070" w:rsidRPr="003467DB">
        <w:rPr>
          <w:rFonts w:asciiTheme="minorHAnsi" w:hAnsiTheme="minorHAnsi" w:cstheme="minorHAnsi"/>
          <w:b/>
          <w:bCs/>
          <w:sz w:val="24"/>
          <w:szCs w:val="24"/>
        </w:rPr>
        <w:t xml:space="preserve">tiskových </w:t>
      </w:r>
      <w:r w:rsidRPr="003467DB">
        <w:rPr>
          <w:rFonts w:asciiTheme="minorHAnsi" w:hAnsiTheme="minorHAnsi" w:cstheme="minorHAnsi"/>
          <w:b/>
          <w:bCs/>
          <w:sz w:val="24"/>
          <w:szCs w:val="24"/>
        </w:rPr>
        <w:t>zařízení a jejich následném servisu</w:t>
      </w:r>
    </w:p>
    <w:p w:rsidR="00F3789D" w:rsidRPr="003467DB" w:rsidRDefault="00F3789D" w:rsidP="00F3789D">
      <w:pPr>
        <w:pStyle w:val="HLAVICKA"/>
        <w:jc w:val="center"/>
        <w:rPr>
          <w:rFonts w:asciiTheme="minorHAnsi" w:hAnsiTheme="minorHAnsi" w:cstheme="minorHAnsi"/>
          <w:b/>
          <w:bCs/>
          <w:sz w:val="24"/>
          <w:szCs w:val="24"/>
        </w:rPr>
      </w:pPr>
    </w:p>
    <w:p w:rsidR="00F3789D" w:rsidRPr="003467DB" w:rsidRDefault="00F3789D" w:rsidP="00F3789D">
      <w:pPr>
        <w:autoSpaceDE w:val="0"/>
        <w:autoSpaceDN w:val="0"/>
        <w:adjustRightInd w:val="0"/>
        <w:spacing w:after="240"/>
        <w:jc w:val="center"/>
        <w:rPr>
          <w:rFonts w:asciiTheme="minorHAnsi" w:hAnsiTheme="minorHAnsi" w:cstheme="minorHAnsi"/>
        </w:rPr>
      </w:pPr>
      <w:r w:rsidRPr="003467DB">
        <w:rPr>
          <w:rFonts w:asciiTheme="minorHAnsi" w:hAnsiTheme="minorHAnsi" w:cstheme="minorHAnsi"/>
          <w:i/>
        </w:rPr>
        <w:lastRenderedPageBreak/>
        <w:t xml:space="preserve">Tato smlouva se uzavírá na základě výběru nejvhodnější nabídky na podlimitní </w:t>
      </w:r>
      <w:r w:rsidR="003467DB">
        <w:rPr>
          <w:rFonts w:asciiTheme="minorHAnsi" w:hAnsiTheme="minorHAnsi" w:cstheme="minorHAnsi"/>
          <w:i/>
        </w:rPr>
        <w:t xml:space="preserve">vyhrazenou </w:t>
      </w:r>
      <w:r w:rsidRPr="003467DB">
        <w:rPr>
          <w:rFonts w:asciiTheme="minorHAnsi" w:hAnsiTheme="minorHAnsi" w:cstheme="minorHAnsi"/>
          <w:i/>
        </w:rPr>
        <w:t>veřejnou zakázku na dodávky vyhlášenou pod názvem akce „</w:t>
      </w:r>
      <w:r w:rsidRPr="003467DB">
        <w:rPr>
          <w:rFonts w:asciiTheme="minorHAnsi" w:hAnsiTheme="minorHAnsi" w:cstheme="minorHAnsi"/>
          <w:bCs/>
          <w:i/>
        </w:rPr>
        <w:t xml:space="preserve">Tiskové řešení </w:t>
      </w:r>
      <w:proofErr w:type="spellStart"/>
      <w:r w:rsidRPr="003467DB">
        <w:rPr>
          <w:rFonts w:asciiTheme="minorHAnsi" w:hAnsiTheme="minorHAnsi" w:cstheme="minorHAnsi"/>
          <w:bCs/>
          <w:i/>
        </w:rPr>
        <w:t>MěÚ</w:t>
      </w:r>
      <w:proofErr w:type="spellEnd"/>
      <w:r w:rsidRPr="003467DB">
        <w:rPr>
          <w:rFonts w:asciiTheme="minorHAnsi" w:hAnsiTheme="minorHAnsi" w:cstheme="minorHAnsi"/>
          <w:bCs/>
          <w:i/>
        </w:rPr>
        <w:t xml:space="preserve"> Dvůr Králové nad Labem</w:t>
      </w:r>
      <w:r w:rsidR="00CD5AD4" w:rsidRPr="003467DB">
        <w:rPr>
          <w:rFonts w:asciiTheme="minorHAnsi" w:hAnsiTheme="minorHAnsi" w:cstheme="minorHAnsi"/>
          <w:bCs/>
          <w:i/>
        </w:rPr>
        <w:t xml:space="preserve"> – vyhrazená veřejná zakázka</w:t>
      </w:r>
      <w:r w:rsidRPr="003467DB">
        <w:rPr>
          <w:rFonts w:asciiTheme="minorHAnsi" w:hAnsiTheme="minorHAnsi" w:cstheme="minorHAnsi"/>
          <w:i/>
        </w:rPr>
        <w:t>“ vyhlášené v souladu s § 53 zákona č. 134/2016 Sb., o zadávání veřejných zakázek, v platném zněn</w:t>
      </w:r>
      <w:r w:rsidR="0018632D">
        <w:rPr>
          <w:rFonts w:asciiTheme="minorHAnsi" w:hAnsiTheme="minorHAnsi" w:cstheme="minorHAnsi"/>
          <w:i/>
        </w:rPr>
        <w:t>í</w:t>
      </w:r>
      <w:r w:rsidR="003467DB">
        <w:rPr>
          <w:rFonts w:asciiTheme="minorHAnsi" w:hAnsiTheme="minorHAnsi" w:cstheme="minorHAnsi"/>
          <w:i/>
        </w:rPr>
        <w:t xml:space="preserve"> (dále jen „</w:t>
      </w:r>
      <w:r w:rsidR="00290855">
        <w:rPr>
          <w:rFonts w:asciiTheme="minorHAnsi" w:hAnsiTheme="minorHAnsi" w:cstheme="minorHAnsi"/>
          <w:i/>
        </w:rPr>
        <w:t>zadávací řízení</w:t>
      </w:r>
      <w:r w:rsidR="0018632D">
        <w:rPr>
          <w:rFonts w:asciiTheme="minorHAnsi" w:hAnsiTheme="minorHAnsi" w:cstheme="minorHAnsi"/>
          <w:i/>
        </w:rPr>
        <w:t>“)</w:t>
      </w:r>
      <w:r w:rsidRPr="003467DB">
        <w:rPr>
          <w:rFonts w:asciiTheme="minorHAnsi" w:hAnsiTheme="minorHAnsi" w:cstheme="minorHAnsi"/>
          <w:i/>
        </w:rPr>
        <w:t>. Podmínky zadávacího řízení a nabídka dodavatele jsou závazné po celou dobu trvání tohoto smluvního vztahu a v otázkách výslovně neuvedených touto smlouvou se smluvní strany budou řídit těmito dokumenty.</w:t>
      </w:r>
    </w:p>
    <w:p w:rsidR="00F3789D" w:rsidRPr="003467DB" w:rsidRDefault="00F3789D" w:rsidP="00F3789D">
      <w:pPr>
        <w:autoSpaceDE w:val="0"/>
        <w:autoSpaceDN w:val="0"/>
        <w:adjustRightInd w:val="0"/>
        <w:spacing w:before="120"/>
        <w:jc w:val="center"/>
        <w:rPr>
          <w:rFonts w:asciiTheme="minorHAnsi" w:hAnsiTheme="minorHAnsi" w:cstheme="minorHAnsi"/>
          <w:b/>
        </w:rPr>
      </w:pPr>
      <w:r w:rsidRPr="003467DB">
        <w:rPr>
          <w:rFonts w:asciiTheme="minorHAnsi" w:hAnsiTheme="minorHAnsi" w:cstheme="minorHAnsi"/>
          <w:b/>
        </w:rPr>
        <w:t>Článek 2</w:t>
      </w:r>
    </w:p>
    <w:p w:rsidR="00F3789D" w:rsidRPr="003467DB" w:rsidRDefault="00F3789D" w:rsidP="00F3789D">
      <w:pPr>
        <w:autoSpaceDE w:val="0"/>
        <w:autoSpaceDN w:val="0"/>
        <w:adjustRightInd w:val="0"/>
        <w:spacing w:after="120"/>
        <w:jc w:val="center"/>
        <w:rPr>
          <w:rFonts w:asciiTheme="minorHAnsi" w:hAnsiTheme="minorHAnsi" w:cstheme="minorHAnsi"/>
          <w:b/>
        </w:rPr>
      </w:pPr>
      <w:r w:rsidRPr="003467DB">
        <w:rPr>
          <w:rFonts w:asciiTheme="minorHAnsi" w:hAnsiTheme="minorHAnsi" w:cstheme="minorHAnsi"/>
          <w:b/>
        </w:rPr>
        <w:t>Předmět plnění</w:t>
      </w:r>
    </w:p>
    <w:p w:rsidR="00F3789D" w:rsidRPr="003467DB" w:rsidRDefault="00F3789D" w:rsidP="00F3789D">
      <w:pPr>
        <w:autoSpaceDE w:val="0"/>
        <w:autoSpaceDN w:val="0"/>
        <w:adjustRightInd w:val="0"/>
        <w:spacing w:after="120"/>
        <w:jc w:val="both"/>
        <w:rPr>
          <w:rFonts w:asciiTheme="minorHAnsi" w:hAnsiTheme="minorHAnsi" w:cstheme="minorHAnsi"/>
          <w:bCs/>
        </w:rPr>
      </w:pPr>
      <w:r w:rsidRPr="003467DB">
        <w:rPr>
          <w:rFonts w:asciiTheme="minorHAnsi" w:hAnsiTheme="minorHAnsi" w:cstheme="minorHAnsi"/>
          <w:bCs/>
        </w:rPr>
        <w:t>2.1</w:t>
      </w:r>
      <w:r w:rsidRPr="003467DB">
        <w:rPr>
          <w:rFonts w:asciiTheme="minorHAnsi" w:hAnsiTheme="minorHAnsi" w:cstheme="minorHAnsi"/>
          <w:bCs/>
        </w:rPr>
        <w:tab/>
        <w:t>Dodavatel se zavazuje dodat odběrateli za podmínek sjednaných touto smlouvou 47</w:t>
      </w:r>
      <w:r w:rsidRPr="003467DB">
        <w:rPr>
          <w:rFonts w:asciiTheme="minorHAnsi" w:hAnsiTheme="minorHAnsi" w:cstheme="minorHAnsi"/>
          <w:bCs/>
          <w:highlight w:val="yellow"/>
        </w:rPr>
        <w:t xml:space="preserve"> </w:t>
      </w:r>
      <w:r w:rsidRPr="003467DB">
        <w:rPr>
          <w:rFonts w:asciiTheme="minorHAnsi" w:hAnsiTheme="minorHAnsi" w:cstheme="minorHAnsi"/>
          <w:bCs/>
        </w:rPr>
        <w:t xml:space="preserve">(slovy čtyřicet sedm) ks nových, originálních, dosud nepoužívaných </w:t>
      </w:r>
      <w:r w:rsidR="00B30070" w:rsidRPr="003467DB">
        <w:rPr>
          <w:rFonts w:asciiTheme="minorHAnsi" w:hAnsiTheme="minorHAnsi" w:cstheme="minorHAnsi"/>
          <w:bCs/>
        </w:rPr>
        <w:t>tiskových</w:t>
      </w:r>
      <w:r w:rsidRPr="003467DB">
        <w:rPr>
          <w:rFonts w:asciiTheme="minorHAnsi" w:hAnsiTheme="minorHAnsi" w:cstheme="minorHAnsi"/>
          <w:bCs/>
        </w:rPr>
        <w:t xml:space="preserve"> zařízení s různým</w:t>
      </w:r>
      <w:r w:rsidR="00000D58" w:rsidRPr="003467DB">
        <w:rPr>
          <w:rFonts w:asciiTheme="minorHAnsi" w:hAnsiTheme="minorHAnsi" w:cstheme="minorHAnsi"/>
          <w:bCs/>
        </w:rPr>
        <w:t xml:space="preserve"> příslušenstvím</w:t>
      </w:r>
      <w:r w:rsidRPr="003467DB">
        <w:rPr>
          <w:rFonts w:asciiTheme="minorHAnsi" w:hAnsiTheme="minorHAnsi" w:cstheme="minorHAnsi"/>
          <w:bCs/>
        </w:rPr>
        <w:t xml:space="preserve">, jejichž minimální technické parametry a množství jsou specifikovány v příloze č. 1 této smlouvy a v nabídce dodavatele ze dne </w:t>
      </w:r>
      <w:r w:rsidR="003467DB" w:rsidRPr="003467DB">
        <w:rPr>
          <w:rFonts w:asciiTheme="minorHAnsi" w:hAnsiTheme="minorHAnsi" w:cstheme="minorHAnsi"/>
          <w:bCs/>
        </w:rPr>
        <w:t>_________</w:t>
      </w:r>
      <w:r w:rsidRPr="003467DB">
        <w:rPr>
          <w:rFonts w:asciiTheme="minorHAnsi" w:hAnsiTheme="minorHAnsi" w:cstheme="minorHAnsi"/>
          <w:bCs/>
        </w:rPr>
        <w:t xml:space="preserve">. </w:t>
      </w:r>
      <w:proofErr w:type="gramStart"/>
      <w:r w:rsidRPr="003467DB">
        <w:rPr>
          <w:rFonts w:asciiTheme="minorHAnsi" w:hAnsiTheme="minorHAnsi" w:cstheme="minorHAnsi"/>
          <w:bCs/>
        </w:rPr>
        <w:t>Dodavatel</w:t>
      </w:r>
      <w:proofErr w:type="gramEnd"/>
      <w:r w:rsidRPr="003467DB">
        <w:rPr>
          <w:rFonts w:asciiTheme="minorHAnsi" w:hAnsiTheme="minorHAnsi" w:cstheme="minorHAnsi"/>
          <w:bCs/>
        </w:rPr>
        <w:t xml:space="preserve"> se zavazuje převést vlastnické právo k </w:t>
      </w:r>
      <w:r w:rsidR="00B30070" w:rsidRPr="003467DB">
        <w:rPr>
          <w:rFonts w:asciiTheme="minorHAnsi" w:hAnsiTheme="minorHAnsi" w:cstheme="minorHAnsi"/>
          <w:bCs/>
        </w:rPr>
        <w:t>tiskovým</w:t>
      </w:r>
      <w:r w:rsidRPr="003467DB">
        <w:rPr>
          <w:rFonts w:asciiTheme="minorHAnsi" w:hAnsiTheme="minorHAnsi" w:cstheme="minorHAnsi"/>
          <w:bCs/>
        </w:rPr>
        <w:t xml:space="preserve"> zařízením dle předchozí věty</w:t>
      </w:r>
      <w:r w:rsidR="002F48FA" w:rsidRPr="003467DB">
        <w:rPr>
          <w:rFonts w:asciiTheme="minorHAnsi" w:hAnsiTheme="minorHAnsi" w:cstheme="minorHAnsi"/>
          <w:bCs/>
        </w:rPr>
        <w:t xml:space="preserve"> včetně SW na řízení tisku</w:t>
      </w:r>
      <w:r w:rsidRPr="003467DB">
        <w:rPr>
          <w:rFonts w:asciiTheme="minorHAnsi" w:hAnsiTheme="minorHAnsi" w:cstheme="minorHAnsi"/>
          <w:bCs/>
        </w:rPr>
        <w:t xml:space="preserve"> (dále jen „zboží“) na odběratele, přičemž bude odběratel příslušný hospodařit s tímto zbožím. Předmětem plnění je také dodávka tohoto zboží do místa plnění dle této smlouvy, jeho umístění, instalace a zprovoznění v místě určeném odběratelem. </w:t>
      </w:r>
    </w:p>
    <w:p w:rsidR="00F3789D" w:rsidRPr="003467DB" w:rsidRDefault="00F3789D" w:rsidP="00F3789D">
      <w:pPr>
        <w:autoSpaceDE w:val="0"/>
        <w:autoSpaceDN w:val="0"/>
        <w:adjustRightInd w:val="0"/>
        <w:spacing w:after="120"/>
        <w:jc w:val="both"/>
        <w:rPr>
          <w:rFonts w:asciiTheme="minorHAnsi" w:hAnsiTheme="minorHAnsi" w:cstheme="minorHAnsi"/>
          <w:bCs/>
        </w:rPr>
      </w:pPr>
      <w:r w:rsidRPr="003467DB">
        <w:rPr>
          <w:rFonts w:asciiTheme="minorHAnsi" w:hAnsiTheme="minorHAnsi" w:cstheme="minorHAnsi"/>
          <w:bCs/>
        </w:rPr>
        <w:t>Dodavatel se z</w:t>
      </w:r>
      <w:r w:rsidR="003467DB">
        <w:rPr>
          <w:rFonts w:asciiTheme="minorHAnsi" w:hAnsiTheme="minorHAnsi" w:cstheme="minorHAnsi"/>
          <w:bCs/>
        </w:rPr>
        <w:t xml:space="preserve">avazuje odběrateli dodat zboží – </w:t>
      </w:r>
      <w:r w:rsidR="00000D58" w:rsidRPr="003467DB">
        <w:rPr>
          <w:rFonts w:asciiTheme="minorHAnsi" w:hAnsiTheme="minorHAnsi" w:cstheme="minorHAnsi"/>
          <w:bCs/>
        </w:rPr>
        <w:t>model</w:t>
      </w:r>
      <w:r w:rsidRPr="003467DB">
        <w:rPr>
          <w:rFonts w:asciiTheme="minorHAnsi" w:hAnsiTheme="minorHAnsi" w:cstheme="minorHAnsi"/>
          <w:bCs/>
        </w:rPr>
        <w:t>:</w:t>
      </w:r>
    </w:p>
    <w:p w:rsidR="00F3789D" w:rsidRPr="003467DB" w:rsidRDefault="00F3789D" w:rsidP="00913026">
      <w:pPr>
        <w:pStyle w:val="Odstavecseseznamem"/>
        <w:numPr>
          <w:ilvl w:val="0"/>
          <w:numId w:val="22"/>
        </w:numPr>
        <w:autoSpaceDE w:val="0"/>
        <w:autoSpaceDN w:val="0"/>
        <w:adjustRightInd w:val="0"/>
        <w:spacing w:after="120"/>
        <w:jc w:val="both"/>
        <w:rPr>
          <w:rFonts w:asciiTheme="minorHAnsi" w:hAnsiTheme="minorHAnsi" w:cstheme="minorHAnsi"/>
          <w:bCs/>
        </w:rPr>
      </w:pPr>
      <w:r w:rsidRPr="003467DB">
        <w:rPr>
          <w:rFonts w:asciiTheme="minorHAnsi" w:hAnsiTheme="minorHAnsi" w:cstheme="minorHAnsi"/>
          <w:i/>
          <w:highlight w:val="yellow"/>
        </w:rPr>
        <w:t>doplní dodavatel</w:t>
      </w:r>
      <w:r w:rsidRPr="003467DB">
        <w:rPr>
          <w:rFonts w:asciiTheme="minorHAnsi" w:hAnsiTheme="minorHAnsi" w:cstheme="minorHAnsi"/>
          <w:i/>
          <w:lang w:val="cs-CZ"/>
        </w:rPr>
        <w:t xml:space="preserve"> </w:t>
      </w:r>
      <w:r w:rsidRPr="003467DB">
        <w:rPr>
          <w:rFonts w:asciiTheme="minorHAnsi" w:hAnsiTheme="minorHAnsi" w:cstheme="minorHAnsi"/>
          <w:bCs/>
        </w:rPr>
        <w:t xml:space="preserve">splňující minimální technické parametry </w:t>
      </w:r>
      <w:r w:rsidR="00913026" w:rsidRPr="003467DB">
        <w:rPr>
          <w:rFonts w:asciiTheme="minorHAnsi" w:hAnsiTheme="minorHAnsi" w:cstheme="minorHAnsi"/>
          <w:bCs/>
          <w:lang w:val="cs-CZ"/>
        </w:rPr>
        <w:t>k</w:t>
      </w:r>
      <w:proofErr w:type="spellStart"/>
      <w:r w:rsidR="00913026" w:rsidRPr="003467DB">
        <w:rPr>
          <w:rFonts w:asciiTheme="minorHAnsi" w:hAnsiTheme="minorHAnsi" w:cstheme="minorHAnsi"/>
          <w:bCs/>
        </w:rPr>
        <w:t>ategorie</w:t>
      </w:r>
      <w:proofErr w:type="spellEnd"/>
      <w:r w:rsidR="00913026" w:rsidRPr="003467DB">
        <w:rPr>
          <w:rFonts w:asciiTheme="minorHAnsi" w:hAnsiTheme="minorHAnsi" w:cstheme="minorHAnsi"/>
          <w:bCs/>
        </w:rPr>
        <w:t xml:space="preserve"> K1 - MFP A3 </w:t>
      </w:r>
      <w:proofErr w:type="spellStart"/>
      <w:r w:rsidR="00913026" w:rsidRPr="003467DB">
        <w:rPr>
          <w:rFonts w:asciiTheme="minorHAnsi" w:hAnsiTheme="minorHAnsi" w:cstheme="minorHAnsi"/>
          <w:bCs/>
        </w:rPr>
        <w:t>Color</w:t>
      </w:r>
      <w:proofErr w:type="spellEnd"/>
      <w:r w:rsidR="00913026" w:rsidRPr="003467DB">
        <w:rPr>
          <w:rFonts w:asciiTheme="minorHAnsi" w:hAnsiTheme="minorHAnsi" w:cstheme="minorHAnsi"/>
          <w:bCs/>
        </w:rPr>
        <w:t xml:space="preserve"> + finišer</w:t>
      </w:r>
      <w:r w:rsidRPr="003467DB">
        <w:rPr>
          <w:rFonts w:asciiTheme="minorHAnsi" w:hAnsiTheme="minorHAnsi" w:cstheme="minorHAnsi"/>
          <w:bCs/>
          <w:lang w:val="cs-CZ"/>
        </w:rPr>
        <w:t>;</w:t>
      </w:r>
    </w:p>
    <w:p w:rsidR="00F3789D" w:rsidRPr="003467DB" w:rsidRDefault="00F3789D" w:rsidP="00913026">
      <w:pPr>
        <w:pStyle w:val="Odstavecseseznamem"/>
        <w:numPr>
          <w:ilvl w:val="0"/>
          <w:numId w:val="22"/>
        </w:numPr>
        <w:autoSpaceDE w:val="0"/>
        <w:autoSpaceDN w:val="0"/>
        <w:adjustRightInd w:val="0"/>
        <w:spacing w:after="120"/>
        <w:jc w:val="both"/>
        <w:rPr>
          <w:rFonts w:asciiTheme="minorHAnsi" w:hAnsiTheme="minorHAnsi" w:cstheme="minorHAnsi"/>
          <w:bCs/>
        </w:rPr>
      </w:pPr>
      <w:r w:rsidRPr="003467DB">
        <w:rPr>
          <w:rFonts w:asciiTheme="minorHAnsi" w:hAnsiTheme="minorHAnsi" w:cstheme="minorHAnsi"/>
          <w:i/>
          <w:highlight w:val="yellow"/>
        </w:rPr>
        <w:t>doplní dodavatel</w:t>
      </w:r>
      <w:r w:rsidRPr="003467DB">
        <w:rPr>
          <w:rFonts w:asciiTheme="minorHAnsi" w:hAnsiTheme="minorHAnsi" w:cstheme="minorHAnsi"/>
          <w:bCs/>
        </w:rPr>
        <w:t xml:space="preserve"> splňující minimální technické parametry </w:t>
      </w:r>
      <w:r w:rsidR="00913026" w:rsidRPr="003467DB">
        <w:rPr>
          <w:rFonts w:asciiTheme="minorHAnsi" w:hAnsiTheme="minorHAnsi" w:cstheme="minorHAnsi"/>
          <w:bCs/>
          <w:lang w:val="cs-CZ"/>
        </w:rPr>
        <w:t>k</w:t>
      </w:r>
      <w:proofErr w:type="spellStart"/>
      <w:r w:rsidR="00913026" w:rsidRPr="003467DB">
        <w:rPr>
          <w:rFonts w:asciiTheme="minorHAnsi" w:hAnsiTheme="minorHAnsi" w:cstheme="minorHAnsi"/>
          <w:bCs/>
        </w:rPr>
        <w:t>ategorie</w:t>
      </w:r>
      <w:proofErr w:type="spellEnd"/>
      <w:r w:rsidR="00913026" w:rsidRPr="003467DB">
        <w:rPr>
          <w:rFonts w:asciiTheme="minorHAnsi" w:hAnsiTheme="minorHAnsi" w:cstheme="minorHAnsi"/>
          <w:bCs/>
        </w:rPr>
        <w:t xml:space="preserve"> K2 - MFP A3 </w:t>
      </w:r>
      <w:proofErr w:type="spellStart"/>
      <w:r w:rsidR="00913026" w:rsidRPr="003467DB">
        <w:rPr>
          <w:rFonts w:asciiTheme="minorHAnsi" w:hAnsiTheme="minorHAnsi" w:cstheme="minorHAnsi"/>
          <w:bCs/>
        </w:rPr>
        <w:t>Color</w:t>
      </w:r>
      <w:proofErr w:type="spellEnd"/>
      <w:r w:rsidRPr="003467DB">
        <w:rPr>
          <w:rFonts w:asciiTheme="minorHAnsi" w:hAnsiTheme="minorHAnsi" w:cstheme="minorHAnsi"/>
          <w:bCs/>
          <w:lang w:val="cs-CZ"/>
        </w:rPr>
        <w:t>;</w:t>
      </w:r>
    </w:p>
    <w:p w:rsidR="00F3789D" w:rsidRPr="003467DB" w:rsidRDefault="00F3789D" w:rsidP="00913026">
      <w:pPr>
        <w:pStyle w:val="Odstavecseseznamem"/>
        <w:numPr>
          <w:ilvl w:val="0"/>
          <w:numId w:val="22"/>
        </w:numPr>
        <w:autoSpaceDE w:val="0"/>
        <w:autoSpaceDN w:val="0"/>
        <w:adjustRightInd w:val="0"/>
        <w:spacing w:after="120"/>
        <w:jc w:val="both"/>
        <w:rPr>
          <w:rFonts w:asciiTheme="minorHAnsi" w:hAnsiTheme="minorHAnsi" w:cstheme="minorHAnsi"/>
          <w:bCs/>
        </w:rPr>
      </w:pPr>
      <w:r w:rsidRPr="003467DB">
        <w:rPr>
          <w:rFonts w:asciiTheme="minorHAnsi" w:hAnsiTheme="minorHAnsi" w:cstheme="minorHAnsi"/>
          <w:i/>
          <w:highlight w:val="yellow"/>
        </w:rPr>
        <w:t>doplní dodavatel</w:t>
      </w:r>
      <w:r w:rsidRPr="003467DB">
        <w:rPr>
          <w:rFonts w:asciiTheme="minorHAnsi" w:hAnsiTheme="minorHAnsi" w:cstheme="minorHAnsi"/>
          <w:bCs/>
        </w:rPr>
        <w:t xml:space="preserve"> splňující minimální technické parametry </w:t>
      </w:r>
      <w:r w:rsidR="00913026" w:rsidRPr="003467DB">
        <w:rPr>
          <w:rFonts w:asciiTheme="minorHAnsi" w:hAnsiTheme="minorHAnsi" w:cstheme="minorHAnsi"/>
          <w:bCs/>
          <w:lang w:val="cs-CZ"/>
        </w:rPr>
        <w:t>k</w:t>
      </w:r>
      <w:proofErr w:type="spellStart"/>
      <w:r w:rsidR="00913026" w:rsidRPr="003467DB">
        <w:rPr>
          <w:rFonts w:asciiTheme="minorHAnsi" w:hAnsiTheme="minorHAnsi" w:cstheme="minorHAnsi"/>
          <w:bCs/>
        </w:rPr>
        <w:t>ategorie</w:t>
      </w:r>
      <w:proofErr w:type="spellEnd"/>
      <w:r w:rsidR="00913026" w:rsidRPr="003467DB">
        <w:rPr>
          <w:rFonts w:asciiTheme="minorHAnsi" w:hAnsiTheme="minorHAnsi" w:cstheme="minorHAnsi"/>
          <w:bCs/>
        </w:rPr>
        <w:t xml:space="preserve"> K3 - MFP A4 </w:t>
      </w:r>
      <w:proofErr w:type="spellStart"/>
      <w:r w:rsidR="00913026" w:rsidRPr="003467DB">
        <w:rPr>
          <w:rFonts w:asciiTheme="minorHAnsi" w:hAnsiTheme="minorHAnsi" w:cstheme="minorHAnsi"/>
          <w:bCs/>
        </w:rPr>
        <w:t>Color</w:t>
      </w:r>
      <w:proofErr w:type="spellEnd"/>
      <w:r w:rsidR="00913026" w:rsidRPr="003467DB">
        <w:rPr>
          <w:rFonts w:asciiTheme="minorHAnsi" w:hAnsiTheme="minorHAnsi" w:cstheme="minorHAnsi"/>
          <w:bCs/>
          <w:lang w:val="cs-CZ"/>
        </w:rPr>
        <w:t>;</w:t>
      </w:r>
    </w:p>
    <w:p w:rsidR="00913026" w:rsidRPr="003467DB" w:rsidRDefault="00913026" w:rsidP="00913026">
      <w:pPr>
        <w:pStyle w:val="Odstavecseseznamem"/>
        <w:numPr>
          <w:ilvl w:val="0"/>
          <w:numId w:val="22"/>
        </w:numPr>
        <w:autoSpaceDE w:val="0"/>
        <w:autoSpaceDN w:val="0"/>
        <w:adjustRightInd w:val="0"/>
        <w:spacing w:after="120"/>
        <w:jc w:val="both"/>
        <w:rPr>
          <w:rFonts w:asciiTheme="minorHAnsi" w:hAnsiTheme="minorHAnsi" w:cstheme="minorHAnsi"/>
          <w:bCs/>
        </w:rPr>
      </w:pPr>
      <w:r w:rsidRPr="003467DB">
        <w:rPr>
          <w:rFonts w:asciiTheme="minorHAnsi" w:hAnsiTheme="minorHAnsi" w:cstheme="minorHAnsi"/>
          <w:i/>
          <w:highlight w:val="yellow"/>
        </w:rPr>
        <w:t>doplní dodavatel</w:t>
      </w:r>
      <w:r w:rsidRPr="003467DB">
        <w:rPr>
          <w:rFonts w:asciiTheme="minorHAnsi" w:hAnsiTheme="minorHAnsi" w:cstheme="minorHAnsi"/>
          <w:bCs/>
        </w:rPr>
        <w:t xml:space="preserve"> splňující minimální technické parametry </w:t>
      </w:r>
      <w:r w:rsidRPr="003467DB">
        <w:rPr>
          <w:rFonts w:asciiTheme="minorHAnsi" w:hAnsiTheme="minorHAnsi" w:cstheme="minorHAnsi"/>
          <w:bCs/>
          <w:lang w:val="cs-CZ"/>
        </w:rPr>
        <w:t>k</w:t>
      </w:r>
      <w:proofErr w:type="spellStart"/>
      <w:r w:rsidRPr="003467DB">
        <w:rPr>
          <w:rFonts w:asciiTheme="minorHAnsi" w:hAnsiTheme="minorHAnsi" w:cstheme="minorHAnsi"/>
          <w:bCs/>
        </w:rPr>
        <w:t>ategorie</w:t>
      </w:r>
      <w:proofErr w:type="spellEnd"/>
      <w:r w:rsidRPr="003467DB">
        <w:rPr>
          <w:rFonts w:asciiTheme="minorHAnsi" w:hAnsiTheme="minorHAnsi" w:cstheme="minorHAnsi"/>
          <w:bCs/>
        </w:rPr>
        <w:t xml:space="preserve"> K4 - MFP A4 BW</w:t>
      </w:r>
      <w:r w:rsidRPr="003467DB">
        <w:rPr>
          <w:rFonts w:asciiTheme="minorHAnsi" w:hAnsiTheme="minorHAnsi" w:cstheme="minorHAnsi"/>
          <w:bCs/>
          <w:lang w:val="cs-CZ"/>
        </w:rPr>
        <w:t xml:space="preserve"> a </w:t>
      </w:r>
      <w:r w:rsidRPr="003467DB">
        <w:rPr>
          <w:rFonts w:asciiTheme="minorHAnsi" w:hAnsiTheme="minorHAnsi" w:cstheme="minorHAnsi"/>
          <w:i/>
          <w:highlight w:val="yellow"/>
        </w:rPr>
        <w:t>doplní dodavatel</w:t>
      </w:r>
      <w:r w:rsidRPr="003467DB">
        <w:rPr>
          <w:rFonts w:asciiTheme="minorHAnsi" w:hAnsiTheme="minorHAnsi" w:cstheme="minorHAnsi"/>
          <w:bCs/>
        </w:rPr>
        <w:t xml:space="preserve"> splňující minimální technické parametry </w:t>
      </w:r>
      <w:r w:rsidRPr="003467DB">
        <w:rPr>
          <w:rFonts w:asciiTheme="minorHAnsi" w:hAnsiTheme="minorHAnsi" w:cstheme="minorHAnsi"/>
          <w:bCs/>
          <w:lang w:val="cs-CZ"/>
        </w:rPr>
        <w:t>k</w:t>
      </w:r>
      <w:proofErr w:type="spellStart"/>
      <w:r w:rsidRPr="003467DB">
        <w:rPr>
          <w:rFonts w:asciiTheme="minorHAnsi" w:hAnsiTheme="minorHAnsi" w:cstheme="minorHAnsi"/>
        </w:rPr>
        <w:t>ategorie</w:t>
      </w:r>
      <w:proofErr w:type="spellEnd"/>
      <w:r w:rsidRPr="003467DB">
        <w:rPr>
          <w:rFonts w:asciiTheme="minorHAnsi" w:hAnsiTheme="minorHAnsi" w:cstheme="minorHAnsi"/>
        </w:rPr>
        <w:t xml:space="preserve"> </w:t>
      </w:r>
      <w:r w:rsidRPr="003467DB">
        <w:rPr>
          <w:rFonts w:asciiTheme="minorHAnsi" w:hAnsiTheme="minorHAnsi" w:cstheme="minorHAnsi"/>
          <w:bCs/>
        </w:rPr>
        <w:t>K4</w:t>
      </w:r>
      <w:r w:rsidRPr="003467DB">
        <w:rPr>
          <w:rFonts w:asciiTheme="minorHAnsi" w:hAnsiTheme="minorHAnsi" w:cstheme="minorHAnsi"/>
        </w:rPr>
        <w:t xml:space="preserve"> - d</w:t>
      </w:r>
      <w:r w:rsidRPr="003467DB">
        <w:rPr>
          <w:rFonts w:asciiTheme="minorHAnsi" w:hAnsiTheme="minorHAnsi" w:cstheme="minorHAnsi"/>
          <w:bCs/>
        </w:rPr>
        <w:t>oplňkové příslušenství</w:t>
      </w:r>
      <w:r w:rsidRPr="003467DB">
        <w:rPr>
          <w:rFonts w:asciiTheme="minorHAnsi" w:hAnsiTheme="minorHAnsi" w:cstheme="minorHAnsi"/>
          <w:bCs/>
          <w:lang w:val="cs-CZ"/>
        </w:rPr>
        <w:t>;</w:t>
      </w:r>
    </w:p>
    <w:p w:rsidR="00913026" w:rsidRPr="003467DB" w:rsidRDefault="00913026" w:rsidP="00913026">
      <w:pPr>
        <w:pStyle w:val="Odstavecseseznamem"/>
        <w:numPr>
          <w:ilvl w:val="0"/>
          <w:numId w:val="22"/>
        </w:numPr>
        <w:autoSpaceDE w:val="0"/>
        <w:autoSpaceDN w:val="0"/>
        <w:adjustRightInd w:val="0"/>
        <w:spacing w:after="120"/>
        <w:jc w:val="both"/>
        <w:rPr>
          <w:rFonts w:asciiTheme="minorHAnsi" w:hAnsiTheme="minorHAnsi" w:cstheme="minorHAnsi"/>
          <w:bCs/>
        </w:rPr>
      </w:pPr>
      <w:r w:rsidRPr="003467DB">
        <w:rPr>
          <w:rFonts w:asciiTheme="minorHAnsi" w:hAnsiTheme="minorHAnsi" w:cstheme="minorHAnsi"/>
          <w:i/>
          <w:highlight w:val="yellow"/>
        </w:rPr>
        <w:t>doplní dodavatel</w:t>
      </w:r>
      <w:r w:rsidRPr="003467DB">
        <w:rPr>
          <w:rFonts w:asciiTheme="minorHAnsi" w:hAnsiTheme="minorHAnsi" w:cstheme="minorHAnsi"/>
          <w:bCs/>
        </w:rPr>
        <w:t xml:space="preserve"> splňující minimální technické parametry </w:t>
      </w:r>
      <w:r w:rsidRPr="003467DB">
        <w:rPr>
          <w:rFonts w:asciiTheme="minorHAnsi" w:hAnsiTheme="minorHAnsi" w:cstheme="minorHAnsi"/>
          <w:bCs/>
          <w:lang w:val="cs-CZ"/>
        </w:rPr>
        <w:t>k</w:t>
      </w:r>
      <w:proofErr w:type="spellStart"/>
      <w:r w:rsidRPr="003467DB">
        <w:rPr>
          <w:rFonts w:asciiTheme="minorHAnsi" w:hAnsiTheme="minorHAnsi" w:cstheme="minorHAnsi"/>
          <w:bCs/>
        </w:rPr>
        <w:t>ategorie</w:t>
      </w:r>
      <w:proofErr w:type="spellEnd"/>
      <w:r w:rsidRPr="003467DB">
        <w:rPr>
          <w:rFonts w:asciiTheme="minorHAnsi" w:hAnsiTheme="minorHAnsi" w:cstheme="minorHAnsi"/>
          <w:bCs/>
        </w:rPr>
        <w:t xml:space="preserve"> K5 - tiskárna A4 BW</w:t>
      </w:r>
      <w:r w:rsidR="0018632D">
        <w:rPr>
          <w:rFonts w:asciiTheme="minorHAnsi" w:hAnsiTheme="minorHAnsi" w:cstheme="minorHAnsi"/>
          <w:bCs/>
          <w:lang w:val="cs-CZ"/>
        </w:rPr>
        <w:t>.</w:t>
      </w:r>
    </w:p>
    <w:p w:rsidR="00F3789D" w:rsidRPr="003467DB" w:rsidRDefault="0018632D" w:rsidP="00F3789D">
      <w:pPr>
        <w:autoSpaceDE w:val="0"/>
        <w:autoSpaceDN w:val="0"/>
        <w:adjustRightInd w:val="0"/>
        <w:spacing w:after="120"/>
        <w:jc w:val="both"/>
        <w:rPr>
          <w:rFonts w:asciiTheme="minorHAnsi" w:hAnsiTheme="minorHAnsi" w:cstheme="minorHAnsi"/>
          <w:bCs/>
        </w:rPr>
      </w:pPr>
      <w:r>
        <w:rPr>
          <w:rFonts w:asciiTheme="minorHAnsi" w:hAnsiTheme="minorHAnsi" w:cstheme="minorHAnsi"/>
          <w:bCs/>
        </w:rPr>
        <w:t>Veškerá konkrétní</w:t>
      </w:r>
      <w:r w:rsidR="00F3789D" w:rsidRPr="003467DB">
        <w:rPr>
          <w:rFonts w:asciiTheme="minorHAnsi" w:hAnsiTheme="minorHAnsi" w:cstheme="minorHAnsi"/>
          <w:bCs/>
        </w:rPr>
        <w:t xml:space="preserve"> konfigurace vyplýv</w:t>
      </w:r>
      <w:r>
        <w:rPr>
          <w:rFonts w:asciiTheme="minorHAnsi" w:hAnsiTheme="minorHAnsi" w:cstheme="minorHAnsi"/>
          <w:bCs/>
        </w:rPr>
        <w:t>á</w:t>
      </w:r>
      <w:r w:rsidR="00F3789D" w:rsidRPr="003467DB">
        <w:rPr>
          <w:rFonts w:asciiTheme="minorHAnsi" w:hAnsiTheme="minorHAnsi" w:cstheme="minorHAnsi"/>
          <w:bCs/>
        </w:rPr>
        <w:t xml:space="preserve"> z přílohy č. 1 této smlouvy (</w:t>
      </w:r>
      <w:r w:rsidR="00F3789D" w:rsidRPr="003467DB">
        <w:rPr>
          <w:rFonts w:asciiTheme="minorHAnsi" w:hAnsiTheme="minorHAnsi" w:cstheme="minorHAnsi"/>
          <w:bCs/>
          <w:i/>
        </w:rPr>
        <w:t xml:space="preserve">dodavatel </w:t>
      </w:r>
      <w:r>
        <w:rPr>
          <w:rFonts w:asciiTheme="minorHAnsi" w:hAnsiTheme="minorHAnsi" w:cstheme="minorHAnsi"/>
          <w:bCs/>
          <w:i/>
        </w:rPr>
        <w:t>výše</w:t>
      </w:r>
      <w:r w:rsidR="00F3789D" w:rsidRPr="003467DB">
        <w:rPr>
          <w:rFonts w:asciiTheme="minorHAnsi" w:hAnsiTheme="minorHAnsi" w:cstheme="minorHAnsi"/>
          <w:bCs/>
          <w:i/>
        </w:rPr>
        <w:t xml:space="preserve"> specifikuje přesný název dodávaného zboží</w:t>
      </w:r>
      <w:r w:rsidR="00F3789D" w:rsidRPr="003467DB">
        <w:rPr>
          <w:rFonts w:asciiTheme="minorHAnsi" w:hAnsiTheme="minorHAnsi" w:cstheme="minorHAnsi"/>
          <w:bCs/>
        </w:rPr>
        <w:t>).</w:t>
      </w:r>
    </w:p>
    <w:p w:rsidR="003D67B4" w:rsidRPr="0018632D" w:rsidRDefault="00387C5A" w:rsidP="0018632D">
      <w:pPr>
        <w:autoSpaceDE w:val="0"/>
        <w:autoSpaceDN w:val="0"/>
        <w:adjustRightInd w:val="0"/>
        <w:spacing w:after="120"/>
        <w:jc w:val="both"/>
        <w:rPr>
          <w:rFonts w:asciiTheme="minorHAnsi" w:hAnsiTheme="minorHAnsi" w:cstheme="minorHAnsi"/>
          <w:bCs/>
        </w:rPr>
      </w:pPr>
      <w:r w:rsidRPr="0018632D">
        <w:rPr>
          <w:rFonts w:asciiTheme="minorHAnsi" w:hAnsiTheme="minorHAnsi" w:cstheme="minorHAnsi"/>
          <w:bCs/>
        </w:rPr>
        <w:t>Počet kusů dodávaného zboží:</w:t>
      </w:r>
    </w:p>
    <w:tbl>
      <w:tblPr>
        <w:tblStyle w:val="Mkatabulky"/>
        <w:tblW w:w="0" w:type="auto"/>
        <w:tblLook w:val="04A0" w:firstRow="1" w:lastRow="0" w:firstColumn="1" w:lastColumn="0" w:noHBand="0" w:noVBand="1"/>
      </w:tblPr>
      <w:tblGrid>
        <w:gridCol w:w="6204"/>
        <w:gridCol w:w="3006"/>
      </w:tblGrid>
      <w:tr w:rsidR="00387C5A" w:rsidRPr="0018632D" w:rsidTr="00322E41">
        <w:tc>
          <w:tcPr>
            <w:tcW w:w="6204" w:type="dxa"/>
          </w:tcPr>
          <w:p w:rsidR="00387C5A" w:rsidRPr="0018632D" w:rsidRDefault="00387C5A" w:rsidP="0018632D">
            <w:pPr>
              <w:pStyle w:val="NADPISCENTRPOD"/>
              <w:tabs>
                <w:tab w:val="left" w:pos="426"/>
              </w:tabs>
              <w:spacing w:after="120"/>
              <w:jc w:val="both"/>
              <w:rPr>
                <w:rFonts w:asciiTheme="minorHAnsi" w:hAnsiTheme="minorHAnsi" w:cstheme="minorHAnsi"/>
                <w:b w:val="0"/>
                <w:bCs/>
                <w:sz w:val="24"/>
                <w:szCs w:val="24"/>
              </w:rPr>
            </w:pPr>
            <w:r w:rsidRPr="0018632D">
              <w:rPr>
                <w:rFonts w:asciiTheme="minorHAnsi" w:hAnsiTheme="minorHAnsi" w:cstheme="minorHAnsi"/>
                <w:b w:val="0"/>
                <w:bCs/>
                <w:sz w:val="24"/>
                <w:szCs w:val="24"/>
              </w:rPr>
              <w:lastRenderedPageBreak/>
              <w:t xml:space="preserve">Kategorie </w:t>
            </w:r>
          </w:p>
        </w:tc>
        <w:tc>
          <w:tcPr>
            <w:tcW w:w="3006" w:type="dxa"/>
          </w:tcPr>
          <w:p w:rsidR="00387C5A" w:rsidRPr="0018632D" w:rsidRDefault="00387C5A" w:rsidP="0018632D">
            <w:pPr>
              <w:pStyle w:val="NADPISCENTRPOD"/>
              <w:tabs>
                <w:tab w:val="left" w:pos="426"/>
              </w:tabs>
              <w:spacing w:after="120"/>
              <w:rPr>
                <w:rFonts w:asciiTheme="minorHAnsi" w:hAnsiTheme="minorHAnsi" w:cstheme="minorHAnsi"/>
                <w:b w:val="0"/>
                <w:bCs/>
                <w:sz w:val="24"/>
                <w:szCs w:val="24"/>
              </w:rPr>
            </w:pPr>
            <w:r w:rsidRPr="0018632D">
              <w:rPr>
                <w:rFonts w:asciiTheme="minorHAnsi" w:hAnsiTheme="minorHAnsi" w:cstheme="minorHAnsi"/>
                <w:b w:val="0"/>
                <w:bCs/>
                <w:sz w:val="24"/>
                <w:szCs w:val="24"/>
              </w:rPr>
              <w:t>Počet kusů</w:t>
            </w:r>
          </w:p>
        </w:tc>
      </w:tr>
      <w:tr w:rsidR="00387C5A" w:rsidRPr="0018632D" w:rsidTr="00322E41">
        <w:tc>
          <w:tcPr>
            <w:tcW w:w="6204" w:type="dxa"/>
          </w:tcPr>
          <w:p w:rsidR="00387C5A" w:rsidRPr="0018632D" w:rsidRDefault="00387C5A" w:rsidP="0018632D">
            <w:pPr>
              <w:pStyle w:val="NADPISCENTRPOD"/>
              <w:tabs>
                <w:tab w:val="left" w:pos="426"/>
              </w:tabs>
              <w:spacing w:after="120"/>
              <w:jc w:val="both"/>
              <w:rPr>
                <w:rFonts w:asciiTheme="minorHAnsi" w:hAnsiTheme="minorHAnsi" w:cstheme="minorHAnsi"/>
                <w:b w:val="0"/>
                <w:bCs/>
                <w:sz w:val="24"/>
                <w:szCs w:val="24"/>
              </w:rPr>
            </w:pPr>
            <w:r w:rsidRPr="0018632D">
              <w:rPr>
                <w:rFonts w:asciiTheme="minorHAnsi" w:hAnsiTheme="minorHAnsi" w:cstheme="minorHAnsi"/>
                <w:b w:val="0"/>
                <w:bCs/>
                <w:sz w:val="24"/>
                <w:szCs w:val="24"/>
              </w:rPr>
              <w:t xml:space="preserve">kategorie K1 - MFP A3 </w:t>
            </w:r>
            <w:proofErr w:type="spellStart"/>
            <w:r w:rsidRPr="0018632D">
              <w:rPr>
                <w:rFonts w:asciiTheme="minorHAnsi" w:hAnsiTheme="minorHAnsi" w:cstheme="minorHAnsi"/>
                <w:b w:val="0"/>
                <w:bCs/>
                <w:sz w:val="24"/>
                <w:szCs w:val="24"/>
              </w:rPr>
              <w:t>Color</w:t>
            </w:r>
            <w:proofErr w:type="spellEnd"/>
            <w:r w:rsidRPr="0018632D">
              <w:rPr>
                <w:rFonts w:asciiTheme="minorHAnsi" w:hAnsiTheme="minorHAnsi" w:cstheme="minorHAnsi"/>
                <w:b w:val="0"/>
                <w:bCs/>
                <w:sz w:val="24"/>
                <w:szCs w:val="24"/>
              </w:rPr>
              <w:t xml:space="preserve"> + finišer</w:t>
            </w:r>
          </w:p>
        </w:tc>
        <w:tc>
          <w:tcPr>
            <w:tcW w:w="3006" w:type="dxa"/>
          </w:tcPr>
          <w:p w:rsidR="00387C5A" w:rsidRPr="0018632D" w:rsidRDefault="00387C5A" w:rsidP="0018632D">
            <w:pPr>
              <w:pStyle w:val="NADPISCENTRPOD"/>
              <w:tabs>
                <w:tab w:val="left" w:pos="426"/>
              </w:tabs>
              <w:spacing w:after="120"/>
              <w:rPr>
                <w:rFonts w:asciiTheme="minorHAnsi" w:hAnsiTheme="minorHAnsi" w:cstheme="minorHAnsi"/>
                <w:b w:val="0"/>
                <w:bCs/>
                <w:sz w:val="24"/>
                <w:szCs w:val="24"/>
              </w:rPr>
            </w:pPr>
            <w:r w:rsidRPr="0018632D">
              <w:rPr>
                <w:rFonts w:asciiTheme="minorHAnsi" w:hAnsiTheme="minorHAnsi" w:cstheme="minorHAnsi"/>
                <w:b w:val="0"/>
                <w:bCs/>
                <w:sz w:val="24"/>
                <w:szCs w:val="24"/>
              </w:rPr>
              <w:t>4</w:t>
            </w:r>
          </w:p>
        </w:tc>
      </w:tr>
      <w:tr w:rsidR="00387C5A" w:rsidRPr="0018632D" w:rsidTr="00322E41">
        <w:tc>
          <w:tcPr>
            <w:tcW w:w="6204" w:type="dxa"/>
          </w:tcPr>
          <w:p w:rsidR="00387C5A" w:rsidRPr="0018632D" w:rsidRDefault="00387C5A" w:rsidP="0018632D">
            <w:pPr>
              <w:pStyle w:val="NADPISCENTRPOD"/>
              <w:tabs>
                <w:tab w:val="left" w:pos="426"/>
              </w:tabs>
              <w:spacing w:after="120"/>
              <w:jc w:val="both"/>
              <w:rPr>
                <w:rFonts w:asciiTheme="minorHAnsi" w:hAnsiTheme="minorHAnsi" w:cstheme="minorHAnsi"/>
                <w:b w:val="0"/>
                <w:bCs/>
                <w:sz w:val="24"/>
                <w:szCs w:val="24"/>
              </w:rPr>
            </w:pPr>
            <w:r w:rsidRPr="0018632D">
              <w:rPr>
                <w:rFonts w:asciiTheme="minorHAnsi" w:hAnsiTheme="minorHAnsi" w:cstheme="minorHAnsi"/>
                <w:b w:val="0"/>
                <w:bCs/>
                <w:sz w:val="24"/>
                <w:szCs w:val="24"/>
              </w:rPr>
              <w:t xml:space="preserve">kategorie K2 - MFP A3 </w:t>
            </w:r>
            <w:proofErr w:type="spellStart"/>
            <w:r w:rsidRPr="0018632D">
              <w:rPr>
                <w:rFonts w:asciiTheme="minorHAnsi" w:hAnsiTheme="minorHAnsi" w:cstheme="minorHAnsi"/>
                <w:b w:val="0"/>
                <w:bCs/>
                <w:sz w:val="24"/>
                <w:szCs w:val="24"/>
              </w:rPr>
              <w:t>Color</w:t>
            </w:r>
            <w:proofErr w:type="spellEnd"/>
          </w:p>
        </w:tc>
        <w:tc>
          <w:tcPr>
            <w:tcW w:w="3006" w:type="dxa"/>
          </w:tcPr>
          <w:p w:rsidR="00387C5A" w:rsidRPr="0018632D" w:rsidRDefault="00387C5A" w:rsidP="0018632D">
            <w:pPr>
              <w:pStyle w:val="NADPISCENTRPOD"/>
              <w:tabs>
                <w:tab w:val="left" w:pos="426"/>
              </w:tabs>
              <w:spacing w:after="120"/>
              <w:rPr>
                <w:rFonts w:asciiTheme="minorHAnsi" w:hAnsiTheme="minorHAnsi" w:cstheme="minorHAnsi"/>
                <w:b w:val="0"/>
                <w:bCs/>
                <w:sz w:val="24"/>
                <w:szCs w:val="24"/>
              </w:rPr>
            </w:pPr>
            <w:r w:rsidRPr="0018632D">
              <w:rPr>
                <w:rFonts w:asciiTheme="minorHAnsi" w:hAnsiTheme="minorHAnsi" w:cstheme="minorHAnsi"/>
                <w:b w:val="0"/>
                <w:bCs/>
                <w:sz w:val="24"/>
                <w:szCs w:val="24"/>
              </w:rPr>
              <w:t>6</w:t>
            </w:r>
          </w:p>
        </w:tc>
      </w:tr>
      <w:tr w:rsidR="00387C5A" w:rsidRPr="0018632D" w:rsidTr="00322E41">
        <w:tc>
          <w:tcPr>
            <w:tcW w:w="6204" w:type="dxa"/>
          </w:tcPr>
          <w:p w:rsidR="00387C5A" w:rsidRPr="0018632D" w:rsidRDefault="00387C5A" w:rsidP="0018632D">
            <w:pPr>
              <w:pStyle w:val="NADPISCENTRPOD"/>
              <w:tabs>
                <w:tab w:val="left" w:pos="426"/>
              </w:tabs>
              <w:spacing w:after="120"/>
              <w:jc w:val="both"/>
              <w:rPr>
                <w:rFonts w:asciiTheme="minorHAnsi" w:hAnsiTheme="minorHAnsi" w:cstheme="minorHAnsi"/>
                <w:b w:val="0"/>
                <w:bCs/>
                <w:sz w:val="24"/>
                <w:szCs w:val="24"/>
              </w:rPr>
            </w:pPr>
            <w:r w:rsidRPr="0018632D">
              <w:rPr>
                <w:rFonts w:asciiTheme="minorHAnsi" w:hAnsiTheme="minorHAnsi" w:cstheme="minorHAnsi"/>
                <w:b w:val="0"/>
                <w:bCs/>
                <w:sz w:val="24"/>
                <w:szCs w:val="24"/>
              </w:rPr>
              <w:t xml:space="preserve">kategorie K3 - MFP A4 </w:t>
            </w:r>
            <w:proofErr w:type="spellStart"/>
            <w:r w:rsidRPr="0018632D">
              <w:rPr>
                <w:rFonts w:asciiTheme="minorHAnsi" w:hAnsiTheme="minorHAnsi" w:cstheme="minorHAnsi"/>
                <w:b w:val="0"/>
                <w:bCs/>
                <w:sz w:val="24"/>
                <w:szCs w:val="24"/>
              </w:rPr>
              <w:t>Color</w:t>
            </w:r>
            <w:proofErr w:type="spellEnd"/>
          </w:p>
        </w:tc>
        <w:tc>
          <w:tcPr>
            <w:tcW w:w="3006" w:type="dxa"/>
          </w:tcPr>
          <w:p w:rsidR="00387C5A" w:rsidRPr="0018632D" w:rsidRDefault="00387C5A" w:rsidP="0018632D">
            <w:pPr>
              <w:pStyle w:val="NADPISCENTRPOD"/>
              <w:tabs>
                <w:tab w:val="left" w:pos="426"/>
              </w:tabs>
              <w:spacing w:after="120"/>
              <w:rPr>
                <w:rFonts w:asciiTheme="minorHAnsi" w:hAnsiTheme="minorHAnsi" w:cstheme="minorHAnsi"/>
                <w:b w:val="0"/>
                <w:bCs/>
                <w:sz w:val="24"/>
                <w:szCs w:val="24"/>
              </w:rPr>
            </w:pPr>
            <w:r w:rsidRPr="0018632D">
              <w:rPr>
                <w:rFonts w:asciiTheme="minorHAnsi" w:hAnsiTheme="minorHAnsi" w:cstheme="minorHAnsi"/>
                <w:b w:val="0"/>
                <w:bCs/>
                <w:sz w:val="24"/>
                <w:szCs w:val="24"/>
              </w:rPr>
              <w:t>4</w:t>
            </w:r>
          </w:p>
        </w:tc>
      </w:tr>
      <w:tr w:rsidR="00387C5A" w:rsidRPr="0018632D" w:rsidTr="00322E41">
        <w:tc>
          <w:tcPr>
            <w:tcW w:w="6204" w:type="dxa"/>
          </w:tcPr>
          <w:p w:rsidR="00387C5A" w:rsidRPr="0018632D" w:rsidRDefault="00387C5A" w:rsidP="0018632D">
            <w:pPr>
              <w:pStyle w:val="NADPISCENTRPOD"/>
              <w:tabs>
                <w:tab w:val="left" w:pos="426"/>
              </w:tabs>
              <w:spacing w:after="120"/>
              <w:jc w:val="both"/>
              <w:rPr>
                <w:rFonts w:asciiTheme="minorHAnsi" w:hAnsiTheme="minorHAnsi" w:cstheme="minorHAnsi"/>
                <w:b w:val="0"/>
                <w:bCs/>
                <w:sz w:val="24"/>
                <w:szCs w:val="24"/>
              </w:rPr>
            </w:pPr>
            <w:r w:rsidRPr="0018632D">
              <w:rPr>
                <w:rFonts w:asciiTheme="minorHAnsi" w:hAnsiTheme="minorHAnsi" w:cstheme="minorHAnsi"/>
                <w:b w:val="0"/>
                <w:bCs/>
                <w:sz w:val="24"/>
                <w:szCs w:val="24"/>
              </w:rPr>
              <w:t>kategorie K4 - MFP A4 BW</w:t>
            </w:r>
          </w:p>
        </w:tc>
        <w:tc>
          <w:tcPr>
            <w:tcW w:w="3006" w:type="dxa"/>
          </w:tcPr>
          <w:p w:rsidR="00387C5A" w:rsidRPr="0018632D" w:rsidRDefault="00387C5A" w:rsidP="0018632D">
            <w:pPr>
              <w:pStyle w:val="NADPISCENTRPOD"/>
              <w:tabs>
                <w:tab w:val="left" w:pos="426"/>
              </w:tabs>
              <w:spacing w:after="120"/>
              <w:rPr>
                <w:rFonts w:asciiTheme="minorHAnsi" w:hAnsiTheme="minorHAnsi" w:cstheme="minorHAnsi"/>
                <w:b w:val="0"/>
                <w:bCs/>
                <w:sz w:val="24"/>
                <w:szCs w:val="24"/>
              </w:rPr>
            </w:pPr>
            <w:r w:rsidRPr="0018632D">
              <w:rPr>
                <w:rFonts w:asciiTheme="minorHAnsi" w:hAnsiTheme="minorHAnsi" w:cstheme="minorHAnsi"/>
                <w:b w:val="0"/>
                <w:bCs/>
                <w:sz w:val="24"/>
                <w:szCs w:val="24"/>
              </w:rPr>
              <w:t>12</w:t>
            </w:r>
          </w:p>
        </w:tc>
      </w:tr>
      <w:tr w:rsidR="00387C5A" w:rsidRPr="0018632D" w:rsidTr="00322E41">
        <w:tc>
          <w:tcPr>
            <w:tcW w:w="6204" w:type="dxa"/>
          </w:tcPr>
          <w:p w:rsidR="00387C5A" w:rsidRPr="0018632D" w:rsidRDefault="00387C5A" w:rsidP="0018632D">
            <w:pPr>
              <w:pStyle w:val="NADPISCENTRPOD"/>
              <w:tabs>
                <w:tab w:val="left" w:pos="426"/>
              </w:tabs>
              <w:spacing w:after="120"/>
              <w:jc w:val="both"/>
              <w:rPr>
                <w:rFonts w:asciiTheme="minorHAnsi" w:hAnsiTheme="minorHAnsi" w:cstheme="minorHAnsi"/>
                <w:b w:val="0"/>
                <w:bCs/>
                <w:sz w:val="24"/>
                <w:szCs w:val="24"/>
              </w:rPr>
            </w:pPr>
            <w:r w:rsidRPr="0018632D">
              <w:rPr>
                <w:rFonts w:asciiTheme="minorHAnsi" w:hAnsiTheme="minorHAnsi" w:cstheme="minorHAnsi"/>
                <w:b w:val="0"/>
                <w:bCs/>
                <w:sz w:val="24"/>
                <w:szCs w:val="24"/>
              </w:rPr>
              <w:t>kategorie K4 - doplňkové příslušenství</w:t>
            </w:r>
          </w:p>
        </w:tc>
        <w:tc>
          <w:tcPr>
            <w:tcW w:w="3006" w:type="dxa"/>
          </w:tcPr>
          <w:p w:rsidR="00387C5A" w:rsidRPr="0018632D" w:rsidRDefault="00387C5A" w:rsidP="0018632D">
            <w:pPr>
              <w:pStyle w:val="NADPISCENTRPOD"/>
              <w:tabs>
                <w:tab w:val="left" w:pos="426"/>
              </w:tabs>
              <w:spacing w:after="120"/>
              <w:rPr>
                <w:rFonts w:asciiTheme="minorHAnsi" w:hAnsiTheme="minorHAnsi" w:cstheme="minorHAnsi"/>
                <w:b w:val="0"/>
                <w:bCs/>
                <w:sz w:val="24"/>
                <w:szCs w:val="24"/>
              </w:rPr>
            </w:pPr>
            <w:r w:rsidRPr="0018632D">
              <w:rPr>
                <w:rFonts w:asciiTheme="minorHAnsi" w:hAnsiTheme="minorHAnsi" w:cstheme="minorHAnsi"/>
                <w:b w:val="0"/>
                <w:bCs/>
                <w:sz w:val="24"/>
                <w:szCs w:val="24"/>
              </w:rPr>
              <w:t>1</w:t>
            </w:r>
          </w:p>
        </w:tc>
      </w:tr>
      <w:tr w:rsidR="00387C5A" w:rsidRPr="003467DB" w:rsidTr="00322E41">
        <w:tc>
          <w:tcPr>
            <w:tcW w:w="6204" w:type="dxa"/>
          </w:tcPr>
          <w:p w:rsidR="00387C5A" w:rsidRPr="0018632D" w:rsidRDefault="00387C5A" w:rsidP="0018632D">
            <w:pPr>
              <w:pStyle w:val="NADPISCENTRPOD"/>
              <w:tabs>
                <w:tab w:val="left" w:pos="426"/>
              </w:tabs>
              <w:spacing w:after="120"/>
              <w:jc w:val="both"/>
              <w:rPr>
                <w:rFonts w:asciiTheme="minorHAnsi" w:hAnsiTheme="minorHAnsi" w:cstheme="minorHAnsi"/>
                <w:b w:val="0"/>
                <w:bCs/>
                <w:sz w:val="24"/>
                <w:szCs w:val="24"/>
              </w:rPr>
            </w:pPr>
            <w:r w:rsidRPr="0018632D">
              <w:rPr>
                <w:rFonts w:asciiTheme="minorHAnsi" w:hAnsiTheme="minorHAnsi" w:cstheme="minorHAnsi"/>
                <w:b w:val="0"/>
                <w:bCs/>
                <w:sz w:val="24"/>
                <w:szCs w:val="24"/>
              </w:rPr>
              <w:t>kategorie K5 - tiskárna A4 BW</w:t>
            </w:r>
          </w:p>
        </w:tc>
        <w:tc>
          <w:tcPr>
            <w:tcW w:w="3006" w:type="dxa"/>
          </w:tcPr>
          <w:p w:rsidR="00387C5A" w:rsidRPr="0018632D" w:rsidRDefault="00387C5A" w:rsidP="0018632D">
            <w:pPr>
              <w:pStyle w:val="NADPISCENTRPOD"/>
              <w:tabs>
                <w:tab w:val="left" w:pos="426"/>
              </w:tabs>
              <w:spacing w:after="120"/>
              <w:rPr>
                <w:rFonts w:asciiTheme="minorHAnsi" w:hAnsiTheme="minorHAnsi" w:cstheme="minorHAnsi"/>
                <w:b w:val="0"/>
                <w:bCs/>
                <w:sz w:val="24"/>
                <w:szCs w:val="24"/>
              </w:rPr>
            </w:pPr>
            <w:r w:rsidRPr="0018632D">
              <w:rPr>
                <w:rFonts w:asciiTheme="minorHAnsi" w:hAnsiTheme="minorHAnsi" w:cstheme="minorHAnsi"/>
                <w:b w:val="0"/>
                <w:bCs/>
                <w:sz w:val="24"/>
                <w:szCs w:val="24"/>
              </w:rPr>
              <w:t>21</w:t>
            </w:r>
          </w:p>
        </w:tc>
      </w:tr>
    </w:tbl>
    <w:p w:rsidR="00387C5A" w:rsidRPr="003467DB" w:rsidRDefault="00387C5A" w:rsidP="0018632D">
      <w:pPr>
        <w:autoSpaceDE w:val="0"/>
        <w:autoSpaceDN w:val="0"/>
        <w:adjustRightInd w:val="0"/>
        <w:spacing w:after="120"/>
        <w:jc w:val="both"/>
        <w:rPr>
          <w:rFonts w:asciiTheme="minorHAnsi" w:hAnsiTheme="minorHAnsi" w:cstheme="minorHAnsi"/>
          <w:bCs/>
        </w:rPr>
      </w:pPr>
    </w:p>
    <w:p w:rsidR="00F3789D" w:rsidRPr="003467DB" w:rsidRDefault="00F3789D" w:rsidP="00F3789D">
      <w:pPr>
        <w:autoSpaceDE w:val="0"/>
        <w:autoSpaceDN w:val="0"/>
        <w:adjustRightInd w:val="0"/>
        <w:spacing w:after="120"/>
        <w:jc w:val="both"/>
        <w:rPr>
          <w:rFonts w:asciiTheme="minorHAnsi" w:hAnsiTheme="minorHAnsi" w:cstheme="minorHAnsi"/>
          <w:bCs/>
        </w:rPr>
      </w:pPr>
      <w:r w:rsidRPr="003467DB">
        <w:rPr>
          <w:rFonts w:asciiTheme="minorHAnsi" w:hAnsiTheme="minorHAnsi" w:cstheme="minorHAnsi"/>
          <w:bCs/>
        </w:rPr>
        <w:t xml:space="preserve">Současně se dodavatel zavazuje po dobu </w:t>
      </w:r>
      <w:r w:rsidR="008108E8" w:rsidRPr="003467DB">
        <w:rPr>
          <w:rFonts w:asciiTheme="minorHAnsi" w:hAnsiTheme="minorHAnsi" w:cstheme="minorHAnsi"/>
          <w:bCs/>
        </w:rPr>
        <w:t>60 měsíců</w:t>
      </w:r>
      <w:r w:rsidRPr="003467DB">
        <w:rPr>
          <w:rFonts w:asciiTheme="minorHAnsi" w:hAnsiTheme="minorHAnsi" w:cstheme="minorHAnsi"/>
          <w:bCs/>
        </w:rPr>
        <w:t xml:space="preserve"> od nabytí účinnosti této smlouvy poskytovat k tomuto zboží servisní služby, které jsou blíže specifikovány níže, za jejichž řádné poskytování se odběratel zavazuje zaplatit touto smlouvou sjednanou cenu.</w:t>
      </w:r>
    </w:p>
    <w:p w:rsidR="00F3789D" w:rsidRPr="003467DB" w:rsidRDefault="00F3789D" w:rsidP="00F3789D">
      <w:pPr>
        <w:autoSpaceDE w:val="0"/>
        <w:autoSpaceDN w:val="0"/>
        <w:adjustRightInd w:val="0"/>
        <w:spacing w:after="120"/>
        <w:jc w:val="both"/>
        <w:rPr>
          <w:rFonts w:asciiTheme="minorHAnsi" w:hAnsiTheme="minorHAnsi" w:cstheme="minorHAnsi"/>
          <w:bCs/>
          <w:u w:val="single"/>
        </w:rPr>
      </w:pPr>
      <w:r w:rsidRPr="003467DB">
        <w:rPr>
          <w:rFonts w:asciiTheme="minorHAnsi" w:hAnsiTheme="minorHAnsi" w:cstheme="minorHAnsi"/>
          <w:bCs/>
          <w:u w:val="single"/>
        </w:rPr>
        <w:t>Specifikace servisních služeb:</w:t>
      </w:r>
    </w:p>
    <w:p w:rsidR="00F3789D" w:rsidRPr="003467DB" w:rsidRDefault="00F3789D" w:rsidP="00F3789D">
      <w:pPr>
        <w:numPr>
          <w:ilvl w:val="0"/>
          <w:numId w:val="20"/>
        </w:numPr>
        <w:tabs>
          <w:tab w:val="left" w:pos="426"/>
        </w:tabs>
        <w:autoSpaceDE w:val="0"/>
        <w:autoSpaceDN w:val="0"/>
        <w:adjustRightInd w:val="0"/>
        <w:spacing w:after="120"/>
        <w:ind w:left="426" w:hanging="426"/>
        <w:jc w:val="both"/>
        <w:rPr>
          <w:rFonts w:asciiTheme="minorHAnsi" w:hAnsiTheme="minorHAnsi" w:cstheme="minorHAnsi"/>
        </w:rPr>
      </w:pPr>
      <w:r w:rsidRPr="003467DB">
        <w:rPr>
          <w:rFonts w:asciiTheme="minorHAnsi" w:hAnsiTheme="minorHAnsi" w:cstheme="minorHAnsi"/>
        </w:rPr>
        <w:t>dodávání stanoveného spotřebního materiálu</w:t>
      </w:r>
      <w:r w:rsidR="00AE6FFF" w:rsidRPr="003467DB">
        <w:rPr>
          <w:rFonts w:asciiTheme="minorHAnsi" w:hAnsiTheme="minorHAnsi" w:cstheme="minorHAnsi"/>
        </w:rPr>
        <w:t xml:space="preserve"> </w:t>
      </w:r>
      <w:r w:rsidR="007A7183" w:rsidRPr="003467DB">
        <w:rPr>
          <w:rFonts w:asciiTheme="minorHAnsi" w:hAnsiTheme="minorHAnsi" w:cstheme="minorHAnsi"/>
        </w:rPr>
        <w:t>(</w:t>
      </w:r>
      <w:r w:rsidR="000C3F74" w:rsidRPr="003467DB">
        <w:rPr>
          <w:rFonts w:asciiTheme="minorHAnsi" w:hAnsiTheme="minorHAnsi" w:cstheme="minorHAnsi"/>
        </w:rPr>
        <w:t>mimo papíru</w:t>
      </w:r>
      <w:r w:rsidR="007A7183" w:rsidRPr="003467DB">
        <w:rPr>
          <w:rFonts w:asciiTheme="minorHAnsi" w:hAnsiTheme="minorHAnsi" w:cstheme="minorHAnsi"/>
        </w:rPr>
        <w:t>)</w:t>
      </w:r>
    </w:p>
    <w:p w:rsidR="00F3789D" w:rsidRPr="003467DB" w:rsidRDefault="00F3789D" w:rsidP="00F3789D">
      <w:pPr>
        <w:numPr>
          <w:ilvl w:val="0"/>
          <w:numId w:val="20"/>
        </w:numPr>
        <w:tabs>
          <w:tab w:val="left" w:pos="426"/>
        </w:tabs>
        <w:autoSpaceDE w:val="0"/>
        <w:autoSpaceDN w:val="0"/>
        <w:adjustRightInd w:val="0"/>
        <w:spacing w:after="120"/>
        <w:ind w:left="426" w:hanging="426"/>
        <w:jc w:val="both"/>
        <w:rPr>
          <w:rFonts w:asciiTheme="minorHAnsi" w:hAnsiTheme="minorHAnsi" w:cstheme="minorHAnsi"/>
        </w:rPr>
      </w:pPr>
      <w:r w:rsidRPr="003467DB">
        <w:rPr>
          <w:rFonts w:asciiTheme="minorHAnsi" w:hAnsiTheme="minorHAnsi" w:cstheme="minorHAnsi"/>
        </w:rPr>
        <w:t>provádění pravidelné údržby, provádění pravidelné výměny dílů (tj. dílů s určenou životností</w:t>
      </w:r>
      <w:r w:rsidR="00000D58" w:rsidRPr="003467DB">
        <w:rPr>
          <w:rFonts w:asciiTheme="minorHAnsi" w:hAnsiTheme="minorHAnsi" w:cstheme="minorHAnsi"/>
        </w:rPr>
        <w:t xml:space="preserve"> včetně </w:t>
      </w:r>
      <w:proofErr w:type="spellStart"/>
      <w:r w:rsidR="00000D58" w:rsidRPr="003467DB">
        <w:rPr>
          <w:rFonts w:asciiTheme="minorHAnsi" w:hAnsiTheme="minorHAnsi" w:cstheme="minorHAnsi"/>
        </w:rPr>
        <w:t>maintanance</w:t>
      </w:r>
      <w:proofErr w:type="spellEnd"/>
      <w:r w:rsidR="00000D58" w:rsidRPr="003467DB">
        <w:rPr>
          <w:rFonts w:asciiTheme="minorHAnsi" w:hAnsiTheme="minorHAnsi" w:cstheme="minorHAnsi"/>
        </w:rPr>
        <w:t xml:space="preserve"> </w:t>
      </w:r>
      <w:proofErr w:type="spellStart"/>
      <w:r w:rsidR="00000D58" w:rsidRPr="003467DB">
        <w:rPr>
          <w:rFonts w:asciiTheme="minorHAnsi" w:hAnsiTheme="minorHAnsi" w:cstheme="minorHAnsi"/>
        </w:rPr>
        <w:t>kits</w:t>
      </w:r>
      <w:proofErr w:type="spellEnd"/>
      <w:r w:rsidRPr="003467DB">
        <w:rPr>
          <w:rFonts w:asciiTheme="minorHAnsi" w:hAnsiTheme="minorHAnsi" w:cstheme="minorHAnsi"/>
        </w:rPr>
        <w:t>), provádění čištění, seřízení a nastavení elektrických parametrů, celková kontrola zařízení v četnosti dle doporučení výrobce zboží,</w:t>
      </w:r>
    </w:p>
    <w:p w:rsidR="00F3789D" w:rsidRPr="003467DB" w:rsidRDefault="00F3789D" w:rsidP="00F3789D">
      <w:pPr>
        <w:numPr>
          <w:ilvl w:val="0"/>
          <w:numId w:val="20"/>
        </w:numPr>
        <w:tabs>
          <w:tab w:val="left" w:pos="426"/>
        </w:tabs>
        <w:autoSpaceDE w:val="0"/>
        <w:autoSpaceDN w:val="0"/>
        <w:adjustRightInd w:val="0"/>
        <w:spacing w:after="120"/>
        <w:ind w:left="426" w:hanging="426"/>
        <w:jc w:val="both"/>
        <w:rPr>
          <w:rFonts w:asciiTheme="minorHAnsi" w:hAnsiTheme="minorHAnsi" w:cstheme="minorHAnsi"/>
        </w:rPr>
      </w:pPr>
      <w:r w:rsidRPr="003467DB">
        <w:rPr>
          <w:rFonts w:asciiTheme="minorHAnsi" w:hAnsiTheme="minorHAnsi" w:cstheme="minorHAnsi"/>
        </w:rPr>
        <w:t>provádění záručních</w:t>
      </w:r>
      <w:r w:rsidR="00C749AA" w:rsidRPr="003467DB">
        <w:rPr>
          <w:rFonts w:asciiTheme="minorHAnsi" w:hAnsiTheme="minorHAnsi" w:cstheme="minorHAnsi"/>
        </w:rPr>
        <w:t xml:space="preserve"> a pozáručních</w:t>
      </w:r>
      <w:r w:rsidRPr="003467DB">
        <w:rPr>
          <w:rFonts w:asciiTheme="minorHAnsi" w:hAnsiTheme="minorHAnsi" w:cstheme="minorHAnsi"/>
        </w:rPr>
        <w:t xml:space="preserve"> oprav (tj. včetně dodání náhradních dílů zařízení),</w:t>
      </w:r>
    </w:p>
    <w:p w:rsidR="00F3789D" w:rsidRPr="003467DB" w:rsidRDefault="00F3789D" w:rsidP="00F3789D">
      <w:pPr>
        <w:numPr>
          <w:ilvl w:val="0"/>
          <w:numId w:val="20"/>
        </w:numPr>
        <w:tabs>
          <w:tab w:val="left" w:pos="426"/>
        </w:tabs>
        <w:autoSpaceDE w:val="0"/>
        <w:autoSpaceDN w:val="0"/>
        <w:adjustRightInd w:val="0"/>
        <w:spacing w:after="120"/>
        <w:ind w:left="426" w:hanging="426"/>
        <w:jc w:val="both"/>
        <w:rPr>
          <w:rFonts w:asciiTheme="minorHAnsi" w:hAnsiTheme="minorHAnsi" w:cstheme="minorHAnsi"/>
          <w:bCs/>
        </w:rPr>
      </w:pPr>
      <w:r w:rsidRPr="003467DB">
        <w:rPr>
          <w:rFonts w:asciiTheme="minorHAnsi" w:hAnsiTheme="minorHAnsi" w:cstheme="minorHAnsi"/>
        </w:rPr>
        <w:t xml:space="preserve">poskytování servisní podpory elektronicky </w:t>
      </w:r>
      <w:proofErr w:type="spellStart"/>
      <w:r w:rsidRPr="003467DB">
        <w:rPr>
          <w:rFonts w:asciiTheme="minorHAnsi" w:hAnsiTheme="minorHAnsi" w:cstheme="minorHAnsi"/>
        </w:rPr>
        <w:t>Helpdesk</w:t>
      </w:r>
      <w:proofErr w:type="spellEnd"/>
      <w:r w:rsidRPr="003467DB">
        <w:rPr>
          <w:rFonts w:asciiTheme="minorHAnsi" w:hAnsiTheme="minorHAnsi" w:cstheme="minorHAnsi"/>
        </w:rPr>
        <w:t xml:space="preserve"> a telefonicky </w:t>
      </w:r>
      <w:proofErr w:type="spellStart"/>
      <w:r w:rsidRPr="003467DB">
        <w:rPr>
          <w:rFonts w:asciiTheme="minorHAnsi" w:hAnsiTheme="minorHAnsi" w:cstheme="minorHAnsi"/>
        </w:rPr>
        <w:t>Hotline</w:t>
      </w:r>
      <w:proofErr w:type="spellEnd"/>
      <w:r w:rsidRPr="003467DB">
        <w:rPr>
          <w:rFonts w:asciiTheme="minorHAnsi" w:hAnsiTheme="minorHAnsi" w:cstheme="minorHAnsi"/>
        </w:rPr>
        <w:t xml:space="preserve"> na dále uvedených kontaktech v režimu minimálně 8-16/5.</w:t>
      </w:r>
    </w:p>
    <w:p w:rsidR="008108E8" w:rsidRPr="003467DB" w:rsidRDefault="008108E8" w:rsidP="00F3789D">
      <w:pPr>
        <w:numPr>
          <w:ilvl w:val="0"/>
          <w:numId w:val="20"/>
        </w:numPr>
        <w:tabs>
          <w:tab w:val="left" w:pos="426"/>
        </w:tabs>
        <w:autoSpaceDE w:val="0"/>
        <w:autoSpaceDN w:val="0"/>
        <w:adjustRightInd w:val="0"/>
        <w:spacing w:after="120"/>
        <w:ind w:left="426" w:hanging="426"/>
        <w:jc w:val="both"/>
        <w:rPr>
          <w:rFonts w:asciiTheme="minorHAnsi" w:hAnsiTheme="minorHAnsi" w:cstheme="minorHAnsi"/>
          <w:bCs/>
        </w:rPr>
      </w:pPr>
      <w:r w:rsidRPr="003467DB">
        <w:rPr>
          <w:rFonts w:asciiTheme="minorHAnsi" w:hAnsiTheme="minorHAnsi" w:cstheme="minorHAnsi"/>
        </w:rPr>
        <w:t xml:space="preserve">další specifikace servisních služeb je uvedena v příloze č. 1 této smlouvy. </w:t>
      </w:r>
    </w:p>
    <w:p w:rsidR="00F3789D" w:rsidRPr="003467DB" w:rsidRDefault="00F3789D" w:rsidP="00F3789D">
      <w:pPr>
        <w:tabs>
          <w:tab w:val="left" w:pos="284"/>
        </w:tabs>
        <w:autoSpaceDE w:val="0"/>
        <w:autoSpaceDN w:val="0"/>
        <w:adjustRightInd w:val="0"/>
        <w:spacing w:after="120"/>
        <w:jc w:val="both"/>
        <w:rPr>
          <w:rFonts w:asciiTheme="minorHAnsi" w:hAnsiTheme="minorHAnsi" w:cstheme="minorHAnsi"/>
          <w:bCs/>
        </w:rPr>
      </w:pPr>
      <w:r w:rsidRPr="003467DB">
        <w:rPr>
          <w:rFonts w:asciiTheme="minorHAnsi" w:hAnsiTheme="minorHAnsi" w:cstheme="minorHAnsi"/>
        </w:rPr>
        <w:t xml:space="preserve">Předmětem plnění je dále také dodávka a instalace tiskového SW pro řízení a správu tisku a správu dodaných </w:t>
      </w:r>
      <w:r w:rsidR="00C055E4" w:rsidRPr="003467DB">
        <w:rPr>
          <w:rFonts w:asciiTheme="minorHAnsi" w:hAnsiTheme="minorHAnsi" w:cstheme="minorHAnsi"/>
        </w:rPr>
        <w:t xml:space="preserve">tiskových </w:t>
      </w:r>
      <w:r w:rsidRPr="003467DB">
        <w:rPr>
          <w:rFonts w:asciiTheme="minorHAnsi" w:hAnsiTheme="minorHAnsi" w:cstheme="minorHAnsi"/>
        </w:rPr>
        <w:t>zařízení do IT prostředí odběratele, jeho průběžné aktualizace, a zajištění licencí</w:t>
      </w:r>
      <w:r w:rsidR="00375A42" w:rsidRPr="003467DB">
        <w:rPr>
          <w:rFonts w:asciiTheme="minorHAnsi" w:hAnsiTheme="minorHAnsi" w:cstheme="minorHAnsi"/>
        </w:rPr>
        <w:t>.</w:t>
      </w:r>
      <w:r w:rsidR="007B30C4" w:rsidRPr="003467DB">
        <w:rPr>
          <w:rFonts w:asciiTheme="minorHAnsi" w:hAnsiTheme="minorHAnsi" w:cstheme="minorHAnsi"/>
        </w:rPr>
        <w:t xml:space="preserve"> SW pro řízení tisku umožnuje spravovat minimálně 70 ks tiskových zařízení odběratele</w:t>
      </w:r>
      <w:r w:rsidR="007E4195" w:rsidRPr="003467DB">
        <w:rPr>
          <w:rFonts w:asciiTheme="minorHAnsi" w:hAnsiTheme="minorHAnsi" w:cstheme="minorHAnsi"/>
        </w:rPr>
        <w:t xml:space="preserve"> (</w:t>
      </w:r>
      <w:r w:rsidR="00A63899" w:rsidRPr="003467DB">
        <w:rPr>
          <w:rFonts w:asciiTheme="minorHAnsi" w:hAnsiTheme="minorHAnsi" w:cstheme="minorHAnsi"/>
        </w:rPr>
        <w:t>viz příloha č. 1 této smlouvy</w:t>
      </w:r>
      <w:r w:rsidR="007E4195" w:rsidRPr="003467DB">
        <w:rPr>
          <w:rFonts w:asciiTheme="minorHAnsi" w:hAnsiTheme="minorHAnsi" w:cstheme="minorHAnsi"/>
        </w:rPr>
        <w:t>)</w:t>
      </w:r>
      <w:r w:rsidR="007B30C4" w:rsidRPr="003467DB">
        <w:rPr>
          <w:rFonts w:asciiTheme="minorHAnsi" w:hAnsiTheme="minorHAnsi" w:cstheme="minorHAnsi"/>
        </w:rPr>
        <w:t>.</w:t>
      </w:r>
      <w:r w:rsidRPr="003467DB">
        <w:rPr>
          <w:rFonts w:asciiTheme="minorHAnsi" w:hAnsiTheme="minorHAnsi" w:cstheme="minorHAnsi"/>
        </w:rPr>
        <w:t xml:space="preserve"> Tiskový SW včetně licencí musí splňovat minimální technické podmínky uvedené v příloze č. 1 této smlouvy. </w:t>
      </w:r>
      <w:r w:rsidR="00FE0254" w:rsidRPr="003467DB">
        <w:rPr>
          <w:rFonts w:asciiTheme="minorHAnsi" w:hAnsiTheme="minorHAnsi" w:cstheme="minorHAnsi"/>
        </w:rPr>
        <w:t>Vlastnické právo k dodaným licencím nabývá odběratel, jejich převzetím od dodavatele; převzetí bude prokázáno datovaným podpisem oprávněného zástupce či zaměstnance odběratele na průvodním dokladu – dodacím listu.</w:t>
      </w:r>
    </w:p>
    <w:p w:rsidR="00F3789D" w:rsidRPr="003467DB" w:rsidRDefault="00F3789D" w:rsidP="00F3789D">
      <w:pPr>
        <w:pStyle w:val="NADPISCENTRPOD"/>
        <w:tabs>
          <w:tab w:val="left" w:pos="284"/>
        </w:tabs>
        <w:spacing w:after="120"/>
        <w:jc w:val="both"/>
        <w:rPr>
          <w:rFonts w:asciiTheme="minorHAnsi" w:hAnsiTheme="minorHAnsi" w:cstheme="minorHAnsi"/>
          <w:b w:val="0"/>
          <w:sz w:val="24"/>
          <w:szCs w:val="24"/>
        </w:rPr>
      </w:pPr>
      <w:r w:rsidRPr="003467DB">
        <w:rPr>
          <w:rFonts w:asciiTheme="minorHAnsi" w:hAnsiTheme="minorHAnsi" w:cstheme="minorHAnsi"/>
          <w:b w:val="0"/>
          <w:sz w:val="24"/>
          <w:szCs w:val="24"/>
        </w:rPr>
        <w:lastRenderedPageBreak/>
        <w:t>Dodavatel se zavazuje dodat odběrateli tiskový SW pro řízení a správu tisku značky:</w:t>
      </w:r>
    </w:p>
    <w:p w:rsidR="00F3789D" w:rsidRPr="003467DB" w:rsidRDefault="00F3789D" w:rsidP="00F3789D">
      <w:pPr>
        <w:pStyle w:val="NADPISCENTRPOD"/>
        <w:numPr>
          <w:ilvl w:val="0"/>
          <w:numId w:val="23"/>
        </w:numPr>
        <w:tabs>
          <w:tab w:val="left" w:pos="284"/>
        </w:tabs>
        <w:spacing w:after="120"/>
        <w:jc w:val="both"/>
        <w:rPr>
          <w:rFonts w:asciiTheme="minorHAnsi" w:hAnsiTheme="minorHAnsi" w:cstheme="minorHAnsi"/>
          <w:b w:val="0"/>
          <w:sz w:val="24"/>
          <w:szCs w:val="24"/>
        </w:rPr>
      </w:pPr>
      <w:r w:rsidRPr="003467DB">
        <w:rPr>
          <w:rFonts w:asciiTheme="minorHAnsi" w:hAnsiTheme="minorHAnsi" w:cstheme="minorHAnsi"/>
          <w:i/>
          <w:sz w:val="24"/>
          <w:szCs w:val="24"/>
          <w:highlight w:val="yellow"/>
        </w:rPr>
        <w:t>doplní dodavatel</w:t>
      </w:r>
    </w:p>
    <w:p w:rsidR="00F3789D" w:rsidRPr="003467DB" w:rsidRDefault="00F3789D" w:rsidP="00F3789D">
      <w:pPr>
        <w:pStyle w:val="NADPISCENTRPOD"/>
        <w:tabs>
          <w:tab w:val="left" w:pos="284"/>
        </w:tabs>
        <w:spacing w:after="120"/>
        <w:jc w:val="both"/>
        <w:rPr>
          <w:rFonts w:asciiTheme="minorHAnsi" w:hAnsiTheme="minorHAnsi" w:cstheme="minorHAnsi"/>
          <w:b w:val="0"/>
          <w:sz w:val="24"/>
          <w:szCs w:val="24"/>
        </w:rPr>
      </w:pPr>
      <w:r w:rsidRPr="003467DB">
        <w:rPr>
          <w:rFonts w:asciiTheme="minorHAnsi" w:hAnsiTheme="minorHAnsi" w:cstheme="minorHAnsi"/>
          <w:b w:val="0"/>
          <w:sz w:val="24"/>
          <w:szCs w:val="24"/>
        </w:rPr>
        <w:t>Předmětem plnění je dále také zaškolení zaměstnanců odběratele na obsluhu a konfiguraci dodaného HW a SW.</w:t>
      </w:r>
    </w:p>
    <w:p w:rsidR="00F3789D" w:rsidRPr="003467DB" w:rsidRDefault="00F3789D" w:rsidP="00F3789D">
      <w:pPr>
        <w:pStyle w:val="NADPISCENTRPOD"/>
        <w:tabs>
          <w:tab w:val="left" w:pos="284"/>
        </w:tabs>
        <w:spacing w:after="120"/>
        <w:jc w:val="both"/>
        <w:rPr>
          <w:rFonts w:asciiTheme="minorHAnsi" w:hAnsiTheme="minorHAnsi" w:cstheme="minorHAnsi"/>
          <w:b w:val="0"/>
          <w:sz w:val="24"/>
          <w:szCs w:val="24"/>
          <w:u w:val="single"/>
        </w:rPr>
      </w:pPr>
      <w:r w:rsidRPr="003467DB">
        <w:rPr>
          <w:rFonts w:asciiTheme="minorHAnsi" w:hAnsiTheme="minorHAnsi" w:cstheme="minorHAnsi"/>
          <w:b w:val="0"/>
          <w:sz w:val="24"/>
          <w:szCs w:val="24"/>
          <w:u w:val="single"/>
        </w:rPr>
        <w:t>Bližší specifikace předmětu plnění je uvedena v:</w:t>
      </w:r>
    </w:p>
    <w:p w:rsidR="00F3789D" w:rsidRPr="003467DB" w:rsidRDefault="00F3789D" w:rsidP="00F3789D">
      <w:pPr>
        <w:pStyle w:val="NADPISCENTRPOD"/>
        <w:numPr>
          <w:ilvl w:val="0"/>
          <w:numId w:val="3"/>
        </w:numPr>
        <w:tabs>
          <w:tab w:val="left" w:pos="426"/>
        </w:tabs>
        <w:spacing w:before="120" w:after="0"/>
        <w:ind w:left="426" w:hanging="426"/>
        <w:jc w:val="both"/>
        <w:rPr>
          <w:rFonts w:asciiTheme="minorHAnsi" w:hAnsiTheme="minorHAnsi" w:cstheme="minorHAnsi"/>
          <w:b w:val="0"/>
          <w:bCs/>
          <w:sz w:val="24"/>
          <w:szCs w:val="24"/>
        </w:rPr>
      </w:pPr>
      <w:r w:rsidRPr="003467DB">
        <w:rPr>
          <w:rFonts w:asciiTheme="minorHAnsi" w:hAnsiTheme="minorHAnsi" w:cstheme="minorHAnsi"/>
          <w:b w:val="0"/>
          <w:sz w:val="24"/>
          <w:szCs w:val="24"/>
        </w:rPr>
        <w:t>Zadávací dokumentaci včetně případných doplnění v rámci vysvětlení a dalších oznámení</w:t>
      </w:r>
      <w:r w:rsidR="0018632D">
        <w:rPr>
          <w:rFonts w:asciiTheme="minorHAnsi" w:hAnsiTheme="minorHAnsi" w:cstheme="minorHAnsi"/>
          <w:b w:val="0"/>
          <w:sz w:val="24"/>
          <w:szCs w:val="24"/>
        </w:rPr>
        <w:t>,</w:t>
      </w:r>
    </w:p>
    <w:p w:rsidR="00F3789D" w:rsidRPr="0018632D" w:rsidRDefault="00F3789D" w:rsidP="00F3789D">
      <w:pPr>
        <w:pStyle w:val="NADPISCENTRPOD"/>
        <w:numPr>
          <w:ilvl w:val="0"/>
          <w:numId w:val="3"/>
        </w:numPr>
        <w:tabs>
          <w:tab w:val="left" w:pos="426"/>
        </w:tabs>
        <w:spacing w:after="0"/>
        <w:ind w:left="426" w:hanging="426"/>
        <w:jc w:val="both"/>
        <w:rPr>
          <w:rFonts w:asciiTheme="minorHAnsi" w:hAnsiTheme="minorHAnsi" w:cstheme="minorHAnsi"/>
          <w:b w:val="0"/>
          <w:bCs/>
          <w:sz w:val="24"/>
          <w:szCs w:val="24"/>
        </w:rPr>
      </w:pPr>
      <w:r w:rsidRPr="003467DB">
        <w:rPr>
          <w:rFonts w:asciiTheme="minorHAnsi" w:hAnsiTheme="minorHAnsi" w:cstheme="minorHAnsi"/>
          <w:b w:val="0"/>
          <w:sz w:val="24"/>
          <w:szCs w:val="24"/>
        </w:rPr>
        <w:t>příloze č. 1 této smlouvy – v minimálních technických parametrech</w:t>
      </w:r>
      <w:r w:rsidR="0018632D">
        <w:rPr>
          <w:rFonts w:asciiTheme="minorHAnsi" w:hAnsiTheme="minorHAnsi" w:cstheme="minorHAnsi"/>
          <w:b w:val="0"/>
          <w:sz w:val="24"/>
          <w:szCs w:val="24"/>
        </w:rPr>
        <w:t>.</w:t>
      </w:r>
    </w:p>
    <w:p w:rsidR="0018632D" w:rsidRPr="003467DB" w:rsidRDefault="0018632D" w:rsidP="0018632D">
      <w:pPr>
        <w:pStyle w:val="NADPISCENTRPOD"/>
        <w:tabs>
          <w:tab w:val="left" w:pos="426"/>
        </w:tabs>
        <w:spacing w:after="0"/>
        <w:ind w:left="426"/>
        <w:jc w:val="both"/>
        <w:rPr>
          <w:rFonts w:asciiTheme="minorHAnsi" w:hAnsiTheme="minorHAnsi" w:cstheme="minorHAnsi"/>
          <w:b w:val="0"/>
          <w:bCs/>
          <w:sz w:val="24"/>
          <w:szCs w:val="24"/>
        </w:rPr>
      </w:pPr>
    </w:p>
    <w:p w:rsidR="00F3789D" w:rsidRPr="003467DB" w:rsidRDefault="0018632D" w:rsidP="00F3789D">
      <w:pPr>
        <w:pStyle w:val="NADPISCENTRPOD"/>
        <w:tabs>
          <w:tab w:val="left" w:pos="284"/>
        </w:tabs>
        <w:spacing w:after="120"/>
        <w:jc w:val="both"/>
        <w:rPr>
          <w:rFonts w:asciiTheme="minorHAnsi" w:hAnsiTheme="minorHAnsi" w:cstheme="minorHAnsi"/>
          <w:b w:val="0"/>
          <w:bCs/>
          <w:sz w:val="24"/>
          <w:szCs w:val="24"/>
        </w:rPr>
      </w:pPr>
      <w:r>
        <w:rPr>
          <w:rFonts w:asciiTheme="minorHAnsi" w:hAnsiTheme="minorHAnsi" w:cstheme="minorHAnsi"/>
          <w:b w:val="0"/>
          <w:sz w:val="24"/>
          <w:szCs w:val="24"/>
        </w:rPr>
        <w:t>V</w:t>
      </w:r>
      <w:r w:rsidR="00F3789D" w:rsidRPr="003467DB">
        <w:rPr>
          <w:rFonts w:asciiTheme="minorHAnsi" w:hAnsiTheme="minorHAnsi" w:cstheme="minorHAnsi"/>
          <w:b w:val="0"/>
          <w:sz w:val="24"/>
          <w:szCs w:val="24"/>
        </w:rPr>
        <w:t>še v</w:t>
      </w:r>
      <w:r>
        <w:rPr>
          <w:rFonts w:asciiTheme="minorHAnsi" w:hAnsiTheme="minorHAnsi" w:cstheme="minorHAnsi"/>
          <w:b w:val="0"/>
          <w:sz w:val="24"/>
          <w:szCs w:val="24"/>
        </w:rPr>
        <w:t> článku 2.1 této smlouvy je ve</w:t>
      </w:r>
      <w:r w:rsidR="00F3789D" w:rsidRPr="003467DB">
        <w:rPr>
          <w:rFonts w:asciiTheme="minorHAnsi" w:hAnsiTheme="minorHAnsi" w:cstheme="minorHAnsi"/>
          <w:b w:val="0"/>
          <w:sz w:val="24"/>
          <w:szCs w:val="24"/>
        </w:rPr>
        <w:t xml:space="preserve"> smlouvě dále označováno jako „plnění“</w:t>
      </w:r>
      <w:r>
        <w:rPr>
          <w:rFonts w:asciiTheme="minorHAnsi" w:hAnsiTheme="minorHAnsi" w:cstheme="minorHAnsi"/>
          <w:b w:val="0"/>
          <w:sz w:val="24"/>
          <w:szCs w:val="24"/>
        </w:rPr>
        <w:t>.</w:t>
      </w:r>
    </w:p>
    <w:p w:rsidR="00F3789D" w:rsidRPr="003467DB" w:rsidRDefault="00F3789D" w:rsidP="00F3789D">
      <w:pPr>
        <w:pStyle w:val="NADPISCENTRPOD"/>
        <w:numPr>
          <w:ilvl w:val="0"/>
          <w:numId w:val="2"/>
        </w:numPr>
        <w:tabs>
          <w:tab w:val="clear" w:pos="360"/>
          <w:tab w:val="left" w:pos="426"/>
        </w:tabs>
        <w:spacing w:after="120"/>
        <w:ind w:left="0" w:firstLine="0"/>
        <w:jc w:val="both"/>
        <w:rPr>
          <w:rFonts w:asciiTheme="minorHAnsi" w:hAnsiTheme="minorHAnsi" w:cstheme="minorHAnsi"/>
          <w:b w:val="0"/>
          <w:bCs/>
          <w:sz w:val="24"/>
          <w:szCs w:val="24"/>
        </w:rPr>
      </w:pPr>
      <w:r w:rsidRPr="003467DB">
        <w:rPr>
          <w:rFonts w:asciiTheme="minorHAnsi" w:hAnsiTheme="minorHAnsi" w:cstheme="minorHAnsi"/>
          <w:b w:val="0"/>
          <w:bCs/>
          <w:sz w:val="24"/>
          <w:szCs w:val="24"/>
        </w:rPr>
        <w:t xml:space="preserve">Dodavatel prohlašuje, že tam, kde je v rámci </w:t>
      </w:r>
      <w:r w:rsidR="0018632D">
        <w:rPr>
          <w:rFonts w:asciiTheme="minorHAnsi" w:hAnsiTheme="minorHAnsi" w:cstheme="minorHAnsi"/>
          <w:b w:val="0"/>
          <w:bCs/>
          <w:sz w:val="24"/>
          <w:szCs w:val="24"/>
        </w:rPr>
        <w:t xml:space="preserve">této smlouvy a </w:t>
      </w:r>
      <w:r w:rsidRPr="003467DB">
        <w:rPr>
          <w:rFonts w:asciiTheme="minorHAnsi" w:hAnsiTheme="minorHAnsi" w:cstheme="minorHAnsi"/>
          <w:b w:val="0"/>
          <w:bCs/>
          <w:sz w:val="24"/>
          <w:szCs w:val="24"/>
        </w:rPr>
        <w:t>přílohy č. 1 této smlouvy v technických parametrech uvedeno „možnost“</w:t>
      </w:r>
      <w:r w:rsidR="0018632D">
        <w:rPr>
          <w:rFonts w:asciiTheme="minorHAnsi" w:hAnsiTheme="minorHAnsi" w:cstheme="minorHAnsi"/>
          <w:b w:val="0"/>
          <w:bCs/>
          <w:sz w:val="24"/>
          <w:szCs w:val="24"/>
        </w:rPr>
        <w:t>,</w:t>
      </w:r>
      <w:r w:rsidRPr="003467DB">
        <w:rPr>
          <w:rFonts w:asciiTheme="minorHAnsi" w:hAnsiTheme="minorHAnsi" w:cstheme="minorHAnsi"/>
          <w:b w:val="0"/>
          <w:bCs/>
          <w:sz w:val="24"/>
          <w:szCs w:val="24"/>
        </w:rPr>
        <w:t xml:space="preserve"> „musí umožnit“</w:t>
      </w:r>
      <w:r w:rsidR="0018632D">
        <w:rPr>
          <w:rFonts w:asciiTheme="minorHAnsi" w:hAnsiTheme="minorHAnsi" w:cstheme="minorHAnsi"/>
          <w:b w:val="0"/>
          <w:bCs/>
          <w:sz w:val="24"/>
          <w:szCs w:val="24"/>
        </w:rPr>
        <w:t xml:space="preserve"> či „umožňuje“</w:t>
      </w:r>
      <w:r w:rsidRPr="003467DB">
        <w:rPr>
          <w:rFonts w:asciiTheme="minorHAnsi" w:hAnsiTheme="minorHAnsi" w:cstheme="minorHAnsi"/>
          <w:b w:val="0"/>
          <w:bCs/>
          <w:sz w:val="24"/>
          <w:szCs w:val="24"/>
        </w:rPr>
        <w:t xml:space="preserve"> požadovanou vlastností či funkcionalitou, již příslušné </w:t>
      </w:r>
      <w:r w:rsidR="001D107B" w:rsidRPr="003467DB">
        <w:rPr>
          <w:rFonts w:asciiTheme="minorHAnsi" w:hAnsiTheme="minorHAnsi" w:cstheme="minorHAnsi"/>
          <w:b w:val="0"/>
          <w:bCs/>
          <w:sz w:val="24"/>
          <w:szCs w:val="24"/>
        </w:rPr>
        <w:t xml:space="preserve">tiskové </w:t>
      </w:r>
      <w:r w:rsidRPr="003467DB">
        <w:rPr>
          <w:rFonts w:asciiTheme="minorHAnsi" w:hAnsiTheme="minorHAnsi" w:cstheme="minorHAnsi"/>
          <w:b w:val="0"/>
          <w:bCs/>
          <w:sz w:val="24"/>
          <w:szCs w:val="24"/>
        </w:rPr>
        <w:t xml:space="preserve">zařízení či tiskový SW disponují, </w:t>
      </w:r>
      <w:proofErr w:type="gramStart"/>
      <w:r w:rsidRPr="003467DB">
        <w:rPr>
          <w:rFonts w:asciiTheme="minorHAnsi" w:hAnsiTheme="minorHAnsi" w:cstheme="minorHAnsi"/>
          <w:b w:val="0"/>
          <w:bCs/>
          <w:sz w:val="24"/>
          <w:szCs w:val="24"/>
        </w:rPr>
        <w:t>tzn. že</w:t>
      </w:r>
      <w:proofErr w:type="gramEnd"/>
      <w:r w:rsidRPr="003467DB">
        <w:rPr>
          <w:rFonts w:asciiTheme="minorHAnsi" w:hAnsiTheme="minorHAnsi" w:cstheme="minorHAnsi"/>
          <w:b w:val="0"/>
          <w:bCs/>
          <w:sz w:val="24"/>
          <w:szCs w:val="24"/>
        </w:rPr>
        <w:t xml:space="preserve"> odběratel pro zajištění této vlastnosti/funkcionality není povinen pořizovat žádný další modul či jiné přídavné vybavení nad rámec předmětu plnění.</w:t>
      </w:r>
    </w:p>
    <w:p w:rsidR="00F3789D" w:rsidRPr="003467DB" w:rsidRDefault="00375A42" w:rsidP="00F3789D">
      <w:pPr>
        <w:pStyle w:val="NADPISCENTRPOD"/>
        <w:numPr>
          <w:ilvl w:val="0"/>
          <w:numId w:val="2"/>
        </w:numPr>
        <w:tabs>
          <w:tab w:val="clear" w:pos="360"/>
          <w:tab w:val="left" w:pos="426"/>
        </w:tabs>
        <w:spacing w:after="120"/>
        <w:ind w:left="0" w:firstLine="0"/>
        <w:jc w:val="both"/>
        <w:rPr>
          <w:rFonts w:asciiTheme="minorHAnsi" w:hAnsiTheme="minorHAnsi" w:cstheme="minorHAnsi"/>
          <w:b w:val="0"/>
          <w:bCs/>
          <w:sz w:val="24"/>
          <w:szCs w:val="24"/>
        </w:rPr>
      </w:pPr>
      <w:r w:rsidRPr="003467DB">
        <w:rPr>
          <w:rFonts w:asciiTheme="minorHAnsi" w:hAnsiTheme="minorHAnsi" w:cstheme="minorHAnsi"/>
          <w:b w:val="0"/>
          <w:bCs/>
          <w:sz w:val="24"/>
          <w:szCs w:val="24"/>
        </w:rPr>
        <w:t>Spolu s dodáním zboží</w:t>
      </w:r>
      <w:r w:rsidR="00F3789D" w:rsidRPr="003467DB">
        <w:rPr>
          <w:rFonts w:asciiTheme="minorHAnsi" w:hAnsiTheme="minorHAnsi" w:cstheme="minorHAnsi"/>
          <w:b w:val="0"/>
          <w:bCs/>
          <w:sz w:val="24"/>
          <w:szCs w:val="24"/>
        </w:rPr>
        <w:t xml:space="preserve"> je dodavatel povinen odběrateli předat všechny dokumenty potřebné pro řádný provoz zejména návod k obsluze, prohlášení o shodě, vše v českém jazyce nebo elektronicky v anglickém jazyce. Servisní knížku je možné poskytnout elektronicky nebo formou přístupu webové aplikace či do servisního portálu.</w:t>
      </w:r>
    </w:p>
    <w:p w:rsidR="00F3789D" w:rsidRPr="003467DB" w:rsidRDefault="00F3789D" w:rsidP="00F3789D">
      <w:pPr>
        <w:pStyle w:val="Odstavecseseznamem"/>
        <w:tabs>
          <w:tab w:val="left" w:pos="426"/>
        </w:tabs>
        <w:autoSpaceDE w:val="0"/>
        <w:spacing w:before="120" w:after="120"/>
        <w:ind w:left="0"/>
        <w:jc w:val="both"/>
        <w:rPr>
          <w:rFonts w:asciiTheme="minorHAnsi" w:hAnsiTheme="minorHAnsi" w:cstheme="minorHAnsi"/>
        </w:rPr>
      </w:pPr>
      <w:r w:rsidRPr="003467DB">
        <w:rPr>
          <w:rFonts w:asciiTheme="minorHAnsi" w:hAnsiTheme="minorHAnsi" w:cstheme="minorHAnsi"/>
        </w:rPr>
        <w:t>2.</w:t>
      </w:r>
      <w:r w:rsidR="00290855">
        <w:rPr>
          <w:rFonts w:asciiTheme="minorHAnsi" w:hAnsiTheme="minorHAnsi" w:cstheme="minorHAnsi"/>
          <w:lang w:val="cs-CZ"/>
        </w:rPr>
        <w:t>4</w:t>
      </w:r>
      <w:r w:rsidRPr="003467DB">
        <w:rPr>
          <w:rFonts w:asciiTheme="minorHAnsi" w:hAnsiTheme="minorHAnsi" w:cstheme="minorHAnsi"/>
        </w:rPr>
        <w:t xml:space="preserve"> Za řádně a včas prováděné plnění se odběratel zavazuje hradit dodavateli cenu stanovenou v této smlouvě.</w:t>
      </w:r>
    </w:p>
    <w:p w:rsidR="00F3789D" w:rsidRPr="003467DB" w:rsidRDefault="00F3789D" w:rsidP="00F3789D">
      <w:pPr>
        <w:pStyle w:val="Odstavecseseznamem"/>
        <w:tabs>
          <w:tab w:val="left" w:pos="426"/>
        </w:tabs>
        <w:autoSpaceDE w:val="0"/>
        <w:spacing w:before="120" w:after="120"/>
        <w:ind w:left="0"/>
        <w:jc w:val="both"/>
        <w:rPr>
          <w:rFonts w:asciiTheme="minorHAnsi" w:hAnsiTheme="minorHAnsi" w:cstheme="minorHAnsi"/>
          <w:b/>
        </w:rPr>
      </w:pPr>
      <w:r w:rsidRPr="003467DB">
        <w:rPr>
          <w:rFonts w:asciiTheme="minorHAnsi" w:hAnsiTheme="minorHAnsi" w:cstheme="minorHAnsi"/>
        </w:rPr>
        <w:t>2.</w:t>
      </w:r>
      <w:r w:rsidR="00290855">
        <w:rPr>
          <w:rFonts w:asciiTheme="minorHAnsi" w:hAnsiTheme="minorHAnsi" w:cstheme="minorHAnsi"/>
          <w:lang w:val="cs-CZ"/>
        </w:rPr>
        <w:t>5</w:t>
      </w:r>
      <w:r w:rsidRPr="003467DB">
        <w:rPr>
          <w:rFonts w:asciiTheme="minorHAnsi" w:hAnsiTheme="minorHAnsi" w:cstheme="minorHAnsi"/>
        </w:rPr>
        <w:tab/>
        <w:t>Dodavatel podpisem této smlouvy stvrzuje, že je odborně způsobilý k plnění dle této smlouvy v rozsahu stanoveném odběratelem v zadávacím řízení, tj. že je servisním partnerem výrobce zboží pro Českou republiku či jeho zastoupení v České republice, které bude dodávat odběrateli na základě této smlouvy. Dodavatel se zavazuje udržet tuto svoji odbornou způsobilost po celou dobu trvání této smlouvy.</w:t>
      </w:r>
    </w:p>
    <w:p w:rsidR="00F3789D" w:rsidRPr="003467DB" w:rsidRDefault="00F3789D" w:rsidP="00F3789D">
      <w:pPr>
        <w:pStyle w:val="NADPISCENTR"/>
        <w:tabs>
          <w:tab w:val="left" w:pos="426"/>
        </w:tabs>
        <w:jc w:val="both"/>
        <w:rPr>
          <w:rFonts w:asciiTheme="minorHAnsi" w:hAnsiTheme="minorHAnsi" w:cstheme="minorHAnsi"/>
          <w:sz w:val="24"/>
          <w:szCs w:val="24"/>
        </w:rPr>
      </w:pPr>
      <w:r w:rsidRPr="003467DB">
        <w:rPr>
          <w:rFonts w:asciiTheme="minorHAnsi" w:hAnsiTheme="minorHAnsi" w:cstheme="minorHAnsi"/>
          <w:b w:val="0"/>
          <w:sz w:val="24"/>
          <w:szCs w:val="24"/>
        </w:rPr>
        <w:t>2.7</w:t>
      </w:r>
      <w:r w:rsidRPr="003467DB">
        <w:rPr>
          <w:rFonts w:asciiTheme="minorHAnsi" w:hAnsiTheme="minorHAnsi" w:cstheme="minorHAnsi"/>
          <w:b w:val="0"/>
          <w:sz w:val="24"/>
          <w:szCs w:val="24"/>
        </w:rPr>
        <w:tab/>
        <w:t>Plnění bude poskytováno v souladu s podmínkami zadávacího řízení a dodavatelem předloženou nabídkou.</w:t>
      </w:r>
    </w:p>
    <w:p w:rsidR="00F3789D" w:rsidRPr="003467DB" w:rsidRDefault="00F3789D" w:rsidP="00F3789D">
      <w:pPr>
        <w:pStyle w:val="NADPISCENTR"/>
        <w:spacing w:after="0"/>
        <w:rPr>
          <w:rFonts w:asciiTheme="minorHAnsi" w:hAnsiTheme="minorHAnsi" w:cstheme="minorHAnsi"/>
          <w:sz w:val="24"/>
          <w:szCs w:val="24"/>
        </w:rPr>
      </w:pPr>
      <w:r w:rsidRPr="003467DB">
        <w:rPr>
          <w:rFonts w:asciiTheme="minorHAnsi" w:hAnsiTheme="minorHAnsi" w:cstheme="minorHAnsi"/>
          <w:sz w:val="24"/>
          <w:szCs w:val="24"/>
        </w:rPr>
        <w:t>Článek 3</w:t>
      </w:r>
    </w:p>
    <w:p w:rsidR="00F3789D" w:rsidRPr="003467DB" w:rsidRDefault="00F3789D" w:rsidP="00F3789D">
      <w:pPr>
        <w:pStyle w:val="NADPISCENTRPOD"/>
        <w:spacing w:after="120"/>
        <w:rPr>
          <w:rFonts w:asciiTheme="minorHAnsi" w:hAnsiTheme="minorHAnsi" w:cstheme="minorHAnsi"/>
          <w:sz w:val="24"/>
          <w:szCs w:val="24"/>
        </w:rPr>
      </w:pPr>
      <w:r w:rsidRPr="003467DB">
        <w:rPr>
          <w:rFonts w:asciiTheme="minorHAnsi" w:hAnsiTheme="minorHAnsi" w:cstheme="minorHAnsi"/>
          <w:sz w:val="24"/>
          <w:szCs w:val="24"/>
        </w:rPr>
        <w:t>Cena plnění, fakturační údaje</w:t>
      </w:r>
    </w:p>
    <w:p w:rsidR="00F3789D" w:rsidRPr="003467DB" w:rsidRDefault="00F3789D" w:rsidP="00F3789D">
      <w:pPr>
        <w:tabs>
          <w:tab w:val="left" w:pos="426"/>
        </w:tabs>
        <w:spacing w:after="120"/>
        <w:jc w:val="both"/>
        <w:rPr>
          <w:rFonts w:asciiTheme="minorHAnsi" w:hAnsiTheme="minorHAnsi" w:cstheme="minorHAnsi"/>
        </w:rPr>
      </w:pPr>
      <w:r w:rsidRPr="003467DB">
        <w:rPr>
          <w:rFonts w:asciiTheme="minorHAnsi" w:hAnsiTheme="minorHAnsi" w:cstheme="minorHAnsi"/>
        </w:rPr>
        <w:t xml:space="preserve">3.1  Celková cena za dodání </w:t>
      </w:r>
      <w:r w:rsidR="00913026" w:rsidRPr="003467DB">
        <w:rPr>
          <w:rFonts w:asciiTheme="minorHAnsi" w:hAnsiTheme="minorHAnsi" w:cstheme="minorHAnsi"/>
        </w:rPr>
        <w:t>47</w:t>
      </w:r>
      <w:r w:rsidRPr="003467DB">
        <w:rPr>
          <w:rFonts w:asciiTheme="minorHAnsi" w:hAnsiTheme="minorHAnsi" w:cstheme="minorHAnsi"/>
        </w:rPr>
        <w:t xml:space="preserve"> ks zboží dle článku 2 této smlouvy</w:t>
      </w:r>
      <w:r w:rsidR="00913026" w:rsidRPr="003467DB">
        <w:rPr>
          <w:rFonts w:asciiTheme="minorHAnsi" w:hAnsiTheme="minorHAnsi" w:cstheme="minorHAnsi"/>
        </w:rPr>
        <w:t xml:space="preserve"> </w:t>
      </w:r>
      <w:proofErr w:type="gramStart"/>
      <w:r w:rsidR="00913026" w:rsidRPr="003467DB">
        <w:rPr>
          <w:rFonts w:asciiTheme="minorHAnsi" w:hAnsiTheme="minorHAnsi" w:cstheme="minorHAnsi"/>
        </w:rPr>
        <w:t>činí</w:t>
      </w:r>
      <w:r w:rsidRPr="003467DB">
        <w:rPr>
          <w:rFonts w:asciiTheme="minorHAnsi" w:hAnsiTheme="minorHAnsi" w:cstheme="minorHAnsi"/>
        </w:rPr>
        <w:t xml:space="preserve"> </w:t>
      </w:r>
      <w:r w:rsidR="00913026" w:rsidRPr="003467DB">
        <w:rPr>
          <w:rFonts w:asciiTheme="minorHAnsi" w:hAnsiTheme="minorHAnsi" w:cstheme="minorHAnsi"/>
          <w:i/>
          <w:highlight w:val="yellow"/>
        </w:rPr>
        <w:t>doplní</w:t>
      </w:r>
      <w:proofErr w:type="gramEnd"/>
      <w:r w:rsidR="00913026" w:rsidRPr="003467DB">
        <w:rPr>
          <w:rFonts w:asciiTheme="minorHAnsi" w:hAnsiTheme="minorHAnsi" w:cstheme="minorHAnsi"/>
          <w:i/>
          <w:highlight w:val="yellow"/>
        </w:rPr>
        <w:t xml:space="preserve"> dodavatel</w:t>
      </w:r>
      <w:r w:rsidRPr="003467DB">
        <w:rPr>
          <w:rFonts w:asciiTheme="minorHAnsi" w:hAnsiTheme="minorHAnsi" w:cstheme="minorHAnsi"/>
        </w:rPr>
        <w:t xml:space="preserve">,- Kč bez DPH (slovy: </w:t>
      </w:r>
      <w:r w:rsidR="00913026" w:rsidRPr="003467DB">
        <w:rPr>
          <w:rFonts w:asciiTheme="minorHAnsi" w:hAnsiTheme="minorHAnsi" w:cstheme="minorHAnsi"/>
          <w:i/>
          <w:highlight w:val="yellow"/>
        </w:rPr>
        <w:t>doplní dodavatel</w:t>
      </w:r>
      <w:r w:rsidR="00913026" w:rsidRPr="003467DB">
        <w:rPr>
          <w:rFonts w:asciiTheme="minorHAnsi" w:hAnsiTheme="minorHAnsi" w:cstheme="minorHAnsi"/>
        </w:rPr>
        <w:t xml:space="preserve"> </w:t>
      </w:r>
      <w:r w:rsidRPr="003467DB">
        <w:rPr>
          <w:rFonts w:asciiTheme="minorHAnsi" w:hAnsiTheme="minorHAnsi" w:cstheme="minorHAnsi"/>
        </w:rPr>
        <w:t>korun českých), DPH bude uplatněno v souladu s platnou legislativou.</w:t>
      </w:r>
    </w:p>
    <w:p w:rsidR="00F3789D" w:rsidRPr="003467DB" w:rsidRDefault="00F3789D" w:rsidP="00F3789D">
      <w:pPr>
        <w:tabs>
          <w:tab w:val="left" w:pos="426"/>
        </w:tabs>
        <w:spacing w:after="120"/>
        <w:jc w:val="both"/>
        <w:rPr>
          <w:rFonts w:asciiTheme="minorHAnsi" w:hAnsiTheme="minorHAnsi" w:cstheme="minorHAnsi"/>
          <w:u w:val="single"/>
        </w:rPr>
      </w:pPr>
      <w:r w:rsidRPr="003467DB">
        <w:rPr>
          <w:rFonts w:asciiTheme="minorHAnsi" w:hAnsiTheme="minorHAnsi" w:cstheme="minorHAnsi"/>
          <w:u w:val="single"/>
        </w:rPr>
        <w:t>Specifikace celkové ceny je následující:</w:t>
      </w:r>
    </w:p>
    <w:p w:rsidR="00F3789D" w:rsidRPr="003467DB" w:rsidRDefault="00F3789D" w:rsidP="00913026">
      <w:pPr>
        <w:pStyle w:val="Odstavecseseznamem"/>
        <w:numPr>
          <w:ilvl w:val="0"/>
          <w:numId w:val="23"/>
        </w:numPr>
        <w:tabs>
          <w:tab w:val="left" w:pos="426"/>
        </w:tabs>
        <w:spacing w:after="120"/>
        <w:jc w:val="both"/>
        <w:rPr>
          <w:rFonts w:asciiTheme="minorHAnsi" w:hAnsiTheme="minorHAnsi" w:cstheme="minorHAnsi"/>
        </w:rPr>
      </w:pPr>
      <w:r w:rsidRPr="003467DB">
        <w:rPr>
          <w:rFonts w:asciiTheme="minorHAnsi" w:hAnsiTheme="minorHAnsi" w:cstheme="minorHAnsi"/>
        </w:rPr>
        <w:t xml:space="preserve">cena 1 ks zboží </w:t>
      </w:r>
      <w:r w:rsidR="00913026" w:rsidRPr="003467DB">
        <w:rPr>
          <w:rFonts w:asciiTheme="minorHAnsi" w:hAnsiTheme="minorHAnsi" w:cstheme="minorHAnsi"/>
        </w:rPr>
        <w:t xml:space="preserve">kategorie K1 - MFP A3 </w:t>
      </w:r>
      <w:proofErr w:type="spellStart"/>
      <w:r w:rsidR="00913026" w:rsidRPr="003467DB">
        <w:rPr>
          <w:rFonts w:asciiTheme="minorHAnsi" w:hAnsiTheme="minorHAnsi" w:cstheme="minorHAnsi"/>
        </w:rPr>
        <w:t>Color</w:t>
      </w:r>
      <w:proofErr w:type="spellEnd"/>
      <w:r w:rsidR="00913026" w:rsidRPr="003467DB">
        <w:rPr>
          <w:rFonts w:asciiTheme="minorHAnsi" w:hAnsiTheme="minorHAnsi" w:cstheme="minorHAnsi"/>
        </w:rPr>
        <w:t xml:space="preserve"> + finišer</w:t>
      </w:r>
      <w:r w:rsidRPr="003467DB">
        <w:rPr>
          <w:rFonts w:asciiTheme="minorHAnsi" w:hAnsiTheme="minorHAnsi" w:cstheme="minorHAnsi"/>
        </w:rPr>
        <w:t xml:space="preserve"> činí </w:t>
      </w:r>
      <w:r w:rsidR="00913026" w:rsidRPr="003467DB">
        <w:rPr>
          <w:rFonts w:asciiTheme="minorHAnsi" w:hAnsiTheme="minorHAnsi" w:cstheme="minorHAnsi"/>
          <w:i/>
          <w:highlight w:val="yellow"/>
        </w:rPr>
        <w:t>doplní dodavatel</w:t>
      </w:r>
      <w:r w:rsidRPr="003467DB">
        <w:rPr>
          <w:rFonts w:asciiTheme="minorHAnsi" w:hAnsiTheme="minorHAnsi" w:cstheme="minorHAnsi"/>
        </w:rPr>
        <w:t xml:space="preserve">,- Kč bez DPH, tj. cena za </w:t>
      </w:r>
      <w:r w:rsidR="00913026" w:rsidRPr="003467DB">
        <w:rPr>
          <w:rFonts w:asciiTheme="minorHAnsi" w:hAnsiTheme="minorHAnsi" w:cstheme="minorHAnsi"/>
        </w:rPr>
        <w:t>4</w:t>
      </w:r>
      <w:r w:rsidRPr="003467DB">
        <w:rPr>
          <w:rFonts w:asciiTheme="minorHAnsi" w:hAnsiTheme="minorHAnsi" w:cstheme="minorHAnsi"/>
        </w:rPr>
        <w:t xml:space="preserve"> ks zboží </w:t>
      </w:r>
      <w:r w:rsidR="00913026" w:rsidRPr="003467DB">
        <w:rPr>
          <w:rFonts w:asciiTheme="minorHAnsi" w:hAnsiTheme="minorHAnsi" w:cstheme="minorHAnsi"/>
        </w:rPr>
        <w:t xml:space="preserve">kategorie K1 - MFP A3 </w:t>
      </w:r>
      <w:proofErr w:type="spellStart"/>
      <w:r w:rsidR="00913026" w:rsidRPr="003467DB">
        <w:rPr>
          <w:rFonts w:asciiTheme="minorHAnsi" w:hAnsiTheme="minorHAnsi" w:cstheme="minorHAnsi"/>
        </w:rPr>
        <w:t>Color</w:t>
      </w:r>
      <w:proofErr w:type="spellEnd"/>
      <w:r w:rsidR="00913026" w:rsidRPr="003467DB">
        <w:rPr>
          <w:rFonts w:asciiTheme="minorHAnsi" w:hAnsiTheme="minorHAnsi" w:cstheme="minorHAnsi"/>
        </w:rPr>
        <w:t xml:space="preserve"> + finišer</w:t>
      </w:r>
      <w:r w:rsidRPr="003467DB">
        <w:rPr>
          <w:rFonts w:asciiTheme="minorHAnsi" w:hAnsiTheme="minorHAnsi" w:cstheme="minorHAnsi"/>
        </w:rPr>
        <w:t xml:space="preserve"> činí </w:t>
      </w:r>
      <w:r w:rsidR="00913026"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F3789D" w:rsidRPr="003467DB" w:rsidRDefault="00F3789D" w:rsidP="00913026">
      <w:pPr>
        <w:pStyle w:val="Odstavecseseznamem"/>
        <w:numPr>
          <w:ilvl w:val="0"/>
          <w:numId w:val="23"/>
        </w:numPr>
        <w:tabs>
          <w:tab w:val="left" w:pos="426"/>
        </w:tabs>
        <w:spacing w:after="120"/>
        <w:jc w:val="both"/>
        <w:rPr>
          <w:rFonts w:asciiTheme="minorHAnsi" w:hAnsiTheme="minorHAnsi" w:cstheme="minorHAnsi"/>
        </w:rPr>
      </w:pPr>
      <w:r w:rsidRPr="003467DB">
        <w:rPr>
          <w:rFonts w:asciiTheme="minorHAnsi" w:hAnsiTheme="minorHAnsi" w:cstheme="minorHAnsi"/>
        </w:rPr>
        <w:t xml:space="preserve">cena 1 ks zboží </w:t>
      </w:r>
      <w:r w:rsidR="00913026" w:rsidRPr="003467DB">
        <w:rPr>
          <w:rFonts w:asciiTheme="minorHAnsi" w:hAnsiTheme="minorHAnsi" w:cstheme="minorHAnsi"/>
        </w:rPr>
        <w:t xml:space="preserve">kategorie K2 - MFP A3 </w:t>
      </w:r>
      <w:proofErr w:type="spellStart"/>
      <w:r w:rsidR="00913026" w:rsidRPr="003467DB">
        <w:rPr>
          <w:rFonts w:asciiTheme="minorHAnsi" w:hAnsiTheme="minorHAnsi" w:cstheme="minorHAnsi"/>
        </w:rPr>
        <w:t>Color</w:t>
      </w:r>
      <w:proofErr w:type="spellEnd"/>
      <w:r w:rsidRPr="003467DB">
        <w:rPr>
          <w:rFonts w:asciiTheme="minorHAnsi" w:hAnsiTheme="minorHAnsi" w:cstheme="minorHAnsi"/>
        </w:rPr>
        <w:t xml:space="preserve"> činí </w:t>
      </w:r>
      <w:r w:rsidR="00913026" w:rsidRPr="003467DB">
        <w:rPr>
          <w:rFonts w:asciiTheme="minorHAnsi" w:hAnsiTheme="minorHAnsi" w:cstheme="minorHAnsi"/>
          <w:i/>
          <w:highlight w:val="yellow"/>
        </w:rPr>
        <w:t>doplní dodavatel</w:t>
      </w:r>
      <w:r w:rsidRPr="003467DB">
        <w:rPr>
          <w:rFonts w:asciiTheme="minorHAnsi" w:hAnsiTheme="minorHAnsi" w:cstheme="minorHAnsi"/>
        </w:rPr>
        <w:t xml:space="preserve">,- Kč bez DPH, tj. cena za </w:t>
      </w:r>
      <w:r w:rsidR="00913026" w:rsidRPr="003467DB">
        <w:rPr>
          <w:rFonts w:asciiTheme="minorHAnsi" w:hAnsiTheme="minorHAnsi" w:cstheme="minorHAnsi"/>
        </w:rPr>
        <w:t>6</w:t>
      </w:r>
      <w:r w:rsidRPr="003467DB">
        <w:rPr>
          <w:rFonts w:asciiTheme="minorHAnsi" w:hAnsiTheme="minorHAnsi" w:cstheme="minorHAnsi"/>
        </w:rPr>
        <w:t xml:space="preserve"> ks zboží </w:t>
      </w:r>
      <w:r w:rsidR="00913026" w:rsidRPr="003467DB">
        <w:rPr>
          <w:rFonts w:asciiTheme="minorHAnsi" w:hAnsiTheme="minorHAnsi" w:cstheme="minorHAnsi"/>
        </w:rPr>
        <w:t xml:space="preserve">kategorie K2 - MFP A3 </w:t>
      </w:r>
      <w:proofErr w:type="spellStart"/>
      <w:r w:rsidR="00913026" w:rsidRPr="003467DB">
        <w:rPr>
          <w:rFonts w:asciiTheme="minorHAnsi" w:hAnsiTheme="minorHAnsi" w:cstheme="minorHAnsi"/>
        </w:rPr>
        <w:t>Color</w:t>
      </w:r>
      <w:proofErr w:type="spellEnd"/>
      <w:r w:rsidRPr="003467DB">
        <w:rPr>
          <w:rFonts w:asciiTheme="minorHAnsi" w:hAnsiTheme="minorHAnsi" w:cstheme="minorHAnsi"/>
        </w:rPr>
        <w:t xml:space="preserve"> činí </w:t>
      </w:r>
      <w:r w:rsidR="00913026"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F3789D" w:rsidRPr="003467DB" w:rsidRDefault="00F3789D" w:rsidP="00913026">
      <w:pPr>
        <w:pStyle w:val="Odstavecseseznamem"/>
        <w:numPr>
          <w:ilvl w:val="0"/>
          <w:numId w:val="23"/>
        </w:numPr>
        <w:tabs>
          <w:tab w:val="left" w:pos="426"/>
        </w:tabs>
        <w:spacing w:after="120"/>
        <w:jc w:val="both"/>
        <w:rPr>
          <w:rFonts w:asciiTheme="minorHAnsi" w:hAnsiTheme="minorHAnsi" w:cstheme="minorHAnsi"/>
        </w:rPr>
      </w:pPr>
      <w:r w:rsidRPr="003467DB">
        <w:rPr>
          <w:rFonts w:asciiTheme="minorHAnsi" w:hAnsiTheme="minorHAnsi" w:cstheme="minorHAnsi"/>
        </w:rPr>
        <w:lastRenderedPageBreak/>
        <w:t xml:space="preserve">cena 1 ks zboží </w:t>
      </w:r>
      <w:r w:rsidR="00913026" w:rsidRPr="003467DB">
        <w:rPr>
          <w:rFonts w:asciiTheme="minorHAnsi" w:hAnsiTheme="minorHAnsi" w:cstheme="minorHAnsi"/>
        </w:rPr>
        <w:t xml:space="preserve">kategorie K3 - MFP A4 </w:t>
      </w:r>
      <w:proofErr w:type="spellStart"/>
      <w:r w:rsidR="00913026" w:rsidRPr="003467DB">
        <w:rPr>
          <w:rFonts w:asciiTheme="minorHAnsi" w:hAnsiTheme="minorHAnsi" w:cstheme="minorHAnsi"/>
        </w:rPr>
        <w:t>Color</w:t>
      </w:r>
      <w:proofErr w:type="spellEnd"/>
      <w:r w:rsidRPr="003467DB">
        <w:rPr>
          <w:rFonts w:asciiTheme="minorHAnsi" w:hAnsiTheme="minorHAnsi" w:cstheme="minorHAnsi"/>
        </w:rPr>
        <w:t xml:space="preserve"> činí </w:t>
      </w:r>
      <w:r w:rsidR="000C3F74" w:rsidRPr="003467DB">
        <w:rPr>
          <w:rFonts w:asciiTheme="minorHAnsi" w:hAnsiTheme="minorHAnsi" w:cstheme="minorHAnsi"/>
          <w:i/>
          <w:highlight w:val="yellow"/>
        </w:rPr>
        <w:t>doplní dodavatel</w:t>
      </w:r>
      <w:r w:rsidRPr="003467DB">
        <w:rPr>
          <w:rFonts w:asciiTheme="minorHAnsi" w:hAnsiTheme="minorHAnsi" w:cstheme="minorHAnsi"/>
        </w:rPr>
        <w:t xml:space="preserve">,- Kč bez DPH, tj. cena za </w:t>
      </w:r>
      <w:r w:rsidR="00913026" w:rsidRPr="003467DB">
        <w:rPr>
          <w:rFonts w:asciiTheme="minorHAnsi" w:hAnsiTheme="minorHAnsi" w:cstheme="minorHAnsi"/>
        </w:rPr>
        <w:t>4</w:t>
      </w:r>
      <w:r w:rsidRPr="003467DB">
        <w:rPr>
          <w:rFonts w:asciiTheme="minorHAnsi" w:hAnsiTheme="minorHAnsi" w:cstheme="minorHAnsi"/>
        </w:rPr>
        <w:t xml:space="preserve"> ks zboží </w:t>
      </w:r>
      <w:r w:rsidR="00913026" w:rsidRPr="003467DB">
        <w:rPr>
          <w:rFonts w:asciiTheme="minorHAnsi" w:hAnsiTheme="minorHAnsi" w:cstheme="minorHAnsi"/>
        </w:rPr>
        <w:t xml:space="preserve">kategorie K3 - MFP A4 </w:t>
      </w:r>
      <w:proofErr w:type="spellStart"/>
      <w:r w:rsidR="00913026" w:rsidRPr="003467DB">
        <w:rPr>
          <w:rFonts w:asciiTheme="minorHAnsi" w:hAnsiTheme="minorHAnsi" w:cstheme="minorHAnsi"/>
        </w:rPr>
        <w:t>Color</w:t>
      </w:r>
      <w:proofErr w:type="spellEnd"/>
      <w:r w:rsidRPr="003467DB">
        <w:rPr>
          <w:rFonts w:asciiTheme="minorHAnsi" w:hAnsiTheme="minorHAnsi" w:cstheme="minorHAnsi"/>
        </w:rPr>
        <w:t xml:space="preserve"> činí </w:t>
      </w:r>
      <w:r w:rsidR="000C3F74"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913026" w:rsidRPr="003467DB" w:rsidRDefault="00913026" w:rsidP="00913026">
      <w:pPr>
        <w:pStyle w:val="Odstavecseseznamem"/>
        <w:numPr>
          <w:ilvl w:val="0"/>
          <w:numId w:val="23"/>
        </w:numPr>
        <w:tabs>
          <w:tab w:val="left" w:pos="426"/>
        </w:tabs>
        <w:spacing w:after="120"/>
        <w:jc w:val="both"/>
        <w:rPr>
          <w:rFonts w:asciiTheme="minorHAnsi" w:hAnsiTheme="minorHAnsi" w:cstheme="minorHAnsi"/>
        </w:rPr>
      </w:pPr>
      <w:r w:rsidRPr="003467DB">
        <w:rPr>
          <w:rFonts w:asciiTheme="minorHAnsi" w:hAnsiTheme="minorHAnsi" w:cstheme="minorHAnsi"/>
        </w:rPr>
        <w:t>cena 1 ks zboží kategorie K4 - MFP A4 BW</w:t>
      </w:r>
      <w:r w:rsidRPr="003467DB">
        <w:rPr>
          <w:rFonts w:asciiTheme="minorHAnsi" w:hAnsiTheme="minorHAnsi" w:cstheme="minorHAnsi"/>
          <w:lang w:val="cs-CZ"/>
        </w:rPr>
        <w:t xml:space="preserve"> </w:t>
      </w:r>
      <w:r w:rsidRPr="003467DB">
        <w:rPr>
          <w:rFonts w:asciiTheme="minorHAnsi" w:hAnsiTheme="minorHAnsi" w:cstheme="minorHAnsi"/>
        </w:rPr>
        <w:t xml:space="preserve">činí </w:t>
      </w:r>
      <w:r w:rsidR="000C3F74" w:rsidRPr="003467DB">
        <w:rPr>
          <w:rFonts w:asciiTheme="minorHAnsi" w:hAnsiTheme="minorHAnsi" w:cstheme="minorHAnsi"/>
          <w:i/>
          <w:highlight w:val="yellow"/>
        </w:rPr>
        <w:t>doplní dodavatel</w:t>
      </w:r>
      <w:r w:rsidRPr="003467DB">
        <w:rPr>
          <w:rFonts w:asciiTheme="minorHAnsi" w:hAnsiTheme="minorHAnsi" w:cstheme="minorHAnsi"/>
        </w:rPr>
        <w:t xml:space="preserve">,- Kč bez DPH, tj. cena za </w:t>
      </w:r>
      <w:r w:rsidRPr="003467DB">
        <w:rPr>
          <w:rFonts w:asciiTheme="minorHAnsi" w:hAnsiTheme="minorHAnsi" w:cstheme="minorHAnsi"/>
          <w:lang w:val="cs-CZ"/>
        </w:rPr>
        <w:t>12</w:t>
      </w:r>
      <w:r w:rsidRPr="003467DB">
        <w:rPr>
          <w:rFonts w:asciiTheme="minorHAnsi" w:hAnsiTheme="minorHAnsi" w:cstheme="minorHAnsi"/>
        </w:rPr>
        <w:t xml:space="preserve"> ks zboží kategorie K4 - MFP A4 BW</w:t>
      </w:r>
      <w:r w:rsidRPr="003467DB">
        <w:rPr>
          <w:rFonts w:asciiTheme="minorHAnsi" w:hAnsiTheme="minorHAnsi" w:cstheme="minorHAnsi"/>
          <w:lang w:val="cs-CZ"/>
        </w:rPr>
        <w:t xml:space="preserve"> </w:t>
      </w:r>
      <w:r w:rsidRPr="003467DB">
        <w:rPr>
          <w:rFonts w:asciiTheme="minorHAnsi" w:hAnsiTheme="minorHAnsi" w:cstheme="minorHAnsi"/>
        </w:rPr>
        <w:t xml:space="preserve">činí </w:t>
      </w:r>
      <w:r w:rsidR="000C3F74" w:rsidRPr="003467DB">
        <w:rPr>
          <w:rFonts w:asciiTheme="minorHAnsi" w:hAnsiTheme="minorHAnsi" w:cstheme="minorHAnsi"/>
          <w:i/>
          <w:highlight w:val="yellow"/>
        </w:rPr>
        <w:t>doplní dodavatel</w:t>
      </w:r>
      <w:r w:rsidRPr="003467DB">
        <w:rPr>
          <w:rFonts w:asciiTheme="minorHAnsi" w:hAnsiTheme="minorHAnsi" w:cstheme="minorHAnsi"/>
        </w:rPr>
        <w:t>,- Kč bez DPH</w:t>
      </w:r>
      <w:r w:rsidRPr="003467DB">
        <w:rPr>
          <w:rFonts w:asciiTheme="minorHAnsi" w:hAnsiTheme="minorHAnsi" w:cstheme="minorHAnsi"/>
          <w:lang w:val="cs-CZ"/>
        </w:rPr>
        <w:t xml:space="preserve">, a dále cena za 1 ks zboží kategorie K4 - doplňkové příslušenství </w:t>
      </w:r>
      <w:r w:rsidRPr="003467DB">
        <w:rPr>
          <w:rFonts w:asciiTheme="minorHAnsi" w:hAnsiTheme="minorHAnsi" w:cstheme="minorHAnsi"/>
        </w:rPr>
        <w:t xml:space="preserve">činí </w:t>
      </w:r>
      <w:r w:rsidR="000C3F74"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913026" w:rsidRPr="003467DB" w:rsidRDefault="00913026" w:rsidP="00913026">
      <w:pPr>
        <w:pStyle w:val="Odstavecseseznamem"/>
        <w:numPr>
          <w:ilvl w:val="0"/>
          <w:numId w:val="23"/>
        </w:numPr>
        <w:tabs>
          <w:tab w:val="left" w:pos="426"/>
        </w:tabs>
        <w:spacing w:after="120"/>
        <w:jc w:val="both"/>
        <w:rPr>
          <w:rFonts w:asciiTheme="minorHAnsi" w:hAnsiTheme="minorHAnsi" w:cstheme="minorHAnsi"/>
        </w:rPr>
      </w:pPr>
      <w:r w:rsidRPr="003467DB">
        <w:rPr>
          <w:rFonts w:asciiTheme="minorHAnsi" w:hAnsiTheme="minorHAnsi" w:cstheme="minorHAnsi"/>
        </w:rPr>
        <w:t>cena 1 ks zboží kategorie K5 - tiskárna A4 BW</w:t>
      </w:r>
      <w:r w:rsidRPr="003467DB">
        <w:rPr>
          <w:rFonts w:asciiTheme="minorHAnsi" w:hAnsiTheme="minorHAnsi" w:cstheme="minorHAnsi"/>
          <w:lang w:val="cs-CZ"/>
        </w:rPr>
        <w:t xml:space="preserve"> </w:t>
      </w:r>
      <w:r w:rsidRPr="003467DB">
        <w:rPr>
          <w:rFonts w:asciiTheme="minorHAnsi" w:hAnsiTheme="minorHAnsi" w:cstheme="minorHAnsi"/>
        </w:rPr>
        <w:t xml:space="preserve">činí </w:t>
      </w:r>
      <w:r w:rsidR="000C3F74" w:rsidRPr="003467DB">
        <w:rPr>
          <w:rFonts w:asciiTheme="minorHAnsi" w:hAnsiTheme="minorHAnsi" w:cstheme="minorHAnsi"/>
          <w:i/>
          <w:highlight w:val="yellow"/>
        </w:rPr>
        <w:t>doplní dodavatel</w:t>
      </w:r>
      <w:r w:rsidRPr="003467DB">
        <w:rPr>
          <w:rFonts w:asciiTheme="minorHAnsi" w:hAnsiTheme="minorHAnsi" w:cstheme="minorHAnsi"/>
        </w:rPr>
        <w:t xml:space="preserve">,- Kč bez DPH, tj. cena za </w:t>
      </w:r>
      <w:r w:rsidR="000C3F74" w:rsidRPr="003467DB">
        <w:rPr>
          <w:rFonts w:asciiTheme="minorHAnsi" w:hAnsiTheme="minorHAnsi" w:cstheme="minorHAnsi"/>
          <w:lang w:val="cs-CZ"/>
        </w:rPr>
        <w:t>21</w:t>
      </w:r>
      <w:r w:rsidRPr="003467DB">
        <w:rPr>
          <w:rFonts w:asciiTheme="minorHAnsi" w:hAnsiTheme="minorHAnsi" w:cstheme="minorHAnsi"/>
        </w:rPr>
        <w:t xml:space="preserve"> ks zboží kategorie </w:t>
      </w:r>
      <w:proofErr w:type="spellStart"/>
      <w:r w:rsidRPr="003467DB">
        <w:rPr>
          <w:rFonts w:asciiTheme="minorHAnsi" w:hAnsiTheme="minorHAnsi" w:cstheme="minorHAnsi"/>
        </w:rPr>
        <w:t>kategorie</w:t>
      </w:r>
      <w:proofErr w:type="spellEnd"/>
      <w:r w:rsidRPr="003467DB">
        <w:rPr>
          <w:rFonts w:asciiTheme="minorHAnsi" w:hAnsiTheme="minorHAnsi" w:cstheme="minorHAnsi"/>
        </w:rPr>
        <w:t xml:space="preserve"> K5 - tiskárna A4 </w:t>
      </w:r>
      <w:proofErr w:type="spellStart"/>
      <w:r w:rsidRPr="003467DB">
        <w:rPr>
          <w:rFonts w:asciiTheme="minorHAnsi" w:hAnsiTheme="minorHAnsi" w:cstheme="minorHAnsi"/>
        </w:rPr>
        <w:t>BWčiní</w:t>
      </w:r>
      <w:proofErr w:type="spellEnd"/>
      <w:r w:rsidRPr="003467DB">
        <w:rPr>
          <w:rFonts w:asciiTheme="minorHAnsi" w:hAnsiTheme="minorHAnsi" w:cstheme="minorHAnsi"/>
        </w:rPr>
        <w:t xml:space="preserve"> </w:t>
      </w:r>
      <w:r w:rsidR="000C3F74" w:rsidRPr="003467DB">
        <w:rPr>
          <w:rFonts w:asciiTheme="minorHAnsi" w:hAnsiTheme="minorHAnsi" w:cstheme="minorHAnsi"/>
          <w:i/>
          <w:highlight w:val="yellow"/>
        </w:rPr>
        <w:t>doplní dodavatel</w:t>
      </w:r>
      <w:r w:rsidRPr="003467DB">
        <w:rPr>
          <w:rFonts w:asciiTheme="minorHAnsi" w:hAnsiTheme="minorHAnsi" w:cstheme="minorHAnsi"/>
        </w:rPr>
        <w:t>,- Kč bez DPH</w:t>
      </w:r>
      <w:r w:rsidRPr="003467DB">
        <w:rPr>
          <w:rFonts w:asciiTheme="minorHAnsi" w:hAnsiTheme="minorHAnsi" w:cstheme="minorHAnsi"/>
          <w:lang w:val="cs-CZ"/>
        </w:rPr>
        <w:t>.</w:t>
      </w:r>
    </w:p>
    <w:p w:rsidR="00F3789D" w:rsidRPr="003467DB" w:rsidRDefault="00F3789D" w:rsidP="00F3789D">
      <w:pPr>
        <w:tabs>
          <w:tab w:val="left" w:pos="426"/>
        </w:tabs>
        <w:spacing w:after="120"/>
        <w:jc w:val="both"/>
        <w:rPr>
          <w:rFonts w:asciiTheme="minorHAnsi" w:hAnsiTheme="minorHAnsi" w:cstheme="minorHAnsi"/>
        </w:rPr>
      </w:pPr>
      <w:r w:rsidRPr="003467DB">
        <w:rPr>
          <w:rFonts w:asciiTheme="minorHAnsi" w:hAnsiTheme="minorHAnsi" w:cstheme="minorHAnsi"/>
        </w:rPr>
        <w:t>V celkové ceně za dodání zboží je zahrnuta cena dopravy do místa plnění, jeho umístění, instalace, zprovoznění v místě určeném odběratelem a zaškolení určených pracovníků odběratele.</w:t>
      </w:r>
    </w:p>
    <w:p w:rsidR="00F3789D" w:rsidRPr="003467DB" w:rsidRDefault="00F3789D" w:rsidP="00F3789D">
      <w:pPr>
        <w:tabs>
          <w:tab w:val="left" w:pos="426"/>
        </w:tabs>
        <w:spacing w:after="120"/>
        <w:jc w:val="both"/>
        <w:rPr>
          <w:rFonts w:asciiTheme="minorHAnsi" w:hAnsiTheme="minorHAnsi" w:cstheme="minorHAnsi"/>
        </w:rPr>
      </w:pPr>
      <w:r w:rsidRPr="003467DB">
        <w:rPr>
          <w:rFonts w:asciiTheme="minorHAnsi" w:hAnsiTheme="minorHAnsi" w:cstheme="minorHAnsi"/>
        </w:rPr>
        <w:t>3.2</w:t>
      </w:r>
      <w:r w:rsidRPr="003467DB">
        <w:rPr>
          <w:rFonts w:asciiTheme="minorHAnsi" w:hAnsiTheme="minorHAnsi" w:cstheme="minorHAnsi"/>
        </w:rPr>
        <w:tab/>
        <w:t xml:space="preserve">Celková cena za dodávku a instalaci tiskového SW pro řízení a správu tisku, včetně průběžné aktualizace a zajištění stanoveného počtu licencí dle přílohy č. 1 této smlouvy </w:t>
      </w:r>
      <w:proofErr w:type="gramStart"/>
      <w:r w:rsidR="001E2267">
        <w:rPr>
          <w:rFonts w:asciiTheme="minorHAnsi" w:hAnsiTheme="minorHAnsi" w:cstheme="minorHAnsi"/>
        </w:rPr>
        <w:t xml:space="preserve">činí </w:t>
      </w:r>
      <w:r w:rsidR="000C3F74" w:rsidRPr="003467DB">
        <w:rPr>
          <w:rFonts w:asciiTheme="minorHAnsi" w:hAnsiTheme="minorHAnsi" w:cstheme="minorHAnsi"/>
          <w:i/>
          <w:highlight w:val="yellow"/>
        </w:rPr>
        <w:t>doplní</w:t>
      </w:r>
      <w:proofErr w:type="gramEnd"/>
      <w:r w:rsidR="000C3F74" w:rsidRPr="003467DB">
        <w:rPr>
          <w:rFonts w:asciiTheme="minorHAnsi" w:hAnsiTheme="minorHAnsi" w:cstheme="minorHAnsi"/>
          <w:i/>
          <w:highlight w:val="yellow"/>
        </w:rPr>
        <w:t xml:space="preserve"> dodavatel</w:t>
      </w:r>
      <w:r w:rsidRPr="003467DB">
        <w:rPr>
          <w:rFonts w:asciiTheme="minorHAnsi" w:hAnsiTheme="minorHAnsi" w:cstheme="minorHAnsi"/>
        </w:rPr>
        <w:t xml:space="preserve">,- Kč bez DPH (slovy: </w:t>
      </w:r>
      <w:r w:rsidR="000C3F74" w:rsidRPr="003467DB">
        <w:rPr>
          <w:rFonts w:asciiTheme="minorHAnsi" w:hAnsiTheme="minorHAnsi" w:cstheme="minorHAnsi"/>
          <w:i/>
          <w:highlight w:val="yellow"/>
        </w:rPr>
        <w:t>doplní dodavatel</w:t>
      </w:r>
      <w:r w:rsidRPr="003467DB">
        <w:rPr>
          <w:rFonts w:asciiTheme="minorHAnsi" w:hAnsiTheme="minorHAnsi" w:cstheme="minorHAnsi"/>
        </w:rPr>
        <w:t xml:space="preserve"> korun českých), DPH bude uplatněno v souladu s platnou legislativou.</w:t>
      </w:r>
    </w:p>
    <w:p w:rsidR="00F3789D" w:rsidRPr="003467DB" w:rsidRDefault="00F3789D" w:rsidP="00F3789D">
      <w:pPr>
        <w:tabs>
          <w:tab w:val="left" w:pos="426"/>
        </w:tabs>
        <w:spacing w:after="120"/>
        <w:jc w:val="both"/>
        <w:rPr>
          <w:rFonts w:asciiTheme="minorHAnsi" w:hAnsiTheme="minorHAnsi" w:cstheme="minorHAnsi"/>
        </w:rPr>
      </w:pPr>
      <w:r w:rsidRPr="003467DB">
        <w:rPr>
          <w:rFonts w:asciiTheme="minorHAnsi" w:hAnsiTheme="minorHAnsi" w:cstheme="minorHAnsi"/>
        </w:rPr>
        <w:t>3.3</w:t>
      </w:r>
      <w:r w:rsidRPr="003467DB">
        <w:rPr>
          <w:rFonts w:asciiTheme="minorHAnsi" w:hAnsiTheme="minorHAnsi" w:cstheme="minorHAnsi"/>
        </w:rPr>
        <w:tab/>
        <w:t>Cena za poskytování servisních služeb je stanovena takto:</w:t>
      </w:r>
    </w:p>
    <w:p w:rsidR="00AE6FFF" w:rsidRPr="003467DB" w:rsidRDefault="00AD57A3" w:rsidP="00AD57A3">
      <w:pPr>
        <w:pStyle w:val="Odstavecseseznamem"/>
        <w:numPr>
          <w:ilvl w:val="0"/>
          <w:numId w:val="25"/>
        </w:numPr>
        <w:tabs>
          <w:tab w:val="left" w:pos="426"/>
        </w:tabs>
        <w:spacing w:after="120"/>
        <w:jc w:val="both"/>
        <w:rPr>
          <w:rFonts w:asciiTheme="minorHAnsi" w:hAnsiTheme="minorHAnsi" w:cstheme="minorHAnsi"/>
        </w:rPr>
      </w:pPr>
      <w:r w:rsidRPr="003467DB">
        <w:rPr>
          <w:rFonts w:asciiTheme="minorHAnsi" w:hAnsiTheme="minorHAnsi" w:cstheme="minorHAnsi"/>
        </w:rPr>
        <w:t>Cena za</w:t>
      </w:r>
      <w:r w:rsidRPr="003467DB">
        <w:rPr>
          <w:rFonts w:asciiTheme="minorHAnsi" w:hAnsiTheme="minorHAnsi" w:cstheme="minorHAnsi"/>
          <w:lang w:val="cs-CZ"/>
        </w:rPr>
        <w:t xml:space="preserve"> jeden</w:t>
      </w:r>
      <w:r w:rsidRPr="003467DB">
        <w:rPr>
          <w:rFonts w:asciiTheme="minorHAnsi" w:hAnsiTheme="minorHAnsi" w:cstheme="minorHAnsi"/>
        </w:rPr>
        <w:t xml:space="preserve"> </w:t>
      </w:r>
      <w:proofErr w:type="spellStart"/>
      <w:r w:rsidRPr="003467DB">
        <w:rPr>
          <w:rFonts w:asciiTheme="minorHAnsi" w:hAnsiTheme="minorHAnsi" w:cstheme="minorHAnsi"/>
        </w:rPr>
        <w:t>čb</w:t>
      </w:r>
      <w:proofErr w:type="spellEnd"/>
      <w:r w:rsidRPr="003467DB">
        <w:rPr>
          <w:rFonts w:asciiTheme="minorHAnsi" w:hAnsiTheme="minorHAnsi" w:cstheme="minorHAnsi"/>
        </w:rPr>
        <w:t xml:space="preserve"> výtisk A4</w:t>
      </w:r>
      <w:r w:rsidRPr="003467DB">
        <w:rPr>
          <w:rFonts w:asciiTheme="minorHAnsi" w:hAnsiTheme="minorHAnsi" w:cstheme="minorHAnsi"/>
          <w:lang w:val="cs-CZ"/>
        </w:rPr>
        <w:t xml:space="preserve"> kategorie K1 - MFP A3 </w:t>
      </w:r>
      <w:proofErr w:type="spellStart"/>
      <w:r w:rsidRPr="003467DB">
        <w:rPr>
          <w:rFonts w:asciiTheme="minorHAnsi" w:hAnsiTheme="minorHAnsi" w:cstheme="minorHAnsi"/>
          <w:lang w:val="cs-CZ"/>
        </w:rPr>
        <w:t>Color</w:t>
      </w:r>
      <w:proofErr w:type="spellEnd"/>
      <w:r w:rsidRPr="003467DB">
        <w:rPr>
          <w:rFonts w:asciiTheme="minorHAnsi" w:hAnsiTheme="minorHAnsi" w:cstheme="minorHAnsi"/>
          <w:lang w:val="cs-CZ"/>
        </w:rPr>
        <w:t xml:space="preserve"> + finišer činí </w:t>
      </w:r>
      <w:r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AD57A3" w:rsidRPr="003467DB" w:rsidRDefault="00AD57A3" w:rsidP="00AD57A3">
      <w:pPr>
        <w:pStyle w:val="Odstavecseseznamem"/>
        <w:numPr>
          <w:ilvl w:val="0"/>
          <w:numId w:val="25"/>
        </w:numPr>
        <w:tabs>
          <w:tab w:val="left" w:pos="426"/>
        </w:tabs>
        <w:spacing w:after="120"/>
        <w:jc w:val="both"/>
        <w:rPr>
          <w:rFonts w:asciiTheme="minorHAnsi" w:hAnsiTheme="minorHAnsi" w:cstheme="minorHAnsi"/>
        </w:rPr>
      </w:pPr>
      <w:r w:rsidRPr="003467DB">
        <w:rPr>
          <w:rFonts w:asciiTheme="minorHAnsi" w:hAnsiTheme="minorHAnsi" w:cstheme="minorHAnsi"/>
        </w:rPr>
        <w:t>Cena za</w:t>
      </w:r>
      <w:r w:rsidRPr="003467DB">
        <w:rPr>
          <w:rFonts w:asciiTheme="minorHAnsi" w:hAnsiTheme="minorHAnsi" w:cstheme="minorHAnsi"/>
          <w:lang w:val="cs-CZ"/>
        </w:rPr>
        <w:t xml:space="preserve"> jeden</w:t>
      </w:r>
      <w:r w:rsidRPr="003467DB">
        <w:rPr>
          <w:rFonts w:asciiTheme="minorHAnsi" w:hAnsiTheme="minorHAnsi" w:cstheme="minorHAnsi"/>
        </w:rPr>
        <w:t xml:space="preserve"> </w:t>
      </w:r>
      <w:r w:rsidRPr="003467DB">
        <w:rPr>
          <w:rFonts w:asciiTheme="minorHAnsi" w:hAnsiTheme="minorHAnsi" w:cstheme="minorHAnsi"/>
          <w:lang w:val="cs-CZ"/>
        </w:rPr>
        <w:t>barevný</w:t>
      </w:r>
      <w:r w:rsidRPr="003467DB">
        <w:rPr>
          <w:rFonts w:asciiTheme="minorHAnsi" w:hAnsiTheme="minorHAnsi" w:cstheme="minorHAnsi"/>
        </w:rPr>
        <w:t xml:space="preserve"> výtisk A4</w:t>
      </w:r>
      <w:r w:rsidRPr="003467DB">
        <w:rPr>
          <w:rFonts w:asciiTheme="minorHAnsi" w:hAnsiTheme="minorHAnsi" w:cstheme="minorHAnsi"/>
          <w:lang w:val="cs-CZ"/>
        </w:rPr>
        <w:t xml:space="preserve"> kategorie K1 - MFP A3 </w:t>
      </w:r>
      <w:proofErr w:type="spellStart"/>
      <w:r w:rsidRPr="003467DB">
        <w:rPr>
          <w:rFonts w:asciiTheme="minorHAnsi" w:hAnsiTheme="minorHAnsi" w:cstheme="minorHAnsi"/>
          <w:lang w:val="cs-CZ"/>
        </w:rPr>
        <w:t>Color</w:t>
      </w:r>
      <w:proofErr w:type="spellEnd"/>
      <w:r w:rsidRPr="003467DB">
        <w:rPr>
          <w:rFonts w:asciiTheme="minorHAnsi" w:hAnsiTheme="minorHAnsi" w:cstheme="minorHAnsi"/>
          <w:lang w:val="cs-CZ"/>
        </w:rPr>
        <w:t xml:space="preserve"> + finišer činí </w:t>
      </w:r>
      <w:r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AD57A3" w:rsidRPr="003467DB" w:rsidRDefault="00AD57A3" w:rsidP="00AD57A3">
      <w:pPr>
        <w:pStyle w:val="Odstavecseseznamem"/>
        <w:numPr>
          <w:ilvl w:val="0"/>
          <w:numId w:val="25"/>
        </w:numPr>
        <w:tabs>
          <w:tab w:val="left" w:pos="426"/>
        </w:tabs>
        <w:spacing w:after="120"/>
        <w:jc w:val="both"/>
        <w:rPr>
          <w:rFonts w:asciiTheme="minorHAnsi" w:hAnsiTheme="minorHAnsi" w:cstheme="minorHAnsi"/>
        </w:rPr>
      </w:pPr>
      <w:r w:rsidRPr="003467DB">
        <w:rPr>
          <w:rFonts w:asciiTheme="minorHAnsi" w:hAnsiTheme="minorHAnsi" w:cstheme="minorHAnsi"/>
        </w:rPr>
        <w:t>Cena za</w:t>
      </w:r>
      <w:r w:rsidRPr="003467DB">
        <w:rPr>
          <w:rFonts w:asciiTheme="minorHAnsi" w:hAnsiTheme="minorHAnsi" w:cstheme="minorHAnsi"/>
          <w:lang w:val="cs-CZ"/>
        </w:rPr>
        <w:t xml:space="preserve"> jeden</w:t>
      </w:r>
      <w:r w:rsidRPr="003467DB">
        <w:rPr>
          <w:rFonts w:asciiTheme="minorHAnsi" w:hAnsiTheme="minorHAnsi" w:cstheme="minorHAnsi"/>
        </w:rPr>
        <w:t xml:space="preserve"> </w:t>
      </w:r>
      <w:proofErr w:type="spellStart"/>
      <w:r w:rsidRPr="003467DB">
        <w:rPr>
          <w:rFonts w:asciiTheme="minorHAnsi" w:hAnsiTheme="minorHAnsi" w:cstheme="minorHAnsi"/>
        </w:rPr>
        <w:t>čb</w:t>
      </w:r>
      <w:proofErr w:type="spellEnd"/>
      <w:r w:rsidRPr="003467DB">
        <w:rPr>
          <w:rFonts w:asciiTheme="minorHAnsi" w:hAnsiTheme="minorHAnsi" w:cstheme="minorHAnsi"/>
        </w:rPr>
        <w:t xml:space="preserve"> výtisk A4</w:t>
      </w:r>
      <w:r w:rsidRPr="003467DB">
        <w:rPr>
          <w:rFonts w:asciiTheme="minorHAnsi" w:hAnsiTheme="minorHAnsi" w:cstheme="minorHAnsi"/>
          <w:lang w:val="cs-CZ"/>
        </w:rPr>
        <w:t xml:space="preserve"> </w:t>
      </w:r>
      <w:r w:rsidRPr="003467DB">
        <w:rPr>
          <w:rFonts w:asciiTheme="minorHAnsi" w:hAnsiTheme="minorHAnsi" w:cstheme="minorHAnsi"/>
          <w:lang w:val="cs-CZ"/>
        </w:rPr>
        <w:t xml:space="preserve">kategorie K2 - MFP A3 </w:t>
      </w:r>
      <w:proofErr w:type="spellStart"/>
      <w:r w:rsidRPr="003467DB">
        <w:rPr>
          <w:rFonts w:asciiTheme="minorHAnsi" w:hAnsiTheme="minorHAnsi" w:cstheme="minorHAnsi"/>
          <w:lang w:val="cs-CZ"/>
        </w:rPr>
        <w:t>Color</w:t>
      </w:r>
      <w:proofErr w:type="spellEnd"/>
      <w:r w:rsidRPr="003467DB">
        <w:rPr>
          <w:rFonts w:asciiTheme="minorHAnsi" w:hAnsiTheme="minorHAnsi" w:cstheme="minorHAnsi"/>
          <w:lang w:val="cs-CZ"/>
        </w:rPr>
        <w:t xml:space="preserve"> činí </w:t>
      </w:r>
      <w:r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AD57A3" w:rsidRPr="003467DB" w:rsidRDefault="00AD57A3" w:rsidP="00AD57A3">
      <w:pPr>
        <w:pStyle w:val="Odstavecseseznamem"/>
        <w:numPr>
          <w:ilvl w:val="0"/>
          <w:numId w:val="25"/>
        </w:numPr>
        <w:tabs>
          <w:tab w:val="left" w:pos="426"/>
        </w:tabs>
        <w:spacing w:after="120"/>
        <w:jc w:val="both"/>
        <w:rPr>
          <w:rFonts w:asciiTheme="minorHAnsi" w:hAnsiTheme="minorHAnsi" w:cstheme="minorHAnsi"/>
        </w:rPr>
      </w:pPr>
      <w:r w:rsidRPr="003467DB">
        <w:rPr>
          <w:rFonts w:asciiTheme="minorHAnsi" w:hAnsiTheme="minorHAnsi" w:cstheme="minorHAnsi"/>
        </w:rPr>
        <w:t>Cena za</w:t>
      </w:r>
      <w:r w:rsidRPr="003467DB">
        <w:rPr>
          <w:rFonts w:asciiTheme="minorHAnsi" w:hAnsiTheme="minorHAnsi" w:cstheme="minorHAnsi"/>
          <w:lang w:val="cs-CZ"/>
        </w:rPr>
        <w:t xml:space="preserve"> jeden</w:t>
      </w:r>
      <w:r w:rsidRPr="003467DB">
        <w:rPr>
          <w:rFonts w:asciiTheme="minorHAnsi" w:hAnsiTheme="minorHAnsi" w:cstheme="minorHAnsi"/>
        </w:rPr>
        <w:t xml:space="preserve"> </w:t>
      </w:r>
      <w:r w:rsidRPr="003467DB">
        <w:rPr>
          <w:rFonts w:asciiTheme="minorHAnsi" w:hAnsiTheme="minorHAnsi" w:cstheme="minorHAnsi"/>
          <w:lang w:val="cs-CZ"/>
        </w:rPr>
        <w:t>barevný</w:t>
      </w:r>
      <w:r w:rsidRPr="003467DB">
        <w:rPr>
          <w:rFonts w:asciiTheme="minorHAnsi" w:hAnsiTheme="minorHAnsi" w:cstheme="minorHAnsi"/>
        </w:rPr>
        <w:t xml:space="preserve"> výtisk A4</w:t>
      </w:r>
      <w:r w:rsidRPr="003467DB">
        <w:rPr>
          <w:rFonts w:asciiTheme="minorHAnsi" w:hAnsiTheme="minorHAnsi" w:cstheme="minorHAnsi"/>
          <w:lang w:val="cs-CZ"/>
        </w:rPr>
        <w:t xml:space="preserve"> </w:t>
      </w:r>
      <w:r w:rsidRPr="003467DB">
        <w:rPr>
          <w:rFonts w:asciiTheme="minorHAnsi" w:hAnsiTheme="minorHAnsi" w:cstheme="minorHAnsi"/>
          <w:lang w:val="cs-CZ"/>
        </w:rPr>
        <w:t xml:space="preserve">kategorie K2 - MFP A3 </w:t>
      </w:r>
      <w:proofErr w:type="spellStart"/>
      <w:r w:rsidRPr="003467DB">
        <w:rPr>
          <w:rFonts w:asciiTheme="minorHAnsi" w:hAnsiTheme="minorHAnsi" w:cstheme="minorHAnsi"/>
          <w:lang w:val="cs-CZ"/>
        </w:rPr>
        <w:t>Color</w:t>
      </w:r>
      <w:proofErr w:type="spellEnd"/>
      <w:r w:rsidRPr="003467DB">
        <w:rPr>
          <w:rFonts w:asciiTheme="minorHAnsi" w:hAnsiTheme="minorHAnsi" w:cstheme="minorHAnsi"/>
          <w:lang w:val="cs-CZ"/>
        </w:rPr>
        <w:t xml:space="preserve"> činí </w:t>
      </w:r>
      <w:r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AD57A3" w:rsidRPr="003467DB" w:rsidRDefault="00AD57A3" w:rsidP="00AD57A3">
      <w:pPr>
        <w:pStyle w:val="Odstavecseseznamem"/>
        <w:numPr>
          <w:ilvl w:val="0"/>
          <w:numId w:val="25"/>
        </w:numPr>
        <w:tabs>
          <w:tab w:val="left" w:pos="426"/>
        </w:tabs>
        <w:spacing w:after="120"/>
        <w:jc w:val="both"/>
        <w:rPr>
          <w:rFonts w:asciiTheme="minorHAnsi" w:hAnsiTheme="minorHAnsi" w:cstheme="minorHAnsi"/>
        </w:rPr>
      </w:pPr>
      <w:r w:rsidRPr="003467DB">
        <w:rPr>
          <w:rFonts w:asciiTheme="minorHAnsi" w:hAnsiTheme="minorHAnsi" w:cstheme="minorHAnsi"/>
        </w:rPr>
        <w:t>Cena za</w:t>
      </w:r>
      <w:r w:rsidRPr="003467DB">
        <w:rPr>
          <w:rFonts w:asciiTheme="minorHAnsi" w:hAnsiTheme="minorHAnsi" w:cstheme="minorHAnsi"/>
          <w:lang w:val="cs-CZ"/>
        </w:rPr>
        <w:t xml:space="preserve"> jeden</w:t>
      </w:r>
      <w:r w:rsidRPr="003467DB">
        <w:rPr>
          <w:rFonts w:asciiTheme="minorHAnsi" w:hAnsiTheme="minorHAnsi" w:cstheme="minorHAnsi"/>
        </w:rPr>
        <w:t xml:space="preserve"> </w:t>
      </w:r>
      <w:proofErr w:type="spellStart"/>
      <w:r w:rsidRPr="003467DB">
        <w:rPr>
          <w:rFonts w:asciiTheme="minorHAnsi" w:hAnsiTheme="minorHAnsi" w:cstheme="minorHAnsi"/>
        </w:rPr>
        <w:t>čb</w:t>
      </w:r>
      <w:proofErr w:type="spellEnd"/>
      <w:r w:rsidRPr="003467DB">
        <w:rPr>
          <w:rFonts w:asciiTheme="minorHAnsi" w:hAnsiTheme="minorHAnsi" w:cstheme="minorHAnsi"/>
        </w:rPr>
        <w:t xml:space="preserve"> výtisk A4</w:t>
      </w:r>
      <w:r w:rsidRPr="003467DB">
        <w:rPr>
          <w:rFonts w:asciiTheme="minorHAnsi" w:hAnsiTheme="minorHAnsi" w:cstheme="minorHAnsi"/>
          <w:lang w:val="cs-CZ"/>
        </w:rPr>
        <w:t xml:space="preserve"> </w:t>
      </w:r>
      <w:r w:rsidRPr="003467DB">
        <w:rPr>
          <w:rFonts w:asciiTheme="minorHAnsi" w:hAnsiTheme="minorHAnsi" w:cstheme="minorHAnsi"/>
          <w:lang w:val="cs-CZ"/>
        </w:rPr>
        <w:t xml:space="preserve">kategorie K3 - MFP A4 </w:t>
      </w:r>
      <w:proofErr w:type="spellStart"/>
      <w:r w:rsidRPr="003467DB">
        <w:rPr>
          <w:rFonts w:asciiTheme="minorHAnsi" w:hAnsiTheme="minorHAnsi" w:cstheme="minorHAnsi"/>
          <w:lang w:val="cs-CZ"/>
        </w:rPr>
        <w:t>Color</w:t>
      </w:r>
      <w:proofErr w:type="spellEnd"/>
      <w:r w:rsidRPr="003467DB">
        <w:rPr>
          <w:rFonts w:asciiTheme="minorHAnsi" w:hAnsiTheme="minorHAnsi" w:cstheme="minorHAnsi"/>
          <w:lang w:val="cs-CZ"/>
        </w:rPr>
        <w:t xml:space="preserve"> činí </w:t>
      </w:r>
      <w:r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AD57A3" w:rsidRPr="003467DB" w:rsidRDefault="00AD57A3" w:rsidP="00AD57A3">
      <w:pPr>
        <w:pStyle w:val="Odstavecseseznamem"/>
        <w:numPr>
          <w:ilvl w:val="0"/>
          <w:numId w:val="25"/>
        </w:numPr>
        <w:tabs>
          <w:tab w:val="left" w:pos="426"/>
        </w:tabs>
        <w:spacing w:after="120"/>
        <w:jc w:val="both"/>
        <w:rPr>
          <w:rFonts w:asciiTheme="minorHAnsi" w:hAnsiTheme="minorHAnsi" w:cstheme="minorHAnsi"/>
        </w:rPr>
      </w:pPr>
      <w:r w:rsidRPr="003467DB">
        <w:rPr>
          <w:rFonts w:asciiTheme="minorHAnsi" w:hAnsiTheme="minorHAnsi" w:cstheme="minorHAnsi"/>
        </w:rPr>
        <w:t>Cena za</w:t>
      </w:r>
      <w:r w:rsidRPr="003467DB">
        <w:rPr>
          <w:rFonts w:asciiTheme="minorHAnsi" w:hAnsiTheme="minorHAnsi" w:cstheme="minorHAnsi"/>
          <w:lang w:val="cs-CZ"/>
        </w:rPr>
        <w:t xml:space="preserve"> jeden</w:t>
      </w:r>
      <w:r w:rsidRPr="003467DB">
        <w:rPr>
          <w:rFonts w:asciiTheme="minorHAnsi" w:hAnsiTheme="minorHAnsi" w:cstheme="minorHAnsi"/>
        </w:rPr>
        <w:t xml:space="preserve"> </w:t>
      </w:r>
      <w:r w:rsidRPr="003467DB">
        <w:rPr>
          <w:rFonts w:asciiTheme="minorHAnsi" w:hAnsiTheme="minorHAnsi" w:cstheme="minorHAnsi"/>
          <w:lang w:val="cs-CZ"/>
        </w:rPr>
        <w:t>barevný</w:t>
      </w:r>
      <w:r w:rsidRPr="003467DB">
        <w:rPr>
          <w:rFonts w:asciiTheme="minorHAnsi" w:hAnsiTheme="minorHAnsi" w:cstheme="minorHAnsi"/>
        </w:rPr>
        <w:t xml:space="preserve"> výtisk A4</w:t>
      </w:r>
      <w:r w:rsidRPr="003467DB">
        <w:rPr>
          <w:rFonts w:asciiTheme="minorHAnsi" w:hAnsiTheme="minorHAnsi" w:cstheme="minorHAnsi"/>
          <w:lang w:val="cs-CZ"/>
        </w:rPr>
        <w:t xml:space="preserve"> </w:t>
      </w:r>
      <w:r w:rsidRPr="003467DB">
        <w:rPr>
          <w:rFonts w:asciiTheme="minorHAnsi" w:hAnsiTheme="minorHAnsi" w:cstheme="minorHAnsi"/>
          <w:lang w:val="cs-CZ"/>
        </w:rPr>
        <w:t xml:space="preserve">kategorie K3 - MFP A4 </w:t>
      </w:r>
      <w:proofErr w:type="spellStart"/>
      <w:r w:rsidRPr="003467DB">
        <w:rPr>
          <w:rFonts w:asciiTheme="minorHAnsi" w:hAnsiTheme="minorHAnsi" w:cstheme="minorHAnsi"/>
          <w:lang w:val="cs-CZ"/>
        </w:rPr>
        <w:t>Color</w:t>
      </w:r>
      <w:proofErr w:type="spellEnd"/>
      <w:r w:rsidRPr="003467DB">
        <w:rPr>
          <w:rFonts w:asciiTheme="minorHAnsi" w:hAnsiTheme="minorHAnsi" w:cstheme="minorHAnsi"/>
          <w:lang w:val="cs-CZ"/>
        </w:rPr>
        <w:t xml:space="preserve"> činí </w:t>
      </w:r>
      <w:r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AD57A3" w:rsidRPr="003467DB" w:rsidRDefault="00AD57A3" w:rsidP="00AD57A3">
      <w:pPr>
        <w:pStyle w:val="Odstavecseseznamem"/>
        <w:numPr>
          <w:ilvl w:val="0"/>
          <w:numId w:val="25"/>
        </w:numPr>
        <w:tabs>
          <w:tab w:val="left" w:pos="426"/>
        </w:tabs>
        <w:spacing w:after="120"/>
        <w:jc w:val="both"/>
        <w:rPr>
          <w:rFonts w:asciiTheme="minorHAnsi" w:hAnsiTheme="minorHAnsi" w:cstheme="minorHAnsi"/>
        </w:rPr>
      </w:pPr>
      <w:r w:rsidRPr="003467DB">
        <w:rPr>
          <w:rFonts w:asciiTheme="minorHAnsi" w:hAnsiTheme="minorHAnsi" w:cstheme="minorHAnsi"/>
        </w:rPr>
        <w:t>Cena za</w:t>
      </w:r>
      <w:r w:rsidRPr="003467DB">
        <w:rPr>
          <w:rFonts w:asciiTheme="minorHAnsi" w:hAnsiTheme="minorHAnsi" w:cstheme="minorHAnsi"/>
          <w:lang w:val="cs-CZ"/>
        </w:rPr>
        <w:t xml:space="preserve"> jeden</w:t>
      </w:r>
      <w:r w:rsidRPr="003467DB">
        <w:rPr>
          <w:rFonts w:asciiTheme="minorHAnsi" w:hAnsiTheme="minorHAnsi" w:cstheme="minorHAnsi"/>
        </w:rPr>
        <w:t xml:space="preserve"> </w:t>
      </w:r>
      <w:proofErr w:type="spellStart"/>
      <w:r w:rsidRPr="003467DB">
        <w:rPr>
          <w:rFonts w:asciiTheme="minorHAnsi" w:hAnsiTheme="minorHAnsi" w:cstheme="minorHAnsi"/>
        </w:rPr>
        <w:t>čb</w:t>
      </w:r>
      <w:proofErr w:type="spellEnd"/>
      <w:r w:rsidRPr="003467DB">
        <w:rPr>
          <w:rFonts w:asciiTheme="minorHAnsi" w:hAnsiTheme="minorHAnsi" w:cstheme="minorHAnsi"/>
        </w:rPr>
        <w:t xml:space="preserve"> výtisk A4</w:t>
      </w:r>
      <w:r w:rsidRPr="003467DB">
        <w:rPr>
          <w:rFonts w:asciiTheme="minorHAnsi" w:hAnsiTheme="minorHAnsi" w:cstheme="minorHAnsi"/>
          <w:lang w:val="cs-CZ"/>
        </w:rPr>
        <w:t xml:space="preserve"> </w:t>
      </w:r>
      <w:r w:rsidRPr="003467DB">
        <w:rPr>
          <w:rFonts w:asciiTheme="minorHAnsi" w:hAnsiTheme="minorHAnsi" w:cstheme="minorHAnsi"/>
          <w:lang w:val="cs-CZ"/>
        </w:rPr>
        <w:t>kategorie K4 - MFP A4 BW</w:t>
      </w:r>
      <w:r w:rsidRPr="003467DB">
        <w:rPr>
          <w:rFonts w:asciiTheme="minorHAnsi" w:hAnsiTheme="minorHAnsi" w:cstheme="minorHAnsi"/>
          <w:lang w:val="cs-CZ"/>
        </w:rPr>
        <w:t xml:space="preserve"> činí </w:t>
      </w:r>
      <w:r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AD57A3" w:rsidRPr="003467DB" w:rsidRDefault="00AD57A3" w:rsidP="00AD57A3">
      <w:pPr>
        <w:pStyle w:val="Odstavecseseznamem"/>
        <w:numPr>
          <w:ilvl w:val="0"/>
          <w:numId w:val="25"/>
        </w:numPr>
        <w:tabs>
          <w:tab w:val="left" w:pos="426"/>
        </w:tabs>
        <w:spacing w:after="120"/>
        <w:jc w:val="both"/>
        <w:rPr>
          <w:rFonts w:asciiTheme="minorHAnsi" w:hAnsiTheme="minorHAnsi" w:cstheme="minorHAnsi"/>
        </w:rPr>
      </w:pPr>
      <w:r w:rsidRPr="003467DB">
        <w:rPr>
          <w:rFonts w:asciiTheme="minorHAnsi" w:hAnsiTheme="minorHAnsi" w:cstheme="minorHAnsi"/>
        </w:rPr>
        <w:t>Cena za</w:t>
      </w:r>
      <w:r w:rsidRPr="003467DB">
        <w:rPr>
          <w:rFonts w:asciiTheme="minorHAnsi" w:hAnsiTheme="minorHAnsi" w:cstheme="minorHAnsi"/>
          <w:lang w:val="cs-CZ"/>
        </w:rPr>
        <w:t xml:space="preserve"> jeden</w:t>
      </w:r>
      <w:r w:rsidRPr="003467DB">
        <w:rPr>
          <w:rFonts w:asciiTheme="minorHAnsi" w:hAnsiTheme="minorHAnsi" w:cstheme="minorHAnsi"/>
        </w:rPr>
        <w:t xml:space="preserve"> </w:t>
      </w:r>
      <w:proofErr w:type="spellStart"/>
      <w:r w:rsidRPr="003467DB">
        <w:rPr>
          <w:rFonts w:asciiTheme="minorHAnsi" w:hAnsiTheme="minorHAnsi" w:cstheme="minorHAnsi"/>
        </w:rPr>
        <w:t>čb</w:t>
      </w:r>
      <w:proofErr w:type="spellEnd"/>
      <w:r w:rsidRPr="003467DB">
        <w:rPr>
          <w:rFonts w:asciiTheme="minorHAnsi" w:hAnsiTheme="minorHAnsi" w:cstheme="minorHAnsi"/>
        </w:rPr>
        <w:t xml:space="preserve"> výtisk A4</w:t>
      </w:r>
      <w:r w:rsidRPr="003467DB">
        <w:rPr>
          <w:rFonts w:asciiTheme="minorHAnsi" w:hAnsiTheme="minorHAnsi" w:cstheme="minorHAnsi"/>
          <w:lang w:val="cs-CZ"/>
        </w:rPr>
        <w:t xml:space="preserve"> </w:t>
      </w:r>
      <w:r w:rsidRPr="003467DB">
        <w:rPr>
          <w:rFonts w:asciiTheme="minorHAnsi" w:hAnsiTheme="minorHAnsi" w:cstheme="minorHAnsi"/>
          <w:lang w:val="cs-CZ"/>
        </w:rPr>
        <w:t>kategorie K5 - tiskárna A4 BW</w:t>
      </w:r>
      <w:r w:rsidRPr="003467DB">
        <w:rPr>
          <w:rFonts w:asciiTheme="minorHAnsi" w:hAnsiTheme="minorHAnsi" w:cstheme="minorHAnsi"/>
          <w:lang w:val="cs-CZ"/>
        </w:rPr>
        <w:t xml:space="preserve"> činí </w:t>
      </w:r>
      <w:r w:rsidRPr="003467DB">
        <w:rPr>
          <w:rFonts w:asciiTheme="minorHAnsi" w:hAnsiTheme="minorHAnsi" w:cstheme="minorHAnsi"/>
          <w:i/>
          <w:highlight w:val="yellow"/>
        </w:rPr>
        <w:t>doplní dodavatel</w:t>
      </w:r>
      <w:r w:rsidRPr="003467DB">
        <w:rPr>
          <w:rFonts w:asciiTheme="minorHAnsi" w:hAnsiTheme="minorHAnsi" w:cstheme="minorHAnsi"/>
        </w:rPr>
        <w:t>,- Kč bez DPH</w:t>
      </w:r>
    </w:p>
    <w:p w:rsidR="00F3789D" w:rsidRPr="003467DB" w:rsidRDefault="00F3789D" w:rsidP="00F3789D">
      <w:pPr>
        <w:tabs>
          <w:tab w:val="left" w:pos="426"/>
        </w:tabs>
        <w:spacing w:after="120"/>
        <w:jc w:val="both"/>
        <w:rPr>
          <w:rFonts w:asciiTheme="minorHAnsi" w:hAnsiTheme="minorHAnsi" w:cstheme="minorHAnsi"/>
        </w:rPr>
      </w:pPr>
      <w:r w:rsidRPr="003467DB">
        <w:rPr>
          <w:rFonts w:asciiTheme="minorHAnsi" w:hAnsiTheme="minorHAnsi" w:cstheme="minorHAnsi"/>
        </w:rPr>
        <w:t>Výstup A3 bude účtován jak 2x příslušný výstup A4. Oboustranný tisk A4/A3 bude účtován jako 2x příslušný výstup A4/A3.</w:t>
      </w:r>
    </w:p>
    <w:p w:rsidR="00F3789D" w:rsidRPr="003467DB" w:rsidRDefault="00F3789D" w:rsidP="00F3789D">
      <w:pPr>
        <w:pStyle w:val="Zkladntextodsazen"/>
        <w:tabs>
          <w:tab w:val="left" w:pos="426"/>
        </w:tabs>
        <w:ind w:left="0"/>
        <w:jc w:val="both"/>
        <w:rPr>
          <w:rFonts w:asciiTheme="minorHAnsi" w:hAnsiTheme="minorHAnsi" w:cstheme="minorHAnsi"/>
          <w:lang w:val="cs-CZ"/>
        </w:rPr>
      </w:pPr>
      <w:r w:rsidRPr="003467DB">
        <w:rPr>
          <w:rFonts w:asciiTheme="minorHAnsi" w:hAnsiTheme="minorHAnsi" w:cstheme="minorHAnsi"/>
        </w:rPr>
        <w:t>Uvedené ceny zahrnují veškerý servis, spotřební materiál</w:t>
      </w:r>
      <w:r w:rsidR="000C3F74" w:rsidRPr="003467DB">
        <w:rPr>
          <w:rFonts w:asciiTheme="minorHAnsi" w:hAnsiTheme="minorHAnsi" w:cstheme="minorHAnsi"/>
          <w:lang w:val="cs-CZ"/>
        </w:rPr>
        <w:t xml:space="preserve"> (mimo papíru)</w:t>
      </w:r>
      <w:r w:rsidRPr="003467DB">
        <w:rPr>
          <w:rFonts w:asciiTheme="minorHAnsi" w:hAnsiTheme="minorHAnsi" w:cstheme="minorHAnsi"/>
        </w:rPr>
        <w:t>, náhradní díly, práci a dopravu servisního technika, apod.</w:t>
      </w:r>
      <w:r w:rsidRPr="003467DB">
        <w:rPr>
          <w:rFonts w:asciiTheme="minorHAnsi" w:hAnsiTheme="minorHAnsi" w:cstheme="minorHAnsi"/>
          <w:lang w:val="cs-CZ"/>
        </w:rPr>
        <w:t xml:space="preserve">, tak jak je  uvedeno v článku 2 </w:t>
      </w:r>
      <w:proofErr w:type="gramStart"/>
      <w:r w:rsidRPr="003467DB">
        <w:rPr>
          <w:rFonts w:asciiTheme="minorHAnsi" w:hAnsiTheme="minorHAnsi" w:cstheme="minorHAnsi"/>
          <w:lang w:val="cs-CZ"/>
        </w:rPr>
        <w:t>této</w:t>
      </w:r>
      <w:proofErr w:type="gramEnd"/>
      <w:r w:rsidRPr="003467DB">
        <w:rPr>
          <w:rFonts w:asciiTheme="minorHAnsi" w:hAnsiTheme="minorHAnsi" w:cstheme="minorHAnsi"/>
          <w:lang w:val="cs-CZ"/>
        </w:rPr>
        <w:t xml:space="preserve"> smlouvy.</w:t>
      </w:r>
    </w:p>
    <w:p w:rsidR="00F3789D" w:rsidRPr="003467DB" w:rsidRDefault="00F3789D" w:rsidP="00F3789D">
      <w:pPr>
        <w:tabs>
          <w:tab w:val="left" w:pos="426"/>
        </w:tabs>
        <w:spacing w:after="120"/>
        <w:jc w:val="both"/>
        <w:rPr>
          <w:rFonts w:asciiTheme="minorHAnsi" w:hAnsiTheme="minorHAnsi" w:cstheme="minorHAnsi"/>
        </w:rPr>
      </w:pPr>
      <w:r w:rsidRPr="003467DB">
        <w:rPr>
          <w:rFonts w:asciiTheme="minorHAnsi" w:hAnsiTheme="minorHAnsi" w:cstheme="minorHAnsi"/>
        </w:rPr>
        <w:t xml:space="preserve">K uvedeným cenám bude připočtena DPH v platné zákonné sazbě. </w:t>
      </w:r>
    </w:p>
    <w:p w:rsidR="00F3789D" w:rsidRPr="003467DB" w:rsidRDefault="007B59E3" w:rsidP="007B59E3">
      <w:pPr>
        <w:tabs>
          <w:tab w:val="left" w:pos="426"/>
        </w:tabs>
        <w:spacing w:after="120"/>
        <w:jc w:val="both"/>
        <w:rPr>
          <w:rFonts w:asciiTheme="minorHAnsi" w:hAnsiTheme="minorHAnsi" w:cstheme="minorHAnsi"/>
        </w:rPr>
      </w:pPr>
      <w:r>
        <w:rPr>
          <w:rFonts w:asciiTheme="minorHAnsi" w:hAnsiTheme="minorHAnsi" w:cstheme="minorHAnsi"/>
        </w:rPr>
        <w:t xml:space="preserve">3.4 </w:t>
      </w:r>
      <w:r w:rsidR="00F3789D" w:rsidRPr="003467DB">
        <w:rPr>
          <w:rFonts w:asciiTheme="minorHAnsi" w:hAnsiTheme="minorHAnsi" w:cstheme="minorHAnsi"/>
        </w:rPr>
        <w:t xml:space="preserve">Celková cena za dodání zboží dle odst. 3.1 tohoto článku a cena za dodání a instalaci tiskového SW včetně zajištění požadovaných licencí dle odst. 3.2 tohoto článku – tyto ceny </w:t>
      </w:r>
      <w:r w:rsidR="00F3789D" w:rsidRPr="003467DB">
        <w:rPr>
          <w:rFonts w:asciiTheme="minorHAnsi" w:hAnsiTheme="minorHAnsi" w:cstheme="minorHAnsi"/>
        </w:rPr>
        <w:lastRenderedPageBreak/>
        <w:t>budou uhrazeny na základě řádně vystaveného daňového dokladu, přičemž dodavatel je oprávněn fakturovat cenu až po řádném dodání zboží a dodání a instalaci tiskového SW dle článku 4 této smlouvy a vystavit daňový doklad nejpozději do 10 dnů od dodání zboží a dodání a instalaci tiskového SW. Na daňovém dokladu bude uvedena podrobná specifikace ceny a množství dodaného zboží a samostatně cena za dodání i instalaci tiskového SW.</w:t>
      </w:r>
    </w:p>
    <w:p w:rsidR="00F3789D" w:rsidRPr="003467DB" w:rsidRDefault="00F3789D" w:rsidP="00F3789D">
      <w:pPr>
        <w:numPr>
          <w:ilvl w:val="1"/>
          <w:numId w:val="8"/>
        </w:numPr>
        <w:tabs>
          <w:tab w:val="left" w:pos="426"/>
        </w:tabs>
        <w:spacing w:after="120"/>
        <w:ind w:left="0" w:firstLine="0"/>
        <w:jc w:val="both"/>
        <w:rPr>
          <w:rFonts w:asciiTheme="minorHAnsi" w:hAnsiTheme="minorHAnsi" w:cstheme="minorHAnsi"/>
        </w:rPr>
      </w:pPr>
      <w:r w:rsidRPr="003467DB">
        <w:rPr>
          <w:rFonts w:asciiTheme="minorHAnsi" w:hAnsiTheme="minorHAnsi" w:cstheme="minorHAnsi"/>
        </w:rPr>
        <w:t xml:space="preserve">Cena za poskytování servisních </w:t>
      </w:r>
      <w:r w:rsidRPr="001E2267">
        <w:rPr>
          <w:rFonts w:asciiTheme="minorHAnsi" w:hAnsiTheme="minorHAnsi" w:cstheme="minorHAnsi"/>
        </w:rPr>
        <w:t xml:space="preserve">služeb bude fakturována </w:t>
      </w:r>
      <w:r w:rsidR="00E808B6" w:rsidRPr="001E2267">
        <w:rPr>
          <w:rFonts w:asciiTheme="minorHAnsi" w:hAnsiTheme="minorHAnsi" w:cstheme="minorHAnsi"/>
        </w:rPr>
        <w:t>měsíčně</w:t>
      </w:r>
      <w:r w:rsidRPr="001E2267">
        <w:rPr>
          <w:rFonts w:asciiTheme="minorHAnsi" w:hAnsiTheme="minorHAnsi" w:cstheme="minorHAnsi"/>
        </w:rPr>
        <w:t>. Dodavatel</w:t>
      </w:r>
      <w:r w:rsidRPr="003467DB">
        <w:rPr>
          <w:rFonts w:asciiTheme="minorHAnsi" w:hAnsiTheme="minorHAnsi" w:cstheme="minorHAnsi"/>
        </w:rPr>
        <w:t xml:space="preserve"> je oprávněn vystavit daňový doklad (fakturu) k 10. dni následujícímu po uplynutí příslušného kalendářního </w:t>
      </w:r>
      <w:r w:rsidR="00E808B6" w:rsidRPr="003467DB">
        <w:rPr>
          <w:rFonts w:asciiTheme="minorHAnsi" w:hAnsiTheme="minorHAnsi" w:cstheme="minorHAnsi"/>
        </w:rPr>
        <w:t>měsíce</w:t>
      </w:r>
      <w:r w:rsidRPr="003467DB">
        <w:rPr>
          <w:rFonts w:asciiTheme="minorHAnsi" w:hAnsiTheme="minorHAnsi" w:cstheme="minorHAnsi"/>
        </w:rPr>
        <w:t xml:space="preserve"> na částku odpovídající počtu výstupů za kalendářní </w:t>
      </w:r>
      <w:r w:rsidR="00E808B6" w:rsidRPr="003467DB">
        <w:rPr>
          <w:rFonts w:asciiTheme="minorHAnsi" w:hAnsiTheme="minorHAnsi" w:cstheme="minorHAnsi"/>
        </w:rPr>
        <w:t>měsíc</w:t>
      </w:r>
      <w:r w:rsidRPr="003467DB">
        <w:rPr>
          <w:rFonts w:asciiTheme="minorHAnsi" w:hAnsiTheme="minorHAnsi" w:cstheme="minorHAnsi"/>
        </w:rPr>
        <w:t xml:space="preserve"> na všech </w:t>
      </w:r>
      <w:r w:rsidR="00B30070" w:rsidRPr="003467DB">
        <w:rPr>
          <w:rFonts w:asciiTheme="minorHAnsi" w:hAnsiTheme="minorHAnsi" w:cstheme="minorHAnsi"/>
        </w:rPr>
        <w:t xml:space="preserve">tiskových </w:t>
      </w:r>
      <w:r w:rsidRPr="003467DB">
        <w:rPr>
          <w:rFonts w:asciiTheme="minorHAnsi" w:hAnsiTheme="minorHAnsi" w:cstheme="minorHAnsi"/>
        </w:rPr>
        <w:t>zařízeních dodaných dle této smlouvy. Na daňovém dokladu bude uveden počet výstupů</w:t>
      </w:r>
      <w:r w:rsidR="00111B4D" w:rsidRPr="003467DB">
        <w:rPr>
          <w:rFonts w:asciiTheme="minorHAnsi" w:hAnsiTheme="minorHAnsi" w:cstheme="minorHAnsi"/>
        </w:rPr>
        <w:t xml:space="preserve"> za jednotlivá zařízení</w:t>
      </w:r>
      <w:r w:rsidRPr="003467DB">
        <w:rPr>
          <w:rFonts w:asciiTheme="minorHAnsi" w:hAnsiTheme="minorHAnsi" w:cstheme="minorHAnsi"/>
        </w:rPr>
        <w:t xml:space="preserve"> </w:t>
      </w:r>
      <w:r w:rsidR="00111B4D" w:rsidRPr="003467DB">
        <w:rPr>
          <w:rFonts w:asciiTheme="minorHAnsi" w:hAnsiTheme="minorHAnsi" w:cstheme="minorHAnsi"/>
        </w:rPr>
        <w:t xml:space="preserve">a </w:t>
      </w:r>
      <w:r w:rsidRPr="003467DB">
        <w:rPr>
          <w:rFonts w:asciiTheme="minorHAnsi" w:hAnsiTheme="minorHAnsi" w:cstheme="minorHAnsi"/>
        </w:rPr>
        <w:t xml:space="preserve">kalendářní </w:t>
      </w:r>
      <w:r w:rsidR="00E808B6" w:rsidRPr="003467DB">
        <w:rPr>
          <w:rFonts w:asciiTheme="minorHAnsi" w:hAnsiTheme="minorHAnsi" w:cstheme="minorHAnsi"/>
        </w:rPr>
        <w:t>měsíc</w:t>
      </w:r>
      <w:r w:rsidRPr="003467DB">
        <w:rPr>
          <w:rFonts w:asciiTheme="minorHAnsi" w:hAnsiTheme="minorHAnsi" w:cstheme="minorHAnsi"/>
        </w:rPr>
        <w:t>, jednotková cena výstup</w:t>
      </w:r>
      <w:r w:rsidR="00A03C2C" w:rsidRPr="003467DB">
        <w:rPr>
          <w:rFonts w:asciiTheme="minorHAnsi" w:hAnsiTheme="minorHAnsi" w:cstheme="minorHAnsi"/>
        </w:rPr>
        <w:t>ů</w:t>
      </w:r>
      <w:r w:rsidRPr="003467DB">
        <w:rPr>
          <w:rFonts w:asciiTheme="minorHAnsi" w:hAnsiTheme="minorHAnsi" w:cstheme="minorHAnsi"/>
        </w:rPr>
        <w:t xml:space="preserve"> A4/A3</w:t>
      </w:r>
      <w:r w:rsidR="008F1C24" w:rsidRPr="003467DB">
        <w:rPr>
          <w:rFonts w:asciiTheme="minorHAnsi" w:hAnsiTheme="minorHAnsi" w:cstheme="minorHAnsi"/>
        </w:rPr>
        <w:t xml:space="preserve"> za jednotlivá zařízení</w:t>
      </w:r>
      <w:r w:rsidR="00A03C2C" w:rsidRPr="003467DB">
        <w:rPr>
          <w:rFonts w:asciiTheme="minorHAnsi" w:hAnsiTheme="minorHAnsi" w:cstheme="minorHAnsi"/>
        </w:rPr>
        <w:t xml:space="preserve"> (BW a </w:t>
      </w:r>
      <w:proofErr w:type="spellStart"/>
      <w:r w:rsidR="00A03C2C" w:rsidRPr="003467DB">
        <w:rPr>
          <w:rFonts w:asciiTheme="minorHAnsi" w:hAnsiTheme="minorHAnsi" w:cstheme="minorHAnsi"/>
        </w:rPr>
        <w:t>Color</w:t>
      </w:r>
      <w:proofErr w:type="spellEnd"/>
      <w:r w:rsidR="00A03C2C" w:rsidRPr="003467DB">
        <w:rPr>
          <w:rFonts w:asciiTheme="minorHAnsi" w:hAnsiTheme="minorHAnsi" w:cstheme="minorHAnsi"/>
        </w:rPr>
        <w:t>)</w:t>
      </w:r>
      <w:r w:rsidRPr="003467DB">
        <w:rPr>
          <w:rFonts w:asciiTheme="minorHAnsi" w:hAnsiTheme="minorHAnsi" w:cstheme="minorHAnsi"/>
        </w:rPr>
        <w:t xml:space="preserve"> a cena celkem bez DPH, vyčíslení DPH, a cena celkem vč. DPH. </w:t>
      </w:r>
    </w:p>
    <w:p w:rsidR="00F3789D" w:rsidRPr="003467DB" w:rsidRDefault="00F3789D" w:rsidP="00F3789D">
      <w:pPr>
        <w:numPr>
          <w:ilvl w:val="1"/>
          <w:numId w:val="8"/>
        </w:numPr>
        <w:tabs>
          <w:tab w:val="left" w:pos="426"/>
        </w:tabs>
        <w:spacing w:after="120"/>
        <w:ind w:left="0" w:firstLine="0"/>
        <w:jc w:val="both"/>
        <w:rPr>
          <w:rFonts w:asciiTheme="minorHAnsi" w:hAnsiTheme="minorHAnsi" w:cstheme="minorHAnsi"/>
        </w:rPr>
      </w:pPr>
      <w:r w:rsidRPr="003467DB">
        <w:rPr>
          <w:rFonts w:asciiTheme="minorHAnsi" w:hAnsiTheme="minorHAnsi" w:cstheme="minorHAnsi"/>
        </w:rPr>
        <w:t>Odběratel se zavazuje</w:t>
      </w:r>
      <w:r w:rsidRPr="003467DB">
        <w:rPr>
          <w:rFonts w:asciiTheme="minorHAnsi" w:hAnsiTheme="minorHAnsi" w:cstheme="minorHAnsi"/>
          <w:color w:val="FF0000"/>
        </w:rPr>
        <w:t xml:space="preserve"> </w:t>
      </w:r>
      <w:r w:rsidRPr="003467DB">
        <w:rPr>
          <w:rFonts w:asciiTheme="minorHAnsi" w:hAnsiTheme="minorHAnsi" w:cstheme="minorHAnsi"/>
        </w:rPr>
        <w:t xml:space="preserve">zaplatit řádně vystavené daňové doklady do 21 dnů od jejich doručení, přičemž za den zaplacení se pro účely této smlouvy považuje den odepsání platby z účtu odběratele. Daňové doklady budou vystaveny se všemi zákonnými náležitostmi, </w:t>
      </w:r>
      <w:r w:rsidRPr="003467DB">
        <w:rPr>
          <w:rFonts w:asciiTheme="minorHAnsi" w:hAnsiTheme="minorHAnsi" w:cstheme="minorHAnsi"/>
          <w:bCs/>
        </w:rPr>
        <w:t>včetně uvedení čísla účtu používaného pro ekonomickou činnost dodavatele, na který má být platba poukázána a  který je zároveň registrován v Registru plátců DPH dle § 96 zákona o DPH, je-li dodavatel plátcem DPH</w:t>
      </w:r>
      <w:r w:rsidRPr="003467DB">
        <w:rPr>
          <w:rFonts w:asciiTheme="minorHAnsi" w:hAnsiTheme="minorHAnsi" w:cstheme="minorHAnsi"/>
        </w:rPr>
        <w:t>. Pokud nebude</w:t>
      </w:r>
      <w:r w:rsidRPr="003467DB">
        <w:rPr>
          <w:rFonts w:asciiTheme="minorHAnsi" w:hAnsiTheme="minorHAnsi" w:cstheme="minorHAnsi"/>
          <w:color w:val="000080"/>
        </w:rPr>
        <w:t xml:space="preserve"> </w:t>
      </w:r>
      <w:r w:rsidRPr="003467DB">
        <w:rPr>
          <w:rFonts w:asciiTheme="minorHAnsi" w:hAnsiTheme="minorHAnsi" w:cstheme="minorHAnsi"/>
        </w:rPr>
        <w:t xml:space="preserve">daňový doklad splňovat zákonné náležitosti či náležitosti stanovené touto smlouvou v případě servisních služeb </w:t>
      </w:r>
      <w:r w:rsidRPr="003467DB">
        <w:rPr>
          <w:rFonts w:asciiTheme="minorHAnsi" w:hAnsiTheme="minorHAnsi" w:cstheme="minorHAnsi"/>
          <w:bCs/>
        </w:rPr>
        <w:t>včetně čísla účtu používaného pro ekonomickou činnost registrovaného v Registru plátců DPH</w:t>
      </w:r>
      <w:r w:rsidRPr="003467DB">
        <w:rPr>
          <w:rFonts w:asciiTheme="minorHAnsi" w:hAnsiTheme="minorHAnsi" w:cstheme="minorHAnsi"/>
        </w:rPr>
        <w:t>, má odběratel právo na jeho vrácení, přičemž splatnost nového daňového dokladu bude opět stanovena na 21 dní. Cena bude uhrazena bankovním převodem na účet dodavatele uvedený na daňovém dokladu, který je zároveň registrován v Registru plátců DPH, je-li dodavatel plátcem DPH.</w:t>
      </w:r>
    </w:p>
    <w:p w:rsidR="00F3789D" w:rsidRPr="003467DB" w:rsidRDefault="00F3789D" w:rsidP="00F3789D">
      <w:pPr>
        <w:pStyle w:val="NADPISCENTR"/>
        <w:rPr>
          <w:rFonts w:asciiTheme="minorHAnsi" w:hAnsiTheme="minorHAnsi" w:cstheme="minorHAnsi"/>
          <w:sz w:val="24"/>
          <w:szCs w:val="24"/>
        </w:rPr>
      </w:pPr>
      <w:r w:rsidRPr="003467DB">
        <w:rPr>
          <w:rFonts w:asciiTheme="minorHAnsi" w:hAnsiTheme="minorHAnsi" w:cstheme="minorHAnsi"/>
          <w:sz w:val="24"/>
          <w:szCs w:val="24"/>
        </w:rPr>
        <w:t>Článek 4</w:t>
      </w:r>
    </w:p>
    <w:p w:rsidR="00F3789D" w:rsidRPr="003467DB" w:rsidRDefault="00F3789D" w:rsidP="00F3789D">
      <w:pPr>
        <w:pStyle w:val="NADPISCENTRPOD"/>
        <w:spacing w:after="120"/>
        <w:rPr>
          <w:rFonts w:asciiTheme="minorHAnsi" w:hAnsiTheme="minorHAnsi" w:cstheme="minorHAnsi"/>
          <w:sz w:val="24"/>
          <w:szCs w:val="24"/>
        </w:rPr>
      </w:pPr>
      <w:r w:rsidRPr="003467DB">
        <w:rPr>
          <w:rFonts w:asciiTheme="minorHAnsi" w:hAnsiTheme="minorHAnsi" w:cstheme="minorHAnsi"/>
          <w:sz w:val="24"/>
          <w:szCs w:val="24"/>
        </w:rPr>
        <w:t>Doba plnění, místo dodání</w:t>
      </w:r>
    </w:p>
    <w:p w:rsidR="00F3789D" w:rsidRPr="003467DB" w:rsidRDefault="00F3789D" w:rsidP="00F3789D">
      <w:pPr>
        <w:pStyle w:val="1"/>
        <w:numPr>
          <w:ilvl w:val="0"/>
          <w:numId w:val="4"/>
        </w:numPr>
        <w:tabs>
          <w:tab w:val="left" w:pos="426"/>
        </w:tabs>
        <w:ind w:left="0" w:firstLine="0"/>
        <w:rPr>
          <w:rFonts w:asciiTheme="minorHAnsi" w:hAnsiTheme="minorHAnsi" w:cstheme="minorHAnsi"/>
          <w:sz w:val="24"/>
          <w:szCs w:val="24"/>
        </w:rPr>
      </w:pPr>
      <w:r w:rsidRPr="003467DB">
        <w:rPr>
          <w:rFonts w:asciiTheme="minorHAnsi" w:hAnsiTheme="minorHAnsi" w:cstheme="minorHAnsi"/>
          <w:sz w:val="24"/>
          <w:szCs w:val="24"/>
        </w:rPr>
        <w:t xml:space="preserve">Dodavatel je povinen dodat zboží včetně jeho umístění, instalace a zprovoznění dle této smlouvy a dodat a instalovat tiskový SW pro řízení a správu tisku a správu dodaných </w:t>
      </w:r>
      <w:r w:rsidR="00B30070" w:rsidRPr="003467DB">
        <w:rPr>
          <w:rFonts w:asciiTheme="minorHAnsi" w:hAnsiTheme="minorHAnsi" w:cstheme="minorHAnsi"/>
          <w:sz w:val="24"/>
          <w:szCs w:val="24"/>
        </w:rPr>
        <w:t xml:space="preserve">tiskových </w:t>
      </w:r>
      <w:r w:rsidRPr="003467DB">
        <w:rPr>
          <w:rFonts w:asciiTheme="minorHAnsi" w:hAnsiTheme="minorHAnsi" w:cstheme="minorHAnsi"/>
          <w:sz w:val="24"/>
          <w:szCs w:val="24"/>
        </w:rPr>
        <w:t>zařízení do IT prostředí odběratele, včetně provedení zaškolení obsluhy odběratele –</w:t>
      </w:r>
      <w:r w:rsidR="000C3F74" w:rsidRPr="003467DB">
        <w:rPr>
          <w:rFonts w:asciiTheme="minorHAnsi" w:hAnsiTheme="minorHAnsi" w:cstheme="minorHAnsi"/>
          <w:sz w:val="24"/>
          <w:szCs w:val="24"/>
        </w:rPr>
        <w:t xml:space="preserve"> </w:t>
      </w:r>
      <w:r w:rsidRPr="003467DB">
        <w:rPr>
          <w:rFonts w:asciiTheme="minorHAnsi" w:hAnsiTheme="minorHAnsi" w:cstheme="minorHAnsi"/>
          <w:sz w:val="24"/>
          <w:szCs w:val="24"/>
        </w:rPr>
        <w:t xml:space="preserve">nejpozději do </w:t>
      </w:r>
      <w:r w:rsidR="000C3F74" w:rsidRPr="003467DB">
        <w:rPr>
          <w:rFonts w:asciiTheme="minorHAnsi" w:hAnsiTheme="minorHAnsi" w:cstheme="minorHAnsi"/>
          <w:sz w:val="24"/>
          <w:szCs w:val="24"/>
        </w:rPr>
        <w:t>1 měsíce od účinnosti této smlouvy</w:t>
      </w:r>
      <w:r w:rsidRPr="003467DB">
        <w:rPr>
          <w:rFonts w:asciiTheme="minorHAnsi" w:hAnsiTheme="minorHAnsi" w:cstheme="minorHAnsi"/>
          <w:sz w:val="24"/>
          <w:szCs w:val="24"/>
        </w:rPr>
        <w:t>.</w:t>
      </w:r>
    </w:p>
    <w:p w:rsidR="00F3789D" w:rsidRPr="003467DB" w:rsidRDefault="00F3789D" w:rsidP="000C3F74">
      <w:pPr>
        <w:pStyle w:val="1"/>
        <w:numPr>
          <w:ilvl w:val="0"/>
          <w:numId w:val="4"/>
        </w:numPr>
        <w:tabs>
          <w:tab w:val="left" w:pos="426"/>
        </w:tabs>
        <w:ind w:left="0" w:firstLine="0"/>
        <w:rPr>
          <w:rFonts w:asciiTheme="minorHAnsi" w:hAnsiTheme="minorHAnsi" w:cstheme="minorHAnsi"/>
          <w:sz w:val="24"/>
          <w:szCs w:val="24"/>
        </w:rPr>
      </w:pPr>
      <w:r w:rsidRPr="003467DB">
        <w:rPr>
          <w:rFonts w:asciiTheme="minorHAnsi" w:hAnsiTheme="minorHAnsi" w:cstheme="minorHAnsi"/>
          <w:sz w:val="24"/>
          <w:szCs w:val="24"/>
        </w:rPr>
        <w:t>Servisní služby budou poskytovány v</w:t>
      </w:r>
      <w:r w:rsidR="000C3F74" w:rsidRPr="003467DB">
        <w:rPr>
          <w:rFonts w:asciiTheme="minorHAnsi" w:hAnsiTheme="minorHAnsi" w:cstheme="minorHAnsi"/>
          <w:sz w:val="24"/>
          <w:szCs w:val="24"/>
        </w:rPr>
        <w:t> místě plnění v době 60 měsíců od nabytí účinnosti této smlouvy.</w:t>
      </w:r>
    </w:p>
    <w:p w:rsidR="000C3F74" w:rsidRPr="003467DB" w:rsidRDefault="00F3789D" w:rsidP="00F3789D">
      <w:pPr>
        <w:pStyle w:val="1"/>
        <w:numPr>
          <w:ilvl w:val="0"/>
          <w:numId w:val="4"/>
        </w:numPr>
        <w:tabs>
          <w:tab w:val="left" w:pos="426"/>
        </w:tabs>
        <w:ind w:left="0" w:firstLine="0"/>
        <w:rPr>
          <w:rFonts w:asciiTheme="minorHAnsi" w:hAnsiTheme="minorHAnsi" w:cstheme="minorHAnsi"/>
          <w:sz w:val="24"/>
          <w:szCs w:val="24"/>
        </w:rPr>
      </w:pPr>
      <w:r w:rsidRPr="003467DB">
        <w:rPr>
          <w:rFonts w:asciiTheme="minorHAnsi" w:hAnsiTheme="minorHAnsi" w:cstheme="minorHAnsi"/>
          <w:sz w:val="24"/>
          <w:szCs w:val="24"/>
        </w:rPr>
        <w:t xml:space="preserve">Místem </w:t>
      </w:r>
      <w:r w:rsidR="000C3F74" w:rsidRPr="003467DB">
        <w:rPr>
          <w:rFonts w:asciiTheme="minorHAnsi" w:hAnsiTheme="minorHAnsi" w:cstheme="minorHAnsi"/>
          <w:sz w:val="24"/>
          <w:szCs w:val="24"/>
        </w:rPr>
        <w:t xml:space="preserve">plnění </w:t>
      </w:r>
      <w:r w:rsidRPr="003467DB">
        <w:rPr>
          <w:rFonts w:asciiTheme="minorHAnsi" w:hAnsiTheme="minorHAnsi" w:cstheme="minorHAnsi"/>
          <w:sz w:val="24"/>
          <w:szCs w:val="24"/>
        </w:rPr>
        <w:t>j</w:t>
      </w:r>
      <w:r w:rsidR="00C80ED5" w:rsidRPr="003467DB">
        <w:rPr>
          <w:rFonts w:asciiTheme="minorHAnsi" w:hAnsiTheme="minorHAnsi" w:cstheme="minorHAnsi"/>
          <w:sz w:val="24"/>
          <w:szCs w:val="24"/>
        </w:rPr>
        <w:t>sou budovy</w:t>
      </w:r>
      <w:r w:rsidRPr="003467DB">
        <w:rPr>
          <w:rFonts w:asciiTheme="minorHAnsi" w:hAnsiTheme="minorHAnsi" w:cstheme="minorHAnsi"/>
          <w:sz w:val="24"/>
          <w:szCs w:val="24"/>
        </w:rPr>
        <w:t xml:space="preserve"> odběratele</w:t>
      </w:r>
      <w:r w:rsidR="000C3F74" w:rsidRPr="003467DB">
        <w:rPr>
          <w:rFonts w:asciiTheme="minorHAnsi" w:hAnsiTheme="minorHAnsi" w:cstheme="minorHAnsi"/>
          <w:sz w:val="24"/>
          <w:szCs w:val="24"/>
        </w:rPr>
        <w:t xml:space="preserve"> na adrese:</w:t>
      </w:r>
    </w:p>
    <w:p w:rsidR="000C3F74" w:rsidRPr="003467DB" w:rsidRDefault="000C3F74" w:rsidP="000C3F74">
      <w:pPr>
        <w:ind w:left="993" w:hanging="284"/>
        <w:rPr>
          <w:rFonts w:asciiTheme="minorHAnsi" w:hAnsiTheme="minorHAnsi" w:cstheme="minorHAnsi"/>
        </w:rPr>
      </w:pPr>
      <w:r w:rsidRPr="003467DB">
        <w:rPr>
          <w:rFonts w:asciiTheme="minorHAnsi" w:hAnsiTheme="minorHAnsi" w:cstheme="minorHAnsi"/>
        </w:rPr>
        <w:t>•</w:t>
      </w:r>
      <w:r w:rsidRPr="003467DB">
        <w:rPr>
          <w:rFonts w:asciiTheme="minorHAnsi" w:hAnsiTheme="minorHAnsi" w:cstheme="minorHAnsi"/>
        </w:rPr>
        <w:tab/>
        <w:t>Komenského čp. 795, 544 01, Dvůr Králové nad Labem,</w:t>
      </w:r>
    </w:p>
    <w:p w:rsidR="000C3F74" w:rsidRPr="003467DB" w:rsidRDefault="000C3F74" w:rsidP="000C3F74">
      <w:pPr>
        <w:ind w:left="993" w:hanging="284"/>
        <w:rPr>
          <w:rFonts w:asciiTheme="minorHAnsi" w:hAnsiTheme="minorHAnsi" w:cstheme="minorHAnsi"/>
        </w:rPr>
      </w:pPr>
      <w:r w:rsidRPr="003467DB">
        <w:rPr>
          <w:rFonts w:asciiTheme="minorHAnsi" w:hAnsiTheme="minorHAnsi" w:cstheme="minorHAnsi"/>
        </w:rPr>
        <w:t>•</w:t>
      </w:r>
      <w:r w:rsidRPr="003467DB">
        <w:rPr>
          <w:rFonts w:asciiTheme="minorHAnsi" w:hAnsiTheme="minorHAnsi" w:cstheme="minorHAnsi"/>
        </w:rPr>
        <w:tab/>
        <w:t>náměstí T. G. Masaryka čp. 35, 544 01, Dvůr Králové nad Labem,</w:t>
      </w:r>
    </w:p>
    <w:p w:rsidR="000C3F74" w:rsidRPr="003467DB" w:rsidRDefault="000C3F74" w:rsidP="000C3F74">
      <w:pPr>
        <w:ind w:left="993" w:hanging="284"/>
        <w:rPr>
          <w:rFonts w:asciiTheme="minorHAnsi" w:hAnsiTheme="minorHAnsi" w:cstheme="minorHAnsi"/>
        </w:rPr>
      </w:pPr>
      <w:r w:rsidRPr="003467DB">
        <w:rPr>
          <w:rFonts w:asciiTheme="minorHAnsi" w:hAnsiTheme="minorHAnsi" w:cstheme="minorHAnsi"/>
        </w:rPr>
        <w:t>•</w:t>
      </w:r>
      <w:r w:rsidRPr="003467DB">
        <w:rPr>
          <w:rFonts w:asciiTheme="minorHAnsi" w:hAnsiTheme="minorHAnsi" w:cstheme="minorHAnsi"/>
        </w:rPr>
        <w:tab/>
        <w:t>náměstí T. G. Masaryka čp. 38, 544 01, Dvůr Králové nad Labem,</w:t>
      </w:r>
    </w:p>
    <w:p w:rsidR="000C3F74" w:rsidRPr="003467DB" w:rsidRDefault="000C3F74" w:rsidP="000C3F74">
      <w:pPr>
        <w:ind w:left="993" w:hanging="284"/>
        <w:rPr>
          <w:rFonts w:asciiTheme="minorHAnsi" w:hAnsiTheme="minorHAnsi" w:cstheme="minorHAnsi"/>
        </w:rPr>
      </w:pPr>
      <w:r w:rsidRPr="003467DB">
        <w:rPr>
          <w:rFonts w:asciiTheme="minorHAnsi" w:hAnsiTheme="minorHAnsi" w:cstheme="minorHAnsi"/>
        </w:rPr>
        <w:t>•</w:t>
      </w:r>
      <w:r w:rsidRPr="003467DB">
        <w:rPr>
          <w:rFonts w:asciiTheme="minorHAnsi" w:hAnsiTheme="minorHAnsi" w:cstheme="minorHAnsi"/>
        </w:rPr>
        <w:tab/>
        <w:t>náměstí T. G. Masaryka čp. 59, 544 01, Dvůr Králové nad Labem,</w:t>
      </w:r>
    </w:p>
    <w:p w:rsidR="000C3F74" w:rsidRPr="003467DB" w:rsidRDefault="000C3F74" w:rsidP="000C3F74">
      <w:pPr>
        <w:ind w:left="993" w:hanging="284"/>
        <w:rPr>
          <w:rFonts w:asciiTheme="minorHAnsi" w:hAnsiTheme="minorHAnsi" w:cstheme="minorHAnsi"/>
        </w:rPr>
      </w:pPr>
      <w:r w:rsidRPr="003467DB">
        <w:rPr>
          <w:rFonts w:asciiTheme="minorHAnsi" w:hAnsiTheme="minorHAnsi" w:cstheme="minorHAnsi"/>
        </w:rPr>
        <w:t>•</w:t>
      </w:r>
      <w:r w:rsidRPr="003467DB">
        <w:rPr>
          <w:rFonts w:asciiTheme="minorHAnsi" w:hAnsiTheme="minorHAnsi" w:cstheme="minorHAnsi"/>
        </w:rPr>
        <w:tab/>
        <w:t>Nedbalova čp. 574, 544 01, Dvůr Králové nad Labem,</w:t>
      </w:r>
    </w:p>
    <w:p w:rsidR="000C3F74" w:rsidRPr="003467DB" w:rsidRDefault="000C3F74" w:rsidP="000C3F74">
      <w:pPr>
        <w:ind w:left="993" w:hanging="284"/>
        <w:rPr>
          <w:rFonts w:asciiTheme="minorHAnsi" w:hAnsiTheme="minorHAnsi" w:cstheme="minorHAnsi"/>
        </w:rPr>
      </w:pPr>
      <w:r w:rsidRPr="003467DB">
        <w:rPr>
          <w:rFonts w:asciiTheme="minorHAnsi" w:hAnsiTheme="minorHAnsi" w:cstheme="minorHAnsi"/>
        </w:rPr>
        <w:t>•</w:t>
      </w:r>
      <w:r w:rsidRPr="003467DB">
        <w:rPr>
          <w:rFonts w:asciiTheme="minorHAnsi" w:hAnsiTheme="minorHAnsi" w:cstheme="minorHAnsi"/>
        </w:rPr>
        <w:tab/>
        <w:t>Rooseveltova čp. 749, 544 01, Dvůr Králové nad Labem,</w:t>
      </w:r>
    </w:p>
    <w:p w:rsidR="000C3F74" w:rsidRPr="003467DB" w:rsidRDefault="000C3F74" w:rsidP="000C3F74">
      <w:pPr>
        <w:ind w:left="993" w:hanging="284"/>
        <w:rPr>
          <w:rFonts w:asciiTheme="minorHAnsi" w:hAnsiTheme="minorHAnsi" w:cstheme="minorHAnsi"/>
        </w:rPr>
      </w:pPr>
      <w:r w:rsidRPr="003467DB">
        <w:rPr>
          <w:rFonts w:asciiTheme="minorHAnsi" w:hAnsiTheme="minorHAnsi" w:cstheme="minorHAnsi"/>
        </w:rPr>
        <w:t>•</w:t>
      </w:r>
      <w:r w:rsidRPr="003467DB">
        <w:rPr>
          <w:rFonts w:asciiTheme="minorHAnsi" w:hAnsiTheme="minorHAnsi" w:cstheme="minorHAnsi"/>
        </w:rPr>
        <w:tab/>
        <w:t>Švehlova čp. 400, 544 01, Dvůr Králové nad Labem.</w:t>
      </w:r>
    </w:p>
    <w:p w:rsidR="00F3789D" w:rsidRPr="003467DB" w:rsidRDefault="00F3789D" w:rsidP="00087D8B">
      <w:pPr>
        <w:ind w:left="709" w:hanging="284"/>
        <w:rPr>
          <w:rFonts w:asciiTheme="minorHAnsi" w:hAnsiTheme="minorHAnsi" w:cstheme="minorHAnsi"/>
        </w:rPr>
      </w:pPr>
      <w:r w:rsidRPr="003467DB">
        <w:rPr>
          <w:rFonts w:asciiTheme="minorHAnsi" w:hAnsiTheme="minorHAnsi" w:cstheme="minorHAnsi"/>
        </w:rPr>
        <w:t>Přesné místo umístění jednotlivého zboží určí odběratel při jeho dodání.</w:t>
      </w:r>
    </w:p>
    <w:p w:rsidR="00F3789D" w:rsidRPr="003467DB" w:rsidRDefault="00F3789D" w:rsidP="00F3789D">
      <w:pPr>
        <w:pStyle w:val="NADPISCENTR"/>
        <w:rPr>
          <w:rFonts w:asciiTheme="minorHAnsi" w:hAnsiTheme="minorHAnsi" w:cstheme="minorHAnsi"/>
          <w:sz w:val="24"/>
          <w:szCs w:val="24"/>
        </w:rPr>
      </w:pPr>
      <w:r w:rsidRPr="003467DB">
        <w:rPr>
          <w:rFonts w:asciiTheme="minorHAnsi" w:hAnsiTheme="minorHAnsi" w:cstheme="minorHAnsi"/>
          <w:sz w:val="24"/>
          <w:szCs w:val="24"/>
        </w:rPr>
        <w:lastRenderedPageBreak/>
        <w:t>Článek 5</w:t>
      </w:r>
    </w:p>
    <w:p w:rsidR="00F3789D" w:rsidRPr="003467DB" w:rsidRDefault="00F3789D" w:rsidP="00F3789D">
      <w:pPr>
        <w:pStyle w:val="NADPISCENTRPOD"/>
        <w:spacing w:after="120"/>
        <w:rPr>
          <w:rFonts w:asciiTheme="minorHAnsi" w:hAnsiTheme="minorHAnsi" w:cstheme="minorHAnsi"/>
          <w:sz w:val="24"/>
          <w:szCs w:val="24"/>
        </w:rPr>
      </w:pPr>
      <w:r w:rsidRPr="003467DB">
        <w:rPr>
          <w:rFonts w:asciiTheme="minorHAnsi" w:hAnsiTheme="minorHAnsi" w:cstheme="minorHAnsi"/>
          <w:sz w:val="24"/>
          <w:szCs w:val="24"/>
        </w:rPr>
        <w:t>Všeobecné dodací podmínky</w:t>
      </w:r>
    </w:p>
    <w:p w:rsidR="00F3789D" w:rsidRPr="003467DB" w:rsidRDefault="00F3789D" w:rsidP="00F3789D">
      <w:pPr>
        <w:pStyle w:val="1"/>
        <w:tabs>
          <w:tab w:val="left" w:pos="426"/>
        </w:tabs>
        <w:spacing w:after="120"/>
        <w:ind w:left="0" w:firstLine="0"/>
        <w:rPr>
          <w:rFonts w:asciiTheme="minorHAnsi" w:hAnsiTheme="minorHAnsi" w:cstheme="minorHAnsi"/>
          <w:sz w:val="24"/>
          <w:szCs w:val="24"/>
        </w:rPr>
      </w:pPr>
      <w:r w:rsidRPr="003467DB">
        <w:rPr>
          <w:rFonts w:asciiTheme="minorHAnsi" w:hAnsiTheme="minorHAnsi" w:cstheme="minorHAnsi"/>
          <w:sz w:val="24"/>
          <w:szCs w:val="24"/>
        </w:rPr>
        <w:t xml:space="preserve">5.1 </w:t>
      </w:r>
      <w:r w:rsidRPr="003467DB">
        <w:rPr>
          <w:rFonts w:asciiTheme="minorHAnsi" w:hAnsiTheme="minorHAnsi" w:cstheme="minorHAnsi"/>
          <w:sz w:val="24"/>
          <w:szCs w:val="24"/>
        </w:rPr>
        <w:tab/>
        <w:t>Odběratel je</w:t>
      </w:r>
      <w:r w:rsidR="00375A42" w:rsidRPr="003467DB">
        <w:rPr>
          <w:rFonts w:asciiTheme="minorHAnsi" w:hAnsiTheme="minorHAnsi" w:cstheme="minorHAnsi"/>
          <w:sz w:val="24"/>
          <w:szCs w:val="24"/>
        </w:rPr>
        <w:t xml:space="preserve"> příslušný hospodařit se zbožím</w:t>
      </w:r>
      <w:r w:rsidRPr="003467DB">
        <w:rPr>
          <w:rFonts w:asciiTheme="minorHAnsi" w:hAnsiTheme="minorHAnsi" w:cstheme="minorHAnsi"/>
          <w:sz w:val="24"/>
          <w:szCs w:val="24"/>
        </w:rPr>
        <w:t>, přičemž v</w:t>
      </w:r>
      <w:r w:rsidR="00375A42" w:rsidRPr="003467DB">
        <w:rPr>
          <w:rFonts w:asciiTheme="minorHAnsi" w:hAnsiTheme="minorHAnsi" w:cstheme="minorHAnsi"/>
          <w:sz w:val="24"/>
          <w:szCs w:val="24"/>
        </w:rPr>
        <w:t xml:space="preserve">lastnické právo k tomuto zboží </w:t>
      </w:r>
      <w:r w:rsidRPr="003467DB">
        <w:rPr>
          <w:rFonts w:asciiTheme="minorHAnsi" w:hAnsiTheme="minorHAnsi" w:cstheme="minorHAnsi"/>
          <w:sz w:val="24"/>
          <w:szCs w:val="24"/>
        </w:rPr>
        <w:t xml:space="preserve">nabývá </w:t>
      </w:r>
      <w:r w:rsidR="000C3F74" w:rsidRPr="003467DB">
        <w:rPr>
          <w:rFonts w:asciiTheme="minorHAnsi" w:hAnsiTheme="minorHAnsi" w:cstheme="minorHAnsi"/>
          <w:sz w:val="24"/>
          <w:szCs w:val="24"/>
        </w:rPr>
        <w:t>odběratel</w:t>
      </w:r>
      <w:r w:rsidRPr="003467DB">
        <w:rPr>
          <w:rFonts w:asciiTheme="minorHAnsi" w:hAnsiTheme="minorHAnsi" w:cstheme="minorHAnsi"/>
          <w:sz w:val="24"/>
          <w:szCs w:val="24"/>
        </w:rPr>
        <w:t xml:space="preserve">, jeho převzetím od dodavatele po jeho umístění, instalaci a zprovoznění; převzetí bude prokázáno datovaným podpisem oprávněného zástupce či zaměstnance odběratele na průvodním dokladu – dodacím listu. Odběratel je příslušný hospodařit s tiskovým SW jeho dodáním a instalací na jednotlivé zboží. </w:t>
      </w:r>
    </w:p>
    <w:p w:rsidR="00F3789D" w:rsidRPr="003467DB" w:rsidRDefault="00F3789D" w:rsidP="00F3789D">
      <w:pPr>
        <w:tabs>
          <w:tab w:val="left" w:pos="426"/>
        </w:tabs>
        <w:jc w:val="both"/>
        <w:rPr>
          <w:rFonts w:asciiTheme="minorHAnsi" w:hAnsiTheme="minorHAnsi" w:cstheme="minorHAnsi"/>
        </w:rPr>
      </w:pPr>
      <w:r w:rsidRPr="003467DB">
        <w:rPr>
          <w:rFonts w:asciiTheme="minorHAnsi" w:hAnsiTheme="minorHAnsi" w:cstheme="minorHAnsi"/>
        </w:rPr>
        <w:t xml:space="preserve">5.2 </w:t>
      </w:r>
      <w:r w:rsidRPr="003467DB">
        <w:rPr>
          <w:rFonts w:asciiTheme="minorHAnsi" w:hAnsiTheme="minorHAnsi" w:cstheme="minorHAnsi"/>
        </w:rPr>
        <w:tab/>
        <w:t xml:space="preserve">Dodavatel se zavazuje při provádění plnění </w:t>
      </w:r>
      <w:r w:rsidR="000C3F74" w:rsidRPr="003467DB">
        <w:rPr>
          <w:rFonts w:asciiTheme="minorHAnsi" w:hAnsiTheme="minorHAnsi" w:cstheme="minorHAnsi"/>
        </w:rPr>
        <w:t>v místě plnění</w:t>
      </w:r>
      <w:r w:rsidRPr="003467DB">
        <w:rPr>
          <w:rFonts w:asciiTheme="minorHAnsi" w:hAnsiTheme="minorHAnsi" w:cstheme="minorHAnsi"/>
        </w:rPr>
        <w:t xml:space="preserve"> respektovat pokyny odběratele. Před dodáním určeného zboží, tj. alespoň jeden pracovní den předem, je dodavatel povinen si ověřit u odběratele, zda je možné dodání tohoto zboží provést a za jakých podmínek (časový rozvrh, omezení v</w:t>
      </w:r>
      <w:r w:rsidR="00C80ED5" w:rsidRPr="003467DB">
        <w:rPr>
          <w:rFonts w:asciiTheme="minorHAnsi" w:hAnsiTheme="minorHAnsi" w:cstheme="minorHAnsi"/>
        </w:rPr>
        <w:t> místě plnění</w:t>
      </w:r>
      <w:r w:rsidRPr="003467DB">
        <w:rPr>
          <w:rFonts w:asciiTheme="minorHAnsi" w:hAnsiTheme="minorHAnsi" w:cstheme="minorHAnsi"/>
        </w:rPr>
        <w:t xml:space="preserve"> apod.). </w:t>
      </w:r>
    </w:p>
    <w:p w:rsidR="00F3789D" w:rsidRPr="003467DB" w:rsidRDefault="00F3789D" w:rsidP="00F3789D">
      <w:pPr>
        <w:pStyle w:val="1"/>
        <w:tabs>
          <w:tab w:val="left" w:pos="426"/>
        </w:tabs>
        <w:spacing w:before="120" w:after="120"/>
        <w:ind w:left="0" w:firstLine="0"/>
        <w:rPr>
          <w:rFonts w:asciiTheme="minorHAnsi" w:hAnsiTheme="minorHAnsi" w:cstheme="minorHAnsi"/>
          <w:sz w:val="24"/>
          <w:szCs w:val="24"/>
        </w:rPr>
      </w:pPr>
      <w:r w:rsidRPr="003467DB">
        <w:rPr>
          <w:rFonts w:asciiTheme="minorHAnsi" w:hAnsiTheme="minorHAnsi" w:cstheme="minorHAnsi"/>
          <w:sz w:val="24"/>
          <w:szCs w:val="24"/>
        </w:rPr>
        <w:t xml:space="preserve">5.3 </w:t>
      </w:r>
      <w:r w:rsidRPr="003467DB">
        <w:rPr>
          <w:rFonts w:asciiTheme="minorHAnsi" w:hAnsiTheme="minorHAnsi" w:cstheme="minorHAnsi"/>
          <w:sz w:val="24"/>
          <w:szCs w:val="24"/>
        </w:rPr>
        <w:tab/>
        <w:t>Smluvní strany pokládají za podstatné porušení smlouvy:</w:t>
      </w:r>
    </w:p>
    <w:p w:rsidR="00F3789D" w:rsidRPr="003467DB" w:rsidRDefault="00F3789D" w:rsidP="00F3789D">
      <w:pPr>
        <w:pStyle w:val="1"/>
        <w:numPr>
          <w:ilvl w:val="0"/>
          <w:numId w:val="1"/>
        </w:numPr>
        <w:tabs>
          <w:tab w:val="clear" w:pos="720"/>
          <w:tab w:val="left" w:pos="426"/>
        </w:tabs>
        <w:spacing w:after="120"/>
        <w:ind w:left="426" w:hanging="426"/>
        <w:rPr>
          <w:rFonts w:asciiTheme="minorHAnsi" w:hAnsiTheme="minorHAnsi" w:cstheme="minorHAnsi"/>
          <w:sz w:val="24"/>
          <w:szCs w:val="24"/>
        </w:rPr>
      </w:pPr>
      <w:r w:rsidRPr="003467DB">
        <w:rPr>
          <w:rFonts w:asciiTheme="minorHAnsi" w:hAnsiTheme="minorHAnsi" w:cstheme="minorHAnsi"/>
          <w:sz w:val="24"/>
          <w:szCs w:val="24"/>
        </w:rPr>
        <w:t xml:space="preserve">prodlení dodavatele s řádným dodáním určeného zboží či tiskového SW o více než 5 dní, </w:t>
      </w:r>
    </w:p>
    <w:p w:rsidR="00F3789D" w:rsidRPr="003467DB" w:rsidRDefault="00F3789D" w:rsidP="00F3789D">
      <w:pPr>
        <w:pStyle w:val="1"/>
        <w:numPr>
          <w:ilvl w:val="0"/>
          <w:numId w:val="1"/>
        </w:numPr>
        <w:tabs>
          <w:tab w:val="clear" w:pos="720"/>
          <w:tab w:val="left" w:pos="426"/>
        </w:tabs>
        <w:spacing w:after="120"/>
        <w:ind w:left="426" w:hanging="426"/>
        <w:rPr>
          <w:rFonts w:asciiTheme="minorHAnsi" w:hAnsiTheme="minorHAnsi" w:cstheme="minorHAnsi"/>
          <w:sz w:val="24"/>
          <w:szCs w:val="24"/>
        </w:rPr>
      </w:pPr>
      <w:r w:rsidRPr="003467DB">
        <w:rPr>
          <w:rFonts w:asciiTheme="minorHAnsi" w:hAnsiTheme="minorHAnsi" w:cstheme="minorHAnsi"/>
          <w:sz w:val="24"/>
          <w:szCs w:val="24"/>
        </w:rPr>
        <w:t>prodlení dodavatele s řádným dodáním náhradního zboží za zboží vadné v případě uplatnění nároku z vad zboží o více než 5 dní,</w:t>
      </w:r>
    </w:p>
    <w:p w:rsidR="00F3789D" w:rsidRPr="003467DB" w:rsidRDefault="00F3789D" w:rsidP="00F3789D">
      <w:pPr>
        <w:pStyle w:val="1"/>
        <w:numPr>
          <w:ilvl w:val="0"/>
          <w:numId w:val="1"/>
        </w:numPr>
        <w:tabs>
          <w:tab w:val="clear" w:pos="720"/>
          <w:tab w:val="left" w:pos="426"/>
        </w:tabs>
        <w:spacing w:after="120"/>
        <w:ind w:left="426" w:hanging="426"/>
        <w:rPr>
          <w:rFonts w:asciiTheme="minorHAnsi" w:hAnsiTheme="minorHAnsi" w:cstheme="minorHAnsi"/>
          <w:sz w:val="24"/>
          <w:szCs w:val="24"/>
        </w:rPr>
      </w:pPr>
      <w:r w:rsidRPr="003467DB">
        <w:rPr>
          <w:rFonts w:asciiTheme="minorHAnsi" w:hAnsiTheme="minorHAnsi" w:cstheme="minorHAnsi"/>
          <w:sz w:val="24"/>
          <w:szCs w:val="24"/>
        </w:rPr>
        <w:t>prodlení dodavatele s jiným určeným či dohodnutým způsobem vyřízení uplatněného nároku z vad zboží o více než 5 dní,</w:t>
      </w:r>
    </w:p>
    <w:p w:rsidR="00F3789D" w:rsidRPr="003467DB" w:rsidRDefault="00F3789D" w:rsidP="00F3789D">
      <w:pPr>
        <w:pStyle w:val="1"/>
        <w:numPr>
          <w:ilvl w:val="0"/>
          <w:numId w:val="1"/>
        </w:numPr>
        <w:tabs>
          <w:tab w:val="clear" w:pos="720"/>
          <w:tab w:val="left" w:pos="426"/>
        </w:tabs>
        <w:spacing w:after="120"/>
        <w:ind w:left="426" w:hanging="426"/>
        <w:rPr>
          <w:rFonts w:asciiTheme="minorHAnsi" w:hAnsiTheme="minorHAnsi" w:cstheme="minorHAnsi"/>
          <w:sz w:val="24"/>
          <w:szCs w:val="24"/>
        </w:rPr>
      </w:pPr>
      <w:r w:rsidRPr="003467DB">
        <w:rPr>
          <w:rFonts w:asciiTheme="minorHAnsi" w:hAnsiTheme="minorHAnsi" w:cstheme="minorHAnsi"/>
          <w:sz w:val="24"/>
          <w:szCs w:val="24"/>
        </w:rPr>
        <w:t>prodlení dodavatele s poskytováním servisních služeb v jednotlivém případě o více než 3 dny,</w:t>
      </w:r>
    </w:p>
    <w:p w:rsidR="00F3789D" w:rsidRPr="003467DB" w:rsidRDefault="00F3789D" w:rsidP="00F3789D">
      <w:pPr>
        <w:pStyle w:val="1"/>
        <w:numPr>
          <w:ilvl w:val="0"/>
          <w:numId w:val="1"/>
        </w:numPr>
        <w:tabs>
          <w:tab w:val="clear" w:pos="720"/>
          <w:tab w:val="left" w:pos="426"/>
        </w:tabs>
        <w:spacing w:after="120"/>
        <w:ind w:left="426" w:hanging="426"/>
        <w:rPr>
          <w:rFonts w:asciiTheme="minorHAnsi" w:hAnsiTheme="minorHAnsi" w:cstheme="minorHAnsi"/>
          <w:sz w:val="24"/>
          <w:szCs w:val="24"/>
        </w:rPr>
      </w:pPr>
      <w:r w:rsidRPr="003467DB">
        <w:rPr>
          <w:rFonts w:asciiTheme="minorHAnsi" w:hAnsiTheme="minorHAnsi" w:cstheme="minorHAnsi"/>
          <w:sz w:val="24"/>
          <w:szCs w:val="24"/>
        </w:rPr>
        <w:t xml:space="preserve">prodlení odběratele s úhradou faktury/daňového dokladu o více než </w:t>
      </w:r>
      <w:r w:rsidR="00C80ED5" w:rsidRPr="003467DB">
        <w:rPr>
          <w:rFonts w:asciiTheme="minorHAnsi" w:hAnsiTheme="minorHAnsi" w:cstheme="minorHAnsi"/>
          <w:sz w:val="24"/>
          <w:szCs w:val="24"/>
        </w:rPr>
        <w:t>9</w:t>
      </w:r>
      <w:r w:rsidRPr="003467DB">
        <w:rPr>
          <w:rFonts w:asciiTheme="minorHAnsi" w:hAnsiTheme="minorHAnsi" w:cstheme="minorHAnsi"/>
          <w:sz w:val="24"/>
          <w:szCs w:val="24"/>
        </w:rPr>
        <w:t>0 dní,</w:t>
      </w:r>
    </w:p>
    <w:p w:rsidR="00324B1B" w:rsidRPr="003467DB" w:rsidRDefault="00324B1B" w:rsidP="00F3789D">
      <w:pPr>
        <w:pStyle w:val="1"/>
        <w:numPr>
          <w:ilvl w:val="0"/>
          <w:numId w:val="1"/>
        </w:numPr>
        <w:tabs>
          <w:tab w:val="clear" w:pos="720"/>
          <w:tab w:val="left" w:pos="426"/>
        </w:tabs>
        <w:spacing w:after="120"/>
        <w:ind w:left="426" w:hanging="426"/>
        <w:rPr>
          <w:rFonts w:asciiTheme="minorHAnsi" w:hAnsiTheme="minorHAnsi" w:cstheme="minorHAnsi"/>
          <w:sz w:val="24"/>
          <w:szCs w:val="24"/>
        </w:rPr>
      </w:pPr>
      <w:r w:rsidRPr="003467DB">
        <w:rPr>
          <w:rFonts w:asciiTheme="minorHAnsi" w:hAnsiTheme="minorHAnsi" w:cstheme="minorHAnsi"/>
          <w:sz w:val="24"/>
          <w:szCs w:val="24"/>
        </w:rPr>
        <w:t xml:space="preserve">prodlení dodavatele s předložením pojistné smlouvy dle článku </w:t>
      </w:r>
      <w:r w:rsidR="00405CE5" w:rsidRPr="003467DB">
        <w:rPr>
          <w:rFonts w:asciiTheme="minorHAnsi" w:hAnsiTheme="minorHAnsi" w:cstheme="minorHAnsi"/>
          <w:sz w:val="24"/>
          <w:szCs w:val="24"/>
        </w:rPr>
        <w:t xml:space="preserve">10 </w:t>
      </w:r>
      <w:r w:rsidRPr="003467DB">
        <w:rPr>
          <w:rFonts w:asciiTheme="minorHAnsi" w:hAnsiTheme="minorHAnsi" w:cstheme="minorHAnsi"/>
          <w:sz w:val="24"/>
          <w:szCs w:val="24"/>
        </w:rPr>
        <w:t xml:space="preserve">odst. </w:t>
      </w:r>
      <w:r w:rsidR="00405CE5" w:rsidRPr="003467DB">
        <w:rPr>
          <w:rFonts w:asciiTheme="minorHAnsi" w:hAnsiTheme="minorHAnsi" w:cstheme="minorHAnsi"/>
          <w:sz w:val="24"/>
          <w:szCs w:val="24"/>
        </w:rPr>
        <w:t>10</w:t>
      </w:r>
      <w:r w:rsidRPr="003467DB">
        <w:rPr>
          <w:rFonts w:asciiTheme="minorHAnsi" w:hAnsiTheme="minorHAnsi" w:cstheme="minorHAnsi"/>
          <w:sz w:val="24"/>
          <w:szCs w:val="24"/>
        </w:rPr>
        <w:t>.8 této smlouvy,</w:t>
      </w:r>
    </w:p>
    <w:p w:rsidR="00F3789D" w:rsidRPr="003467DB" w:rsidRDefault="00F3789D" w:rsidP="00F3789D">
      <w:pPr>
        <w:pStyle w:val="1"/>
        <w:numPr>
          <w:ilvl w:val="0"/>
          <w:numId w:val="1"/>
        </w:numPr>
        <w:tabs>
          <w:tab w:val="clear" w:pos="720"/>
          <w:tab w:val="left" w:pos="426"/>
        </w:tabs>
        <w:spacing w:after="120"/>
        <w:ind w:left="426" w:hanging="426"/>
        <w:rPr>
          <w:rFonts w:asciiTheme="minorHAnsi" w:hAnsiTheme="minorHAnsi" w:cstheme="minorHAnsi"/>
          <w:sz w:val="24"/>
          <w:szCs w:val="24"/>
        </w:rPr>
      </w:pPr>
      <w:r w:rsidRPr="003467DB">
        <w:rPr>
          <w:rFonts w:asciiTheme="minorHAnsi" w:hAnsiTheme="minorHAnsi" w:cstheme="minorHAnsi"/>
          <w:sz w:val="24"/>
          <w:szCs w:val="24"/>
        </w:rPr>
        <w:t>a dále ta porušení ustavení této smlouvy, o kterých to stanoví smlouva, že se jedná o podstatné porušení smlouvy.</w:t>
      </w:r>
    </w:p>
    <w:p w:rsidR="00F3789D" w:rsidRPr="003467DB" w:rsidRDefault="00F3789D" w:rsidP="00F3789D">
      <w:pPr>
        <w:pStyle w:val="NADPISCENTR"/>
        <w:spacing w:before="120" w:after="0"/>
        <w:rPr>
          <w:rFonts w:asciiTheme="minorHAnsi" w:hAnsiTheme="minorHAnsi" w:cstheme="minorHAnsi"/>
          <w:sz w:val="24"/>
          <w:szCs w:val="24"/>
        </w:rPr>
      </w:pPr>
      <w:r w:rsidRPr="003467DB">
        <w:rPr>
          <w:rFonts w:asciiTheme="minorHAnsi" w:hAnsiTheme="minorHAnsi" w:cstheme="minorHAnsi"/>
          <w:sz w:val="24"/>
          <w:szCs w:val="24"/>
        </w:rPr>
        <w:t xml:space="preserve">Článek </w:t>
      </w:r>
      <w:r w:rsidR="00375A42" w:rsidRPr="003467DB">
        <w:rPr>
          <w:rFonts w:asciiTheme="minorHAnsi" w:hAnsiTheme="minorHAnsi" w:cstheme="minorHAnsi"/>
          <w:sz w:val="24"/>
          <w:szCs w:val="24"/>
        </w:rPr>
        <w:t>6</w:t>
      </w:r>
    </w:p>
    <w:p w:rsidR="00F3789D" w:rsidRPr="003467DB" w:rsidRDefault="00F3789D" w:rsidP="00F3789D">
      <w:pPr>
        <w:pStyle w:val="NADPISCENTRPOD"/>
        <w:spacing w:after="120"/>
        <w:rPr>
          <w:rFonts w:asciiTheme="minorHAnsi" w:hAnsiTheme="minorHAnsi" w:cstheme="minorHAnsi"/>
          <w:sz w:val="24"/>
          <w:szCs w:val="24"/>
        </w:rPr>
      </w:pPr>
      <w:r w:rsidRPr="003467DB">
        <w:rPr>
          <w:rFonts w:asciiTheme="minorHAnsi" w:hAnsiTheme="minorHAnsi" w:cstheme="minorHAnsi"/>
          <w:sz w:val="24"/>
          <w:szCs w:val="24"/>
        </w:rPr>
        <w:t>Podmínky poskytování servisních služeb</w:t>
      </w:r>
    </w:p>
    <w:p w:rsidR="00F3789D" w:rsidRPr="003467DB" w:rsidRDefault="00F3789D" w:rsidP="00F3789D">
      <w:pPr>
        <w:numPr>
          <w:ilvl w:val="0"/>
          <w:numId w:val="5"/>
        </w:numPr>
        <w:tabs>
          <w:tab w:val="left" w:pos="426"/>
        </w:tabs>
        <w:spacing w:after="120"/>
        <w:ind w:left="0" w:firstLine="0"/>
        <w:jc w:val="both"/>
        <w:rPr>
          <w:rFonts w:asciiTheme="minorHAnsi" w:hAnsiTheme="minorHAnsi" w:cstheme="minorHAnsi"/>
        </w:rPr>
      </w:pPr>
      <w:r w:rsidRPr="003467DB">
        <w:rPr>
          <w:rFonts w:asciiTheme="minorHAnsi" w:hAnsiTheme="minorHAnsi" w:cstheme="minorHAnsi"/>
        </w:rPr>
        <w:t>Dodavatel se zavazuje dodávat spotřební materiál</w:t>
      </w:r>
      <w:r w:rsidR="00C80ED5" w:rsidRPr="003467DB">
        <w:rPr>
          <w:rFonts w:asciiTheme="minorHAnsi" w:hAnsiTheme="minorHAnsi" w:cstheme="minorHAnsi"/>
        </w:rPr>
        <w:t xml:space="preserve"> (mimo papíru)</w:t>
      </w:r>
      <w:r w:rsidRPr="003467DB">
        <w:rPr>
          <w:rFonts w:asciiTheme="minorHAnsi" w:hAnsiTheme="minorHAnsi" w:cstheme="minorHAnsi"/>
        </w:rPr>
        <w:t>, dále také provádět pravidelnou údržbu zboží dle jednotlivých požadavků odběratele</w:t>
      </w:r>
      <w:r w:rsidR="00EA7208" w:rsidRPr="003467DB">
        <w:rPr>
          <w:rFonts w:asciiTheme="minorHAnsi" w:hAnsiTheme="minorHAnsi" w:cstheme="minorHAnsi"/>
        </w:rPr>
        <w:t xml:space="preserve"> (dle specifikace v příloze č. 1 této smlouvy)</w:t>
      </w:r>
      <w:r w:rsidR="00A7256B" w:rsidRPr="003467DB">
        <w:rPr>
          <w:rFonts w:asciiTheme="minorHAnsi" w:hAnsiTheme="minorHAnsi" w:cstheme="minorHAnsi"/>
        </w:rPr>
        <w:t>.</w:t>
      </w:r>
      <w:r w:rsidR="00FE0254" w:rsidRPr="003467DB">
        <w:rPr>
          <w:rFonts w:asciiTheme="minorHAnsi" w:hAnsiTheme="minorHAnsi" w:cstheme="minorHAnsi"/>
        </w:rPr>
        <w:t xml:space="preserve"> </w:t>
      </w:r>
      <w:r w:rsidR="00CF1BCC" w:rsidRPr="003467DB">
        <w:rPr>
          <w:rFonts w:asciiTheme="minorHAnsi" w:hAnsiTheme="minorHAnsi" w:cstheme="minorHAnsi"/>
        </w:rPr>
        <w:t>D</w:t>
      </w:r>
      <w:r w:rsidRPr="003467DB">
        <w:rPr>
          <w:rFonts w:asciiTheme="minorHAnsi" w:hAnsiTheme="minorHAnsi" w:cstheme="minorHAnsi"/>
        </w:rPr>
        <w:t xml:space="preserve">odání spotřebního materiálu </w:t>
      </w:r>
      <w:r w:rsidR="001959DF" w:rsidRPr="003467DB">
        <w:rPr>
          <w:rFonts w:asciiTheme="minorHAnsi" w:hAnsiTheme="minorHAnsi" w:cstheme="minorHAnsi"/>
        </w:rPr>
        <w:t>bude probíhat automaticky prostřednictvím SW na řízení tisku</w:t>
      </w:r>
      <w:r w:rsidR="00FE0254" w:rsidRPr="003467DB">
        <w:rPr>
          <w:rFonts w:asciiTheme="minorHAnsi" w:hAnsiTheme="minorHAnsi" w:cstheme="minorHAnsi"/>
        </w:rPr>
        <w:t xml:space="preserve"> – </w:t>
      </w:r>
      <w:r w:rsidR="001959DF" w:rsidRPr="003467DB">
        <w:rPr>
          <w:rFonts w:asciiTheme="minorHAnsi" w:hAnsiTheme="minorHAnsi" w:cstheme="minorHAnsi"/>
        </w:rPr>
        <w:t xml:space="preserve">viz Příloha č. 1 této smlouvy. </w:t>
      </w:r>
      <w:r w:rsidR="00A7256B" w:rsidRPr="003467DB">
        <w:rPr>
          <w:rFonts w:asciiTheme="minorHAnsi" w:hAnsiTheme="minorHAnsi" w:cstheme="minorHAnsi"/>
        </w:rPr>
        <w:t xml:space="preserve">Dodávky spotřebního materiálu </w:t>
      </w:r>
      <w:r w:rsidRPr="003467DB">
        <w:rPr>
          <w:rFonts w:asciiTheme="minorHAnsi" w:hAnsiTheme="minorHAnsi" w:cstheme="minorHAnsi"/>
        </w:rPr>
        <w:t xml:space="preserve">budou provedeny do </w:t>
      </w:r>
      <w:r w:rsidR="00A7256B" w:rsidRPr="003467DB">
        <w:rPr>
          <w:rFonts w:asciiTheme="minorHAnsi" w:hAnsiTheme="minorHAnsi" w:cstheme="minorHAnsi"/>
        </w:rPr>
        <w:t xml:space="preserve">3 </w:t>
      </w:r>
      <w:r w:rsidRPr="003467DB">
        <w:rPr>
          <w:rFonts w:asciiTheme="minorHAnsi" w:hAnsiTheme="minorHAnsi" w:cstheme="minorHAnsi"/>
        </w:rPr>
        <w:t>pracovní</w:t>
      </w:r>
      <w:r w:rsidR="00A7256B" w:rsidRPr="003467DB">
        <w:rPr>
          <w:rFonts w:asciiTheme="minorHAnsi" w:hAnsiTheme="minorHAnsi" w:cstheme="minorHAnsi"/>
        </w:rPr>
        <w:t>c</w:t>
      </w:r>
      <w:r w:rsidRPr="003467DB">
        <w:rPr>
          <w:rFonts w:asciiTheme="minorHAnsi" w:hAnsiTheme="minorHAnsi" w:cstheme="minorHAnsi"/>
        </w:rPr>
        <w:t>h dn</w:t>
      </w:r>
      <w:r w:rsidR="00A7256B" w:rsidRPr="003467DB">
        <w:rPr>
          <w:rFonts w:asciiTheme="minorHAnsi" w:hAnsiTheme="minorHAnsi" w:cstheme="minorHAnsi"/>
        </w:rPr>
        <w:t>ů</w:t>
      </w:r>
      <w:r w:rsidRPr="003467DB">
        <w:rPr>
          <w:rFonts w:asciiTheme="minorHAnsi" w:hAnsiTheme="minorHAnsi" w:cstheme="minorHAnsi"/>
        </w:rPr>
        <w:t xml:space="preserve"> od obdržení požadavku. Spotřební materiál pro všechna zařízení bude dodáván pouze do sídla odběratele. V rámci provedení pravidelné údržby dodavatel provede i čištění, seřízení a nastavení elektrických parametrů, celkovou kontrolu daného </w:t>
      </w:r>
      <w:r w:rsidR="00430AAF" w:rsidRPr="003467DB">
        <w:rPr>
          <w:rFonts w:asciiTheme="minorHAnsi" w:hAnsiTheme="minorHAnsi" w:cstheme="minorHAnsi"/>
        </w:rPr>
        <w:t xml:space="preserve">tiskového </w:t>
      </w:r>
      <w:r w:rsidRPr="003467DB">
        <w:rPr>
          <w:rFonts w:asciiTheme="minorHAnsi" w:hAnsiTheme="minorHAnsi" w:cstheme="minorHAnsi"/>
        </w:rPr>
        <w:t xml:space="preserve">zařízení v souladu s pokyny výrobce zařízení. Dodavatel bude poskytovat kompletní sadu tonerů odběrateli </w:t>
      </w:r>
      <w:r w:rsidR="00A7256B" w:rsidRPr="003467DB">
        <w:rPr>
          <w:rFonts w:asciiTheme="minorHAnsi" w:hAnsiTheme="minorHAnsi" w:cstheme="minorHAnsi"/>
        </w:rPr>
        <w:t xml:space="preserve">v počtu uvedeném v Příloze č. 1 této smlouvy, </w:t>
      </w:r>
      <w:r w:rsidRPr="003467DB">
        <w:rPr>
          <w:rFonts w:asciiTheme="minorHAnsi" w:hAnsiTheme="minorHAnsi" w:cstheme="minorHAnsi"/>
        </w:rPr>
        <w:t>jako rezervu pro okamžitou výměnu svépomocí</w:t>
      </w:r>
      <w:r w:rsidR="00A7256B" w:rsidRPr="003467DB">
        <w:rPr>
          <w:rFonts w:asciiTheme="minorHAnsi" w:hAnsiTheme="minorHAnsi" w:cstheme="minorHAnsi"/>
        </w:rPr>
        <w:t>.</w:t>
      </w:r>
    </w:p>
    <w:p w:rsidR="00F3789D" w:rsidRPr="003467DB" w:rsidRDefault="00F3789D" w:rsidP="00F3789D">
      <w:pPr>
        <w:numPr>
          <w:ilvl w:val="0"/>
          <w:numId w:val="5"/>
        </w:numPr>
        <w:tabs>
          <w:tab w:val="left" w:pos="426"/>
        </w:tabs>
        <w:spacing w:after="120"/>
        <w:ind w:left="0" w:firstLine="0"/>
        <w:jc w:val="both"/>
        <w:rPr>
          <w:rFonts w:asciiTheme="minorHAnsi" w:hAnsiTheme="minorHAnsi" w:cstheme="minorHAnsi"/>
        </w:rPr>
      </w:pPr>
      <w:r w:rsidRPr="003467DB">
        <w:rPr>
          <w:rFonts w:asciiTheme="minorHAnsi" w:hAnsiTheme="minorHAnsi" w:cstheme="minorHAnsi"/>
        </w:rPr>
        <w:t xml:space="preserve">Dodavatel se zavazuje provádět pravidelnou výměnu dílů (tj. dílů s určenou životností) </w:t>
      </w:r>
      <w:r w:rsidR="00A23103" w:rsidRPr="003467DB">
        <w:rPr>
          <w:rFonts w:asciiTheme="minorHAnsi" w:hAnsiTheme="minorHAnsi" w:cstheme="minorHAnsi"/>
        </w:rPr>
        <w:t>v souladu s technickou specifikací výrobce zařízení</w:t>
      </w:r>
      <w:r w:rsidRPr="003467DB">
        <w:rPr>
          <w:rFonts w:asciiTheme="minorHAnsi" w:hAnsiTheme="minorHAnsi" w:cstheme="minorHAnsi"/>
        </w:rPr>
        <w:t xml:space="preserve">. Výměna dílů bude provedena do následujícího pracovního dne od obdržení požadavku na kontaktní email, telefon dodavatele uvedený v odst. </w:t>
      </w:r>
      <w:r w:rsidR="007B59E3">
        <w:rPr>
          <w:rFonts w:asciiTheme="minorHAnsi" w:hAnsiTheme="minorHAnsi" w:cstheme="minorHAnsi"/>
        </w:rPr>
        <w:t>6</w:t>
      </w:r>
      <w:r w:rsidRPr="003467DB">
        <w:rPr>
          <w:rFonts w:asciiTheme="minorHAnsi" w:hAnsiTheme="minorHAnsi" w:cstheme="minorHAnsi"/>
        </w:rPr>
        <w:t>.</w:t>
      </w:r>
      <w:r w:rsidR="007B59E3">
        <w:rPr>
          <w:rFonts w:asciiTheme="minorHAnsi" w:hAnsiTheme="minorHAnsi" w:cstheme="minorHAnsi"/>
        </w:rPr>
        <w:t>6</w:t>
      </w:r>
      <w:r w:rsidRPr="003467DB">
        <w:rPr>
          <w:rFonts w:asciiTheme="minorHAnsi" w:hAnsiTheme="minorHAnsi" w:cstheme="minorHAnsi"/>
        </w:rPr>
        <w:t xml:space="preserve"> tohoto článku nebo </w:t>
      </w:r>
      <w:proofErr w:type="spellStart"/>
      <w:r w:rsidRPr="003467DB">
        <w:rPr>
          <w:rFonts w:asciiTheme="minorHAnsi" w:hAnsiTheme="minorHAnsi" w:cstheme="minorHAnsi"/>
        </w:rPr>
        <w:t>Helpdesk</w:t>
      </w:r>
      <w:proofErr w:type="spellEnd"/>
      <w:r w:rsidRPr="003467DB">
        <w:rPr>
          <w:rFonts w:asciiTheme="minorHAnsi" w:hAnsiTheme="minorHAnsi" w:cstheme="minorHAnsi"/>
        </w:rPr>
        <w:t>/</w:t>
      </w:r>
      <w:proofErr w:type="spellStart"/>
      <w:r w:rsidRPr="003467DB">
        <w:rPr>
          <w:rFonts w:asciiTheme="minorHAnsi" w:hAnsiTheme="minorHAnsi" w:cstheme="minorHAnsi"/>
        </w:rPr>
        <w:t>Hotline</w:t>
      </w:r>
      <w:proofErr w:type="spellEnd"/>
      <w:r w:rsidRPr="003467DB">
        <w:rPr>
          <w:rFonts w:asciiTheme="minorHAnsi" w:hAnsiTheme="minorHAnsi" w:cstheme="minorHAnsi"/>
        </w:rPr>
        <w:t xml:space="preserve">, některým z uvedených způsobů dle výběru odběratele. V rámci provedení pravidelné výměny dodavatel provede i čištění, </w:t>
      </w:r>
      <w:r w:rsidRPr="003467DB">
        <w:rPr>
          <w:rFonts w:asciiTheme="minorHAnsi" w:hAnsiTheme="minorHAnsi" w:cstheme="minorHAnsi"/>
        </w:rPr>
        <w:lastRenderedPageBreak/>
        <w:t xml:space="preserve">seřízení a nastavení elektrických a dalších parametrů, celkovou kontrolu </w:t>
      </w:r>
      <w:r w:rsidR="008C460A" w:rsidRPr="003467DB">
        <w:rPr>
          <w:rFonts w:asciiTheme="minorHAnsi" w:hAnsiTheme="minorHAnsi" w:cstheme="minorHAnsi"/>
        </w:rPr>
        <w:t xml:space="preserve">tiskového </w:t>
      </w:r>
      <w:r w:rsidRPr="003467DB">
        <w:rPr>
          <w:rFonts w:asciiTheme="minorHAnsi" w:hAnsiTheme="minorHAnsi" w:cstheme="minorHAnsi"/>
        </w:rPr>
        <w:t>zařízení v souladu s pokyny výrobce zařízení.</w:t>
      </w:r>
      <w:r w:rsidR="00B76DBE" w:rsidRPr="003467DB">
        <w:rPr>
          <w:rFonts w:asciiTheme="minorHAnsi" w:hAnsiTheme="minorHAnsi" w:cstheme="minorHAnsi"/>
        </w:rPr>
        <w:t xml:space="preserve"> </w:t>
      </w:r>
      <w:r w:rsidR="00B76DBE" w:rsidRPr="003467DB">
        <w:rPr>
          <w:rFonts w:asciiTheme="minorHAnsi" w:hAnsiTheme="minorHAnsi" w:cstheme="minorHAnsi"/>
        </w:rPr>
        <w:t>Dodavatel se zavazuje při provádění servisních služeb dle potřeby odběratele provést rovněž doškolení obsluhy tiskových zařízení.</w:t>
      </w:r>
    </w:p>
    <w:p w:rsidR="00F3789D" w:rsidRPr="003467DB" w:rsidRDefault="00F3789D" w:rsidP="00F3789D">
      <w:pPr>
        <w:numPr>
          <w:ilvl w:val="0"/>
          <w:numId w:val="5"/>
        </w:numPr>
        <w:tabs>
          <w:tab w:val="left" w:pos="426"/>
        </w:tabs>
        <w:spacing w:after="120"/>
        <w:ind w:left="0" w:firstLine="0"/>
        <w:jc w:val="both"/>
        <w:rPr>
          <w:rFonts w:asciiTheme="minorHAnsi" w:hAnsiTheme="minorHAnsi" w:cstheme="minorHAnsi"/>
        </w:rPr>
      </w:pPr>
      <w:r w:rsidRPr="003467DB">
        <w:rPr>
          <w:rFonts w:asciiTheme="minorHAnsi" w:hAnsiTheme="minorHAnsi" w:cstheme="minorHAnsi"/>
        </w:rPr>
        <w:t xml:space="preserve">Jednotlivé termíny úkonů dle odst. </w:t>
      </w:r>
      <w:r w:rsidR="00375A42" w:rsidRPr="003467DB">
        <w:rPr>
          <w:rFonts w:asciiTheme="minorHAnsi" w:hAnsiTheme="minorHAnsi" w:cstheme="minorHAnsi"/>
        </w:rPr>
        <w:t>6</w:t>
      </w:r>
      <w:r w:rsidRPr="003467DB">
        <w:rPr>
          <w:rFonts w:asciiTheme="minorHAnsi" w:hAnsiTheme="minorHAnsi" w:cstheme="minorHAnsi"/>
        </w:rPr>
        <w:t>.1</w:t>
      </w:r>
      <w:r w:rsidR="00A23103" w:rsidRPr="003467DB">
        <w:rPr>
          <w:rFonts w:asciiTheme="minorHAnsi" w:hAnsiTheme="minorHAnsi" w:cstheme="minorHAnsi"/>
        </w:rPr>
        <w:t>,</w:t>
      </w:r>
      <w:r w:rsidRPr="003467DB">
        <w:rPr>
          <w:rFonts w:asciiTheme="minorHAnsi" w:hAnsiTheme="minorHAnsi" w:cstheme="minorHAnsi"/>
        </w:rPr>
        <w:t xml:space="preserve"> </w:t>
      </w:r>
      <w:r w:rsidR="00375A42" w:rsidRPr="003467DB">
        <w:rPr>
          <w:rFonts w:asciiTheme="minorHAnsi" w:hAnsiTheme="minorHAnsi" w:cstheme="minorHAnsi"/>
        </w:rPr>
        <w:t>6</w:t>
      </w:r>
      <w:r w:rsidRPr="003467DB">
        <w:rPr>
          <w:rFonts w:asciiTheme="minorHAnsi" w:hAnsiTheme="minorHAnsi" w:cstheme="minorHAnsi"/>
        </w:rPr>
        <w:t>.2</w:t>
      </w:r>
      <w:r w:rsidR="00A23103" w:rsidRPr="003467DB">
        <w:rPr>
          <w:rFonts w:asciiTheme="minorHAnsi" w:hAnsiTheme="minorHAnsi" w:cstheme="minorHAnsi"/>
        </w:rPr>
        <w:t xml:space="preserve"> a 6.4</w:t>
      </w:r>
      <w:r w:rsidRPr="003467DB">
        <w:rPr>
          <w:rFonts w:asciiTheme="minorHAnsi" w:hAnsiTheme="minorHAnsi" w:cstheme="minorHAnsi"/>
        </w:rPr>
        <w:t xml:space="preserve"> tohoto článku budou odsouh</w:t>
      </w:r>
      <w:r w:rsidR="00FD58C5" w:rsidRPr="003467DB">
        <w:rPr>
          <w:rFonts w:asciiTheme="minorHAnsi" w:hAnsiTheme="minorHAnsi" w:cstheme="minorHAnsi"/>
        </w:rPr>
        <w:t>laseny zástupci smluvních stran</w:t>
      </w:r>
      <w:r w:rsidRPr="003467DB">
        <w:rPr>
          <w:rFonts w:asciiTheme="minorHAnsi" w:hAnsiTheme="minorHAnsi" w:cstheme="minorHAnsi"/>
        </w:rPr>
        <w:t xml:space="preserve">. Pokud odběratel informuje dodavatele, že v daném termínu není možné provedení plnění dle odst. </w:t>
      </w:r>
      <w:r w:rsidR="00375A42" w:rsidRPr="003467DB">
        <w:rPr>
          <w:rFonts w:asciiTheme="minorHAnsi" w:hAnsiTheme="minorHAnsi" w:cstheme="minorHAnsi"/>
        </w:rPr>
        <w:t>6</w:t>
      </w:r>
      <w:r w:rsidRPr="003467DB">
        <w:rPr>
          <w:rFonts w:asciiTheme="minorHAnsi" w:hAnsiTheme="minorHAnsi" w:cstheme="minorHAnsi"/>
        </w:rPr>
        <w:t xml:space="preserve">.1 či </w:t>
      </w:r>
      <w:r w:rsidR="00375A42" w:rsidRPr="003467DB">
        <w:rPr>
          <w:rFonts w:asciiTheme="minorHAnsi" w:hAnsiTheme="minorHAnsi" w:cstheme="minorHAnsi"/>
        </w:rPr>
        <w:t>6</w:t>
      </w:r>
      <w:r w:rsidRPr="003467DB">
        <w:rPr>
          <w:rFonts w:asciiTheme="minorHAnsi" w:hAnsiTheme="minorHAnsi" w:cstheme="minorHAnsi"/>
        </w:rPr>
        <w:t>.2 tohoto článku, bude dohodnut mezi smluvními stranami nejbližší možný termín provedení či výměny.</w:t>
      </w:r>
    </w:p>
    <w:p w:rsidR="00FE0254" w:rsidRPr="003467DB" w:rsidRDefault="007B59E3" w:rsidP="00F3789D">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6.4</w:t>
      </w:r>
      <w:r>
        <w:rPr>
          <w:rFonts w:asciiTheme="minorHAnsi" w:hAnsiTheme="minorHAnsi" w:cstheme="minorHAnsi"/>
        </w:rPr>
        <w:tab/>
      </w:r>
      <w:r w:rsidR="00F3789D" w:rsidRPr="003467DB">
        <w:rPr>
          <w:rFonts w:asciiTheme="minorHAnsi" w:hAnsiTheme="minorHAnsi" w:cstheme="minorHAnsi"/>
        </w:rPr>
        <w:t xml:space="preserve">V případě opravy </w:t>
      </w:r>
      <w:r w:rsidR="00DD39A7" w:rsidRPr="003467DB">
        <w:rPr>
          <w:rFonts w:asciiTheme="minorHAnsi" w:hAnsiTheme="minorHAnsi" w:cstheme="minorHAnsi"/>
        </w:rPr>
        <w:t xml:space="preserve">tiskových zařízení </w:t>
      </w:r>
      <w:r w:rsidR="00F3789D" w:rsidRPr="003467DB">
        <w:rPr>
          <w:rFonts w:asciiTheme="minorHAnsi" w:hAnsiTheme="minorHAnsi" w:cstheme="minorHAnsi"/>
        </w:rPr>
        <w:t xml:space="preserve">se dodavatel zavazuje nastoupit k jejímu odstranění nejpozději do </w:t>
      </w:r>
      <w:r w:rsidR="00EA7208" w:rsidRPr="003467DB">
        <w:rPr>
          <w:rFonts w:asciiTheme="minorHAnsi" w:hAnsiTheme="minorHAnsi" w:cstheme="minorHAnsi"/>
        </w:rPr>
        <w:t>24 hodin</w:t>
      </w:r>
      <w:r w:rsidR="00F3789D" w:rsidRPr="003467DB">
        <w:rPr>
          <w:rFonts w:asciiTheme="minorHAnsi" w:hAnsiTheme="minorHAnsi" w:cstheme="minorHAnsi"/>
        </w:rPr>
        <w:t xml:space="preserve"> od jejího nahlášení </w:t>
      </w:r>
      <w:r w:rsidR="00A23103" w:rsidRPr="003467DB">
        <w:rPr>
          <w:rFonts w:asciiTheme="minorHAnsi" w:hAnsiTheme="minorHAnsi" w:cstheme="minorHAnsi"/>
        </w:rPr>
        <w:t>(</w:t>
      </w:r>
      <w:r w:rsidR="00F3789D" w:rsidRPr="003467DB">
        <w:rPr>
          <w:rFonts w:asciiTheme="minorHAnsi" w:hAnsiTheme="minorHAnsi" w:cstheme="minorHAnsi"/>
        </w:rPr>
        <w:t>v pracovní dny od 8,00 hod. do 16,00 hod.</w:t>
      </w:r>
      <w:r w:rsidR="00A23103" w:rsidRPr="003467DB">
        <w:rPr>
          <w:rFonts w:asciiTheme="minorHAnsi" w:hAnsiTheme="minorHAnsi" w:cstheme="minorHAnsi"/>
        </w:rPr>
        <w:t>)</w:t>
      </w:r>
      <w:r w:rsidR="00F3789D" w:rsidRPr="003467DB">
        <w:rPr>
          <w:rFonts w:asciiTheme="minorHAnsi" w:hAnsiTheme="minorHAnsi" w:cstheme="minorHAnsi"/>
        </w:rPr>
        <w:t xml:space="preserve"> oprávněným zástupcem odběratele na kontaktní email, telefon dodavatele uvedený v odst. </w:t>
      </w:r>
      <w:r w:rsidR="00375A42" w:rsidRPr="003467DB">
        <w:rPr>
          <w:rFonts w:asciiTheme="minorHAnsi" w:hAnsiTheme="minorHAnsi" w:cstheme="minorHAnsi"/>
        </w:rPr>
        <w:t>6</w:t>
      </w:r>
      <w:r w:rsidR="00F3789D" w:rsidRPr="003467DB">
        <w:rPr>
          <w:rFonts w:asciiTheme="minorHAnsi" w:hAnsiTheme="minorHAnsi" w:cstheme="minorHAnsi"/>
        </w:rPr>
        <w:t>.</w:t>
      </w:r>
      <w:r w:rsidR="00AB7197" w:rsidRPr="003467DB">
        <w:rPr>
          <w:rFonts w:asciiTheme="minorHAnsi" w:hAnsiTheme="minorHAnsi" w:cstheme="minorHAnsi"/>
        </w:rPr>
        <w:t>6</w:t>
      </w:r>
      <w:r w:rsidR="00F3789D" w:rsidRPr="003467DB">
        <w:rPr>
          <w:rFonts w:asciiTheme="minorHAnsi" w:hAnsiTheme="minorHAnsi" w:cstheme="minorHAnsi"/>
        </w:rPr>
        <w:t xml:space="preserve"> tohoto článku nebo </w:t>
      </w:r>
      <w:proofErr w:type="spellStart"/>
      <w:r w:rsidR="00F3789D" w:rsidRPr="003467DB">
        <w:rPr>
          <w:rFonts w:asciiTheme="minorHAnsi" w:hAnsiTheme="minorHAnsi" w:cstheme="minorHAnsi"/>
        </w:rPr>
        <w:t>Helpdesk</w:t>
      </w:r>
      <w:proofErr w:type="spellEnd"/>
      <w:r w:rsidR="00F3789D" w:rsidRPr="003467DB">
        <w:rPr>
          <w:rFonts w:asciiTheme="minorHAnsi" w:hAnsiTheme="minorHAnsi" w:cstheme="minorHAnsi"/>
        </w:rPr>
        <w:t>/</w:t>
      </w:r>
      <w:proofErr w:type="spellStart"/>
      <w:r w:rsidR="00F3789D" w:rsidRPr="003467DB">
        <w:rPr>
          <w:rFonts w:asciiTheme="minorHAnsi" w:hAnsiTheme="minorHAnsi" w:cstheme="minorHAnsi"/>
        </w:rPr>
        <w:t>Hotline</w:t>
      </w:r>
      <w:proofErr w:type="spellEnd"/>
      <w:r w:rsidR="00F3789D" w:rsidRPr="003467DB">
        <w:rPr>
          <w:rFonts w:asciiTheme="minorHAnsi" w:hAnsiTheme="minorHAnsi" w:cstheme="minorHAnsi"/>
        </w:rPr>
        <w:t>. Přijetí požadavku na provedení opravy dodavatel bez zbytečného odkladu potvrdí na email kontaktní osoby odběratele. V případě že doba k nástupu spadá do dne po uvedené pracovní době, popř. víkendu či státem uznaného svátku, tak se dodavatel dostaví první následující pracovní den.</w:t>
      </w:r>
      <w:r w:rsidR="0098758D" w:rsidRPr="003467DB">
        <w:rPr>
          <w:rFonts w:asciiTheme="minorHAnsi" w:hAnsiTheme="minorHAnsi" w:cstheme="minorHAnsi"/>
        </w:rPr>
        <w:t xml:space="preserve"> V případě opravy SW na řízení tisku se dodavatel zavazuje nastoupit k jejímu odstranění do 30 minut od jejího nahlášení s dobou vyřešení problému do 4 hodin, možno i vzdáleným přístupem ze strany dod</w:t>
      </w:r>
      <w:r w:rsidR="006C3DB6" w:rsidRPr="003467DB">
        <w:rPr>
          <w:rFonts w:asciiTheme="minorHAnsi" w:hAnsiTheme="minorHAnsi" w:cstheme="minorHAnsi"/>
        </w:rPr>
        <w:t>a</w:t>
      </w:r>
      <w:r w:rsidR="0098758D" w:rsidRPr="003467DB">
        <w:rPr>
          <w:rFonts w:asciiTheme="minorHAnsi" w:hAnsiTheme="minorHAnsi" w:cstheme="minorHAnsi"/>
        </w:rPr>
        <w:t>vatele.</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6.5 </w:t>
      </w:r>
      <w:r w:rsidR="00DD39A7" w:rsidRPr="003467DB">
        <w:rPr>
          <w:rFonts w:asciiTheme="minorHAnsi" w:hAnsiTheme="minorHAnsi" w:cstheme="minorHAnsi"/>
        </w:rPr>
        <w:t>Nebude-li smluvními stranami výslovně sjednán termín odstranění vady, platí, že d</w:t>
      </w:r>
      <w:r w:rsidR="00F3789D" w:rsidRPr="003467DB">
        <w:rPr>
          <w:rFonts w:asciiTheme="minorHAnsi" w:hAnsiTheme="minorHAnsi" w:cstheme="minorHAnsi"/>
        </w:rPr>
        <w:t xml:space="preserve">odavatel garantuje odstranění nejpozději do následujícího pracovního dne od nastoupení k odstranění závady po nahlášení závady odběratelem dle odst. </w:t>
      </w:r>
      <w:r w:rsidR="00375A42" w:rsidRPr="003467DB">
        <w:rPr>
          <w:rFonts w:asciiTheme="minorHAnsi" w:hAnsiTheme="minorHAnsi" w:cstheme="minorHAnsi"/>
        </w:rPr>
        <w:t>6</w:t>
      </w:r>
      <w:r w:rsidR="00F3789D" w:rsidRPr="003467DB">
        <w:rPr>
          <w:rFonts w:asciiTheme="minorHAnsi" w:hAnsiTheme="minorHAnsi" w:cstheme="minorHAnsi"/>
        </w:rPr>
        <w:t>.</w:t>
      </w:r>
      <w:r w:rsidR="00AB7197" w:rsidRPr="003467DB">
        <w:rPr>
          <w:rFonts w:asciiTheme="minorHAnsi" w:hAnsiTheme="minorHAnsi" w:cstheme="minorHAnsi"/>
        </w:rPr>
        <w:t>4</w:t>
      </w:r>
      <w:r w:rsidR="00F3789D" w:rsidRPr="003467DB">
        <w:rPr>
          <w:rFonts w:asciiTheme="minorHAnsi" w:hAnsiTheme="minorHAnsi" w:cstheme="minorHAnsi"/>
        </w:rPr>
        <w:t xml:space="preserve"> tohoto článku, a to buď provedením opravy, nebo vyměněním příslušného zařízení za jiný záložní stroj stejné funkční konfigurace po dobu prováděné opravy. Záložní stroj bude dodavatelem poskytnut bezplatně po dobu provádění opravy odběratelova zařízení. Dodavatel doručí záložní stroj do sídla odběratele, dle pokynů odběratele </w:t>
      </w:r>
      <w:r w:rsidR="00EA7208" w:rsidRPr="003467DB">
        <w:rPr>
          <w:rFonts w:asciiTheme="minorHAnsi" w:hAnsiTheme="minorHAnsi" w:cstheme="minorHAnsi"/>
        </w:rPr>
        <w:t>do 48 hodin od nahlášení závady</w:t>
      </w:r>
      <w:r w:rsidR="00F3789D" w:rsidRPr="003467DB">
        <w:rPr>
          <w:rFonts w:asciiTheme="minorHAnsi" w:hAnsiTheme="minorHAnsi" w:cstheme="minorHAnsi"/>
        </w:rPr>
        <w:t xml:space="preserve"> tak, aby záložní stroj nahradil zařízení určené k opravě, tj. aby v okamžiku </w:t>
      </w:r>
      <w:proofErr w:type="spellStart"/>
      <w:r w:rsidR="00F3789D" w:rsidRPr="003467DB">
        <w:rPr>
          <w:rFonts w:asciiTheme="minorHAnsi" w:hAnsiTheme="minorHAnsi" w:cstheme="minorHAnsi"/>
        </w:rPr>
        <w:t>deinstalace</w:t>
      </w:r>
      <w:proofErr w:type="spellEnd"/>
      <w:r w:rsidR="00F3789D" w:rsidRPr="003467DB">
        <w:rPr>
          <w:rFonts w:asciiTheme="minorHAnsi" w:hAnsiTheme="minorHAnsi" w:cstheme="minorHAnsi"/>
        </w:rPr>
        <w:t xml:space="preserve"> zařízení určeného k opravě byl na daném pracovišti již i zprovozněný záložní stroj. Po provedené opravě zařízení odběratele, zajistí dodavatel jeho doručení zpět do sídla odběratele, vč. zajištění odvozu záložního stroje.</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6.6 </w:t>
      </w:r>
      <w:r w:rsidR="00F3789D" w:rsidRPr="003467DB">
        <w:rPr>
          <w:rFonts w:asciiTheme="minorHAnsi" w:hAnsiTheme="minorHAnsi" w:cstheme="minorHAnsi"/>
        </w:rPr>
        <w:t xml:space="preserve">Kontaktní osobou pro věci technické za odběratele je </w:t>
      </w:r>
      <w:r w:rsidR="00B76DBE" w:rsidRPr="003467DB">
        <w:rPr>
          <w:rFonts w:asciiTheme="minorHAnsi" w:hAnsiTheme="minorHAnsi" w:cstheme="minorHAnsi"/>
        </w:rPr>
        <w:t xml:space="preserve">Marcel Šádek </w:t>
      </w:r>
      <w:r w:rsidR="00F3789D" w:rsidRPr="003467DB">
        <w:rPr>
          <w:rFonts w:asciiTheme="minorHAnsi" w:hAnsiTheme="minorHAnsi" w:cstheme="minorHAnsi"/>
        </w:rPr>
        <w:t xml:space="preserve">tel.: </w:t>
      </w:r>
      <w:r w:rsidR="00B76DBE" w:rsidRPr="003467DB">
        <w:rPr>
          <w:rFonts w:asciiTheme="minorHAnsi" w:hAnsiTheme="minorHAnsi" w:cstheme="minorHAnsi"/>
        </w:rPr>
        <w:t xml:space="preserve">499 318 257, </w:t>
      </w:r>
      <w:r w:rsidR="00F3789D" w:rsidRPr="003467DB">
        <w:rPr>
          <w:rFonts w:asciiTheme="minorHAnsi" w:hAnsiTheme="minorHAnsi" w:cstheme="minorHAnsi"/>
        </w:rPr>
        <w:t xml:space="preserve">email: </w:t>
      </w:r>
      <w:r w:rsidR="00B76DBE" w:rsidRPr="003467DB">
        <w:rPr>
          <w:rFonts w:asciiTheme="minorHAnsi" w:hAnsiTheme="minorHAnsi" w:cstheme="minorHAnsi"/>
        </w:rPr>
        <w:t xml:space="preserve">sadek.marcel@mudk.cz </w:t>
      </w:r>
      <w:r w:rsidR="00F3789D" w:rsidRPr="003467DB">
        <w:rPr>
          <w:rFonts w:asciiTheme="minorHAnsi" w:hAnsiTheme="minorHAnsi" w:cstheme="minorHAnsi"/>
        </w:rPr>
        <w:t xml:space="preserve">za dodavatele je kontaktní osobou </w:t>
      </w:r>
      <w:r w:rsidR="00FD58C5" w:rsidRPr="003467DB">
        <w:rPr>
          <w:rFonts w:asciiTheme="minorHAnsi" w:hAnsiTheme="minorHAnsi" w:cstheme="minorHAnsi"/>
          <w:i/>
          <w:highlight w:val="yellow"/>
        </w:rPr>
        <w:t>doplní dodavatel</w:t>
      </w:r>
      <w:r w:rsidR="00F3789D" w:rsidRPr="003467DB">
        <w:rPr>
          <w:rFonts w:asciiTheme="minorHAnsi" w:hAnsiTheme="minorHAnsi" w:cstheme="minorHAnsi"/>
        </w:rPr>
        <w:t xml:space="preserve">, tel.: </w:t>
      </w:r>
      <w:r w:rsidR="00FD58C5" w:rsidRPr="003467DB">
        <w:rPr>
          <w:rFonts w:asciiTheme="minorHAnsi" w:hAnsiTheme="minorHAnsi" w:cstheme="minorHAnsi"/>
          <w:i/>
          <w:highlight w:val="yellow"/>
        </w:rPr>
        <w:t>doplní dodavatel</w:t>
      </w:r>
      <w:r w:rsidR="00F3789D" w:rsidRPr="003467DB">
        <w:rPr>
          <w:rFonts w:asciiTheme="minorHAnsi" w:hAnsiTheme="minorHAnsi" w:cstheme="minorHAnsi"/>
        </w:rPr>
        <w:t xml:space="preserve">, email: </w:t>
      </w:r>
      <w:r w:rsidR="00FD58C5" w:rsidRPr="003467DB">
        <w:rPr>
          <w:rFonts w:asciiTheme="minorHAnsi" w:hAnsiTheme="minorHAnsi" w:cstheme="minorHAnsi"/>
          <w:i/>
          <w:highlight w:val="yellow"/>
        </w:rPr>
        <w:t>doplní dodavatel</w:t>
      </w:r>
      <w:r w:rsidR="00F3789D" w:rsidRPr="003467DB">
        <w:rPr>
          <w:rFonts w:asciiTheme="minorHAnsi" w:hAnsiTheme="minorHAnsi" w:cstheme="minorHAnsi"/>
        </w:rPr>
        <w:t>.</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6.7 </w:t>
      </w:r>
      <w:r w:rsidR="00F3789D" w:rsidRPr="003467DB">
        <w:rPr>
          <w:rFonts w:asciiTheme="minorHAnsi" w:hAnsiTheme="minorHAnsi" w:cstheme="minorHAnsi"/>
        </w:rPr>
        <w:t>Zajištěním provozuschopnosti předmětu smlouvy nejsou práce IT technika dodavatele týkající se PC sítě odběratele, pokud se bezprostředně netýkají software potřebného k chodu zařízení dodaných</w:t>
      </w:r>
      <w:r w:rsidR="00FD58C5" w:rsidRPr="003467DB">
        <w:rPr>
          <w:rFonts w:asciiTheme="minorHAnsi" w:hAnsiTheme="minorHAnsi" w:cstheme="minorHAnsi"/>
        </w:rPr>
        <w:t xml:space="preserve"> dodavatelem.</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6.8 </w:t>
      </w:r>
      <w:r w:rsidR="00F3789D" w:rsidRPr="003467DB">
        <w:rPr>
          <w:rFonts w:asciiTheme="minorHAnsi" w:hAnsiTheme="minorHAnsi" w:cstheme="minorHAnsi"/>
        </w:rPr>
        <w:t>Dodavatel se zavazuje bezodkladně informovat odběratele o vydání aktualizace tiskového SW dodaného dle této smlouvy. Tiskový SW bude dodavatelem aktualizován po předchozí dohodě s odběratelem, zpravidla při další servisní službě.</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6.9 </w:t>
      </w:r>
      <w:r w:rsidR="00F3789D" w:rsidRPr="003467DB">
        <w:rPr>
          <w:rFonts w:asciiTheme="minorHAnsi" w:hAnsiTheme="minorHAnsi" w:cstheme="minorHAnsi"/>
        </w:rPr>
        <w:t xml:space="preserve">V případě zjištění poruchy tiskového SW bude taková porucha nahlášena způsobem uvedených v odst. </w:t>
      </w:r>
      <w:r w:rsidR="00375A42" w:rsidRPr="003467DB">
        <w:rPr>
          <w:rFonts w:asciiTheme="minorHAnsi" w:hAnsiTheme="minorHAnsi" w:cstheme="minorHAnsi"/>
        </w:rPr>
        <w:t>6</w:t>
      </w:r>
      <w:r w:rsidR="00F3789D" w:rsidRPr="003467DB">
        <w:rPr>
          <w:rFonts w:asciiTheme="minorHAnsi" w:hAnsiTheme="minorHAnsi" w:cstheme="minorHAnsi"/>
        </w:rPr>
        <w:t>.</w:t>
      </w:r>
      <w:r w:rsidR="004A64F6" w:rsidRPr="003467DB">
        <w:rPr>
          <w:rFonts w:asciiTheme="minorHAnsi" w:hAnsiTheme="minorHAnsi" w:cstheme="minorHAnsi"/>
        </w:rPr>
        <w:t>4</w:t>
      </w:r>
      <w:r w:rsidR="00F3789D" w:rsidRPr="003467DB">
        <w:rPr>
          <w:rFonts w:asciiTheme="minorHAnsi" w:hAnsiTheme="minorHAnsi" w:cstheme="minorHAnsi"/>
        </w:rPr>
        <w:t xml:space="preserve"> tohoto článku, ve zde uvedené lhůtě nastoupí dodavatel i k jejímu řešení. Dodavatel se zavazuje odstranit poruchu nejpozději ve lhůtě uvedené v odst. </w:t>
      </w:r>
      <w:r w:rsidR="00375A42" w:rsidRPr="003467DB">
        <w:rPr>
          <w:rFonts w:asciiTheme="minorHAnsi" w:hAnsiTheme="minorHAnsi" w:cstheme="minorHAnsi"/>
        </w:rPr>
        <w:t>6</w:t>
      </w:r>
      <w:r w:rsidR="00F3789D" w:rsidRPr="003467DB">
        <w:rPr>
          <w:rFonts w:asciiTheme="minorHAnsi" w:hAnsiTheme="minorHAnsi" w:cstheme="minorHAnsi"/>
        </w:rPr>
        <w:t>.</w:t>
      </w:r>
      <w:r w:rsidR="00AB7197" w:rsidRPr="003467DB">
        <w:rPr>
          <w:rFonts w:asciiTheme="minorHAnsi" w:hAnsiTheme="minorHAnsi" w:cstheme="minorHAnsi"/>
        </w:rPr>
        <w:t>4</w:t>
      </w:r>
      <w:r w:rsidR="00F3789D" w:rsidRPr="003467DB">
        <w:rPr>
          <w:rFonts w:asciiTheme="minorHAnsi" w:hAnsiTheme="minorHAnsi" w:cstheme="minorHAnsi"/>
        </w:rPr>
        <w:t xml:space="preserve"> tohoto článku, a to zejména nikoliv však výhradně mimořádnou aktualizací tiskového SW, přeinstalováním, apod. Odstranění poruch bude prováděno na náklady dodavatele, a to až do </w:t>
      </w:r>
      <w:r w:rsidR="00FD58C5" w:rsidRPr="003467DB">
        <w:rPr>
          <w:rFonts w:asciiTheme="minorHAnsi" w:hAnsiTheme="minorHAnsi" w:cstheme="minorHAnsi"/>
        </w:rPr>
        <w:t>uplynutí doby 60 měsíců od účinnosti této smlouvy</w:t>
      </w:r>
      <w:r w:rsidR="00F3789D" w:rsidRPr="003467DB">
        <w:rPr>
          <w:rFonts w:asciiTheme="minorHAnsi" w:hAnsiTheme="minorHAnsi" w:cstheme="minorHAnsi"/>
        </w:rPr>
        <w:t xml:space="preserve">. </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lastRenderedPageBreak/>
        <w:t>6.10</w:t>
      </w:r>
      <w:r w:rsidR="00B76DBE" w:rsidRPr="003467DB">
        <w:rPr>
          <w:rFonts w:asciiTheme="minorHAnsi" w:hAnsiTheme="minorHAnsi" w:cstheme="minorHAnsi"/>
        </w:rPr>
        <w:tab/>
      </w:r>
      <w:r w:rsidR="00F3789D" w:rsidRPr="003467DB">
        <w:rPr>
          <w:rFonts w:asciiTheme="minorHAnsi" w:hAnsiTheme="minorHAnsi" w:cstheme="minorHAnsi"/>
        </w:rPr>
        <w:t>Dodavatel se zavazuje udržovat sklad náhradních dílů pro potřeby výměn dílů či oprav předmětu smlouvy, a to po celou dobu platnosti této smlouvy.</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6.11 </w:t>
      </w:r>
      <w:r w:rsidR="00F3789D" w:rsidRPr="003467DB">
        <w:rPr>
          <w:rFonts w:asciiTheme="minorHAnsi" w:hAnsiTheme="minorHAnsi" w:cstheme="minorHAnsi"/>
        </w:rPr>
        <w:t>Osoba zmocněná nebo pověřená dodavatelem prováděním servisních služeb v souladu s touto smlouvou se prokáže: občanským průkazem a montážním listem, který je vypracováván vždy na každé dílčí plnění dle této smlouvy.</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6.12 </w:t>
      </w:r>
      <w:r w:rsidR="00F3789D" w:rsidRPr="003467DB">
        <w:rPr>
          <w:rFonts w:asciiTheme="minorHAnsi" w:hAnsiTheme="minorHAnsi" w:cstheme="minorHAnsi"/>
        </w:rPr>
        <w:t>V rámci bezpečnosti a ochrany zdraví při práci je dodavatel povinen plnit mimo jiné tyto povinnosti:</w:t>
      </w:r>
    </w:p>
    <w:p w:rsidR="00F3789D" w:rsidRPr="003467DB" w:rsidRDefault="00F3789D" w:rsidP="00F3789D">
      <w:pPr>
        <w:numPr>
          <w:ilvl w:val="0"/>
          <w:numId w:val="6"/>
        </w:numPr>
        <w:tabs>
          <w:tab w:val="left" w:pos="426"/>
        </w:tabs>
        <w:spacing w:before="60" w:after="120"/>
        <w:ind w:left="426" w:hanging="426"/>
        <w:jc w:val="both"/>
        <w:rPr>
          <w:rFonts w:asciiTheme="minorHAnsi" w:hAnsiTheme="minorHAnsi" w:cstheme="minorHAnsi"/>
        </w:rPr>
      </w:pPr>
      <w:r w:rsidRPr="003467DB">
        <w:rPr>
          <w:rFonts w:asciiTheme="minorHAnsi" w:hAnsiTheme="minorHAnsi" w:cstheme="minorHAnsi"/>
        </w:rPr>
        <w:t>Řádně seznámit pracovníky, kteří se budou podílet na provádění jednotlivých dílčích plnění, s příslušnými bezpečnostními, požárními, hygienickými a ekologickými předpisy, jejichž znalost je nutná k řádnému a bezpečnému provedení jednotlivých dílčích plnění.</w:t>
      </w:r>
    </w:p>
    <w:p w:rsidR="00F3789D" w:rsidRPr="003467DB" w:rsidRDefault="00F3789D" w:rsidP="00F3789D">
      <w:pPr>
        <w:numPr>
          <w:ilvl w:val="0"/>
          <w:numId w:val="6"/>
        </w:numPr>
        <w:tabs>
          <w:tab w:val="left" w:pos="426"/>
        </w:tabs>
        <w:spacing w:before="60" w:after="120"/>
        <w:ind w:left="426" w:hanging="426"/>
        <w:rPr>
          <w:rFonts w:asciiTheme="minorHAnsi" w:hAnsiTheme="minorHAnsi" w:cstheme="minorHAnsi"/>
        </w:rPr>
      </w:pPr>
      <w:r w:rsidRPr="003467DB">
        <w:rPr>
          <w:rFonts w:asciiTheme="minorHAnsi" w:hAnsiTheme="minorHAnsi" w:cstheme="minorHAnsi"/>
        </w:rPr>
        <w:t>Dodržovat bezpečnostní, požární, hygienické a ekologické předpisy.</w:t>
      </w:r>
    </w:p>
    <w:p w:rsidR="00F3789D" w:rsidRPr="003467DB" w:rsidRDefault="00F3789D" w:rsidP="00F3789D">
      <w:pPr>
        <w:numPr>
          <w:ilvl w:val="0"/>
          <w:numId w:val="6"/>
        </w:numPr>
        <w:tabs>
          <w:tab w:val="left" w:pos="426"/>
        </w:tabs>
        <w:spacing w:before="60" w:after="120"/>
        <w:ind w:left="426" w:hanging="426"/>
        <w:jc w:val="both"/>
        <w:rPr>
          <w:rFonts w:asciiTheme="minorHAnsi" w:hAnsiTheme="minorHAnsi" w:cstheme="minorHAnsi"/>
        </w:rPr>
      </w:pPr>
      <w:r w:rsidRPr="003467DB">
        <w:rPr>
          <w:rFonts w:asciiTheme="minorHAnsi" w:hAnsiTheme="minorHAnsi" w:cstheme="minorHAnsi"/>
        </w:rPr>
        <w:t>Používat při provádění jednotlivých dílčích plnění přístroje, stroje a zařízení, jejichž stav odpovídá požadavkům příslušných technických a bezpečnostních předpisů a jsou na nich prováděny pravidelné kontroly a revize dle požadavků příslušných technických a bezpečnostních předpisů popř. požadavků od výrobce. Nepoužívat žádný materiál, o kterém je v době jeho užití známo, že je škodlivý.</w:t>
      </w:r>
    </w:p>
    <w:p w:rsidR="00F3789D" w:rsidRPr="003467DB" w:rsidRDefault="00F3789D" w:rsidP="00F3789D">
      <w:pPr>
        <w:numPr>
          <w:ilvl w:val="0"/>
          <w:numId w:val="6"/>
        </w:numPr>
        <w:tabs>
          <w:tab w:val="left" w:pos="426"/>
        </w:tabs>
        <w:spacing w:before="60" w:after="120"/>
        <w:ind w:left="426" w:hanging="426"/>
        <w:jc w:val="both"/>
        <w:rPr>
          <w:rFonts w:asciiTheme="minorHAnsi" w:hAnsiTheme="minorHAnsi" w:cstheme="minorHAnsi"/>
        </w:rPr>
      </w:pPr>
      <w:r w:rsidRPr="003467DB">
        <w:rPr>
          <w:rFonts w:asciiTheme="minorHAnsi" w:hAnsiTheme="minorHAnsi" w:cstheme="minorHAnsi"/>
        </w:rPr>
        <w:t>Zajistit pro své pracovníky vybavení osobními ochrannými pracovními prostředky podle rizik, kterým budou vystaveni při provádění plnění a kontrolovat jejich používání.</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6.13 </w:t>
      </w:r>
      <w:r w:rsidR="00F3789D" w:rsidRPr="003467DB">
        <w:rPr>
          <w:rFonts w:asciiTheme="minorHAnsi" w:hAnsiTheme="minorHAnsi" w:cstheme="minorHAnsi"/>
        </w:rPr>
        <w:t xml:space="preserve">Dodavatel odpovídá za veškerou újmu, majetkovou i nemajetkovou, vzniklou odběrateli z důvodu porušení povinností dodavatele stanovených touto smlouvou nebo právními předpisy. Dodavatel rovněž odpovídá za veškerou újmu způsobenou odběrateli v souvislosti s prováděním plnění třetími osobami (zaměstnanci, poddodavateli či dalšími osobami), stejně, jako by ji způsobil sám.  Dodavatel se povinnosti k náhradě škody nemůže zprostit. </w:t>
      </w:r>
      <w:r w:rsidR="00F3789D" w:rsidRPr="003467DB">
        <w:rPr>
          <w:rFonts w:asciiTheme="minorHAnsi" w:hAnsiTheme="minorHAnsi" w:cstheme="minorHAnsi"/>
          <w:color w:val="000000"/>
        </w:rPr>
        <w:t xml:space="preserve">Smluvní strany se dohodly, že ustanovení § 2913 odst. 2 </w:t>
      </w:r>
      <w:r w:rsidR="00F3789D" w:rsidRPr="003467DB">
        <w:rPr>
          <w:rFonts w:asciiTheme="minorHAnsi" w:hAnsiTheme="minorHAnsi" w:cstheme="minorHAnsi"/>
        </w:rPr>
        <w:t>zákona č. 89/2012 Sb., občanský zákoník,</w:t>
      </w:r>
      <w:r w:rsidR="00F3789D" w:rsidRPr="003467DB">
        <w:rPr>
          <w:rFonts w:asciiTheme="minorHAnsi" w:hAnsiTheme="minorHAnsi" w:cstheme="minorHAnsi"/>
          <w:color w:val="000000"/>
        </w:rPr>
        <w:t xml:space="preserve"> v platném znění, se pro účely stanovení rozsahu náhrady škody vzniklé v důsledku porušení povinností dodavatele podle této </w:t>
      </w:r>
      <w:r w:rsidR="00F3789D" w:rsidRPr="003467DB">
        <w:rPr>
          <w:rFonts w:asciiTheme="minorHAnsi" w:hAnsiTheme="minorHAnsi" w:cstheme="minorHAnsi"/>
        </w:rPr>
        <w:t>smlouvy</w:t>
      </w:r>
      <w:r w:rsidR="00F3789D" w:rsidRPr="003467DB">
        <w:rPr>
          <w:rFonts w:asciiTheme="minorHAnsi" w:hAnsiTheme="minorHAnsi" w:cstheme="minorHAnsi"/>
          <w:color w:val="000000"/>
        </w:rPr>
        <w:t xml:space="preserve"> nepoužije. </w:t>
      </w:r>
      <w:r w:rsidR="00F3789D" w:rsidRPr="003467DB">
        <w:rPr>
          <w:rFonts w:asciiTheme="minorHAnsi" w:hAnsiTheme="minorHAnsi" w:cstheme="minorHAnsi"/>
        </w:rPr>
        <w:t xml:space="preserve">Škody, za které odpovídá dodavatel, odstraní dodavatel na vlastní náklady ve lhůtě do 14 kalendářních dní od zjištění škody, nebude-li sjednáno jinak. V případě, že tak neučiní nebo odstranění nebude možné, je povinen náhradu škody uhradit odběrateli v plné výši a v neomezeném rozsahu, a to do 30 kalendářních dnů od doručení vyúčtování zpracovaného odběratelem. </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6.14</w:t>
      </w:r>
      <w:r w:rsidR="00B76DBE" w:rsidRPr="003467DB">
        <w:rPr>
          <w:rFonts w:asciiTheme="minorHAnsi" w:hAnsiTheme="minorHAnsi" w:cstheme="minorHAnsi"/>
        </w:rPr>
        <w:t xml:space="preserve"> </w:t>
      </w:r>
      <w:r w:rsidR="00F3789D" w:rsidRPr="003467DB">
        <w:rPr>
          <w:rFonts w:asciiTheme="minorHAnsi" w:hAnsiTheme="minorHAnsi" w:cstheme="minorHAnsi"/>
        </w:rPr>
        <w:t xml:space="preserve">O každém provedení servisní služby bude sepsán servisní list, který bude potvrzen zástupcem odběratele, jeho kopie budou tvořit přílohu daňového dokladu. Servisní služba je řádně splněna přezkoušením a předáním příslušného zařízení ve funkčním a </w:t>
      </w:r>
      <w:proofErr w:type="gramStart"/>
      <w:r w:rsidR="00F3789D" w:rsidRPr="003467DB">
        <w:rPr>
          <w:rFonts w:asciiTheme="minorHAnsi" w:hAnsiTheme="minorHAnsi" w:cstheme="minorHAnsi"/>
        </w:rPr>
        <w:t>provozuschopném</w:t>
      </w:r>
      <w:proofErr w:type="gramEnd"/>
      <w:r w:rsidR="00F3789D" w:rsidRPr="003467DB">
        <w:rPr>
          <w:rFonts w:asciiTheme="minorHAnsi" w:hAnsiTheme="minorHAnsi" w:cstheme="minorHAnsi"/>
        </w:rPr>
        <w:t xml:space="preserve"> stavu. O provedení servisní služby bude odběratelem proveden zápis v servisní knížce</w:t>
      </w:r>
      <w:r w:rsidR="00C16E83" w:rsidRPr="003467DB">
        <w:rPr>
          <w:rFonts w:asciiTheme="minorHAnsi" w:hAnsiTheme="minorHAnsi" w:cstheme="minorHAnsi"/>
        </w:rPr>
        <w:t xml:space="preserve"> (může být součástí SW na řízení tisku)</w:t>
      </w:r>
      <w:r w:rsidR="00F3789D" w:rsidRPr="003467DB">
        <w:rPr>
          <w:rFonts w:asciiTheme="minorHAnsi" w:hAnsiTheme="minorHAnsi" w:cstheme="minorHAnsi"/>
        </w:rPr>
        <w:t xml:space="preserve"> daného zařízení, která je vedena odběratelem v elektronické podobě.</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6.15</w:t>
      </w:r>
      <w:r w:rsidR="00B76DBE" w:rsidRPr="003467DB">
        <w:rPr>
          <w:rFonts w:asciiTheme="minorHAnsi" w:hAnsiTheme="minorHAnsi" w:cstheme="minorHAnsi"/>
        </w:rPr>
        <w:t xml:space="preserve"> </w:t>
      </w:r>
      <w:r w:rsidR="00F3789D" w:rsidRPr="003467DB">
        <w:rPr>
          <w:rFonts w:asciiTheme="minorHAnsi" w:hAnsiTheme="minorHAnsi" w:cstheme="minorHAnsi"/>
        </w:rPr>
        <w:t xml:space="preserve">Dodavatel se zavazuje předložit odběrateli seznam všech poddodavatelů, kteří se budou podílet na plnění smlouvy, a to nejpozději </w:t>
      </w:r>
      <w:r w:rsidR="00BF7564" w:rsidRPr="003467DB">
        <w:rPr>
          <w:rFonts w:asciiTheme="minorHAnsi" w:hAnsiTheme="minorHAnsi" w:cstheme="minorHAnsi"/>
        </w:rPr>
        <w:t>před zahájením plnění</w:t>
      </w:r>
      <w:r w:rsidR="00F3789D" w:rsidRPr="003467DB">
        <w:rPr>
          <w:rFonts w:asciiTheme="minorHAnsi" w:hAnsiTheme="minorHAnsi" w:cstheme="minorHAnsi"/>
        </w:rPr>
        <w:t xml:space="preserve">. V seznamu dodavatel uvede identifikační údaje každého poddodavatele a specifikuje, jakou část díla bude daný poddodavatel provádět. Bez tohoto seznamu nebude následně zahájeno plnění smlouvy. </w:t>
      </w:r>
      <w:r w:rsidR="00F3789D" w:rsidRPr="003467DB">
        <w:rPr>
          <w:rFonts w:asciiTheme="minorHAnsi" w:hAnsiTheme="minorHAnsi" w:cstheme="minorHAnsi"/>
          <w:iCs/>
        </w:rPr>
        <w:t>Dodavatel se zavazuje provádět plnění dle této smlouvy výhradně v souladu s předloženým seznamem poddodavatelů.</w:t>
      </w:r>
      <w:r w:rsidR="00F3789D" w:rsidRPr="003467DB">
        <w:rPr>
          <w:rFonts w:asciiTheme="minorHAnsi" w:hAnsiTheme="minorHAnsi" w:cstheme="minorHAnsi"/>
        </w:rPr>
        <w:t xml:space="preserve"> Půjde-li o změnu v osobě poddodavatele, prostřednictvím kterého dodavatel prokazoval část kvalifikace (v rámci a za podmínek stanovených v</w:t>
      </w:r>
      <w:r w:rsidR="00BF7564" w:rsidRPr="003467DB">
        <w:rPr>
          <w:rFonts w:asciiTheme="minorHAnsi" w:hAnsiTheme="minorHAnsi" w:cstheme="minorHAnsi"/>
        </w:rPr>
        <w:t xml:space="preserve"> zadávací </w:t>
      </w:r>
      <w:r w:rsidR="00BF7564" w:rsidRPr="003467DB">
        <w:rPr>
          <w:rFonts w:asciiTheme="minorHAnsi" w:hAnsiTheme="minorHAnsi" w:cstheme="minorHAnsi"/>
        </w:rPr>
        <w:lastRenderedPageBreak/>
        <w:t>dokumentace</w:t>
      </w:r>
      <w:r w:rsidR="00F3789D" w:rsidRPr="003467DB">
        <w:rPr>
          <w:rFonts w:asciiTheme="minorHAnsi" w:hAnsiTheme="minorHAnsi" w:cstheme="minorHAnsi"/>
        </w:rPr>
        <w:t>), předloží společně s oznámením o změně a aktualizovaným seznamem poddodavatelů také platné doklady prokazující splnění kvalifikace dodavatele v příslušném rozsahu. Dodavatel bude při provádění plnění řádně koordinovat práce svých poddodavatelů a odpovídá odběrateli v plném rozsahu za veškeré části díla provedené poddodavateli tak, jako by tyto části provedl sám. Porušení této povinnosti dodavatelem bude považováno za podstatné porušení této smlouvy.</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6.16</w:t>
      </w:r>
      <w:r w:rsidR="00B76DBE" w:rsidRPr="003467DB">
        <w:rPr>
          <w:rFonts w:asciiTheme="minorHAnsi" w:hAnsiTheme="minorHAnsi" w:cstheme="minorHAnsi"/>
        </w:rPr>
        <w:t xml:space="preserve"> </w:t>
      </w:r>
      <w:r w:rsidR="00F3789D" w:rsidRPr="003467DB">
        <w:rPr>
          <w:rFonts w:asciiTheme="minorHAnsi" w:hAnsiTheme="minorHAnsi" w:cstheme="minorHAnsi"/>
        </w:rPr>
        <w:t>Dodavatel se zavazuje dodávat odběrateli pouze a výhradně originální tonery a náhradní díly určené pro dané zařízení. S každou jednotlivou dodávkou tohoto materiálu dodavatel předloží odběrateli čestné prohlášení o původu materiálu, bude-li o to odběratelem požádán. V případě pochybností o původu materiálu (tonery, náhradní díly) je odběratel oprávněn odeslat dodaný materiál výrobci zboží k posouzení. V případě zjištění, že materiál není originálního původu, je odběratel oprávněn odstoupit od smlouvy a požadovat náhradu škody a smluvní pokutu sjednanou v </w:t>
      </w:r>
      <w:r w:rsidR="00C413E4" w:rsidRPr="003467DB">
        <w:rPr>
          <w:rFonts w:asciiTheme="minorHAnsi" w:hAnsiTheme="minorHAnsi" w:cstheme="minorHAnsi"/>
        </w:rPr>
        <w:t>této smlouvě</w:t>
      </w:r>
      <w:r w:rsidR="00F3789D" w:rsidRPr="003467DB">
        <w:rPr>
          <w:rFonts w:asciiTheme="minorHAnsi" w:hAnsiTheme="minorHAnsi" w:cstheme="minorHAnsi"/>
        </w:rPr>
        <w:t>.</w:t>
      </w:r>
    </w:p>
    <w:p w:rsidR="00AE6FFF" w:rsidRPr="003467DB" w:rsidRDefault="007B59E3" w:rsidP="007B59E3">
      <w:pPr>
        <w:tabs>
          <w:tab w:val="left" w:pos="426"/>
        </w:tabs>
        <w:autoSpaceDE w:val="0"/>
        <w:autoSpaceDN w:val="0"/>
        <w:adjustRightInd w:val="0"/>
        <w:spacing w:after="120"/>
        <w:jc w:val="both"/>
        <w:rPr>
          <w:rFonts w:asciiTheme="minorHAnsi" w:hAnsiTheme="minorHAnsi" w:cstheme="minorHAnsi"/>
          <w:bCs/>
        </w:rPr>
      </w:pPr>
      <w:r>
        <w:rPr>
          <w:rFonts w:asciiTheme="minorHAnsi" w:hAnsiTheme="minorHAnsi" w:cstheme="minorHAnsi"/>
        </w:rPr>
        <w:t>6.17</w:t>
      </w:r>
      <w:r w:rsidR="00B76DBE" w:rsidRPr="003467DB">
        <w:rPr>
          <w:rFonts w:asciiTheme="minorHAnsi" w:hAnsiTheme="minorHAnsi" w:cstheme="minorHAnsi"/>
        </w:rPr>
        <w:t xml:space="preserve"> </w:t>
      </w:r>
      <w:r w:rsidR="00F3789D" w:rsidRPr="003467DB">
        <w:rPr>
          <w:rFonts w:asciiTheme="minorHAnsi" w:hAnsiTheme="minorHAnsi" w:cstheme="minorHAnsi"/>
        </w:rPr>
        <w:t>Dodavatel se zavazuje provádět plnění dle této smlouvy pouze prostřednictvím technik</w:t>
      </w:r>
      <w:r w:rsidR="00BF7564" w:rsidRPr="003467DB">
        <w:rPr>
          <w:rFonts w:asciiTheme="minorHAnsi" w:hAnsiTheme="minorHAnsi" w:cstheme="minorHAnsi"/>
        </w:rPr>
        <w:t>a</w:t>
      </w:r>
      <w:r w:rsidR="00F3789D" w:rsidRPr="003467DB">
        <w:rPr>
          <w:rFonts w:asciiTheme="minorHAnsi" w:hAnsiTheme="minorHAnsi" w:cstheme="minorHAnsi"/>
        </w:rPr>
        <w:t>, kte</w:t>
      </w:r>
      <w:r w:rsidR="00BF7564" w:rsidRPr="003467DB">
        <w:rPr>
          <w:rFonts w:asciiTheme="minorHAnsi" w:hAnsiTheme="minorHAnsi" w:cstheme="minorHAnsi"/>
        </w:rPr>
        <w:t>rý</w:t>
      </w:r>
      <w:r w:rsidR="00F3789D" w:rsidRPr="003467DB">
        <w:rPr>
          <w:rFonts w:asciiTheme="minorHAnsi" w:hAnsiTheme="minorHAnsi" w:cstheme="minorHAnsi"/>
        </w:rPr>
        <w:t xml:space="preserve"> j</w:t>
      </w:r>
      <w:r w:rsidR="00BF7564" w:rsidRPr="003467DB">
        <w:rPr>
          <w:rFonts w:asciiTheme="minorHAnsi" w:hAnsiTheme="minorHAnsi" w:cstheme="minorHAnsi"/>
        </w:rPr>
        <w:t>e</w:t>
      </w:r>
      <w:r w:rsidR="00F3789D" w:rsidRPr="003467DB">
        <w:rPr>
          <w:rFonts w:asciiTheme="minorHAnsi" w:hAnsiTheme="minorHAnsi" w:cstheme="minorHAnsi"/>
        </w:rPr>
        <w:t xml:space="preserve"> způsobil</w:t>
      </w:r>
      <w:r w:rsidR="00BF7564" w:rsidRPr="003467DB">
        <w:rPr>
          <w:rFonts w:asciiTheme="minorHAnsi" w:hAnsiTheme="minorHAnsi" w:cstheme="minorHAnsi"/>
        </w:rPr>
        <w:t>ý</w:t>
      </w:r>
      <w:r w:rsidR="00F3789D" w:rsidRPr="003467DB">
        <w:rPr>
          <w:rFonts w:asciiTheme="minorHAnsi" w:hAnsiTheme="minorHAnsi" w:cstheme="minorHAnsi"/>
        </w:rPr>
        <w:t xml:space="preserve"> k provádění servisních prací</w:t>
      </w:r>
      <w:r w:rsidR="00AE6FFF" w:rsidRPr="003467DB">
        <w:rPr>
          <w:rFonts w:asciiTheme="minorHAnsi" w:hAnsiTheme="minorHAnsi" w:cstheme="minorHAnsi"/>
        </w:rPr>
        <w:t>, který byl uveden v rámci zadávacího řízení k prokázání splnění technické kvalifikace:</w:t>
      </w:r>
    </w:p>
    <w:p w:rsidR="00AE6FFF" w:rsidRPr="003467DB" w:rsidRDefault="00AE6FFF" w:rsidP="00AE6FFF">
      <w:pPr>
        <w:pStyle w:val="Odstavecseseznamem"/>
        <w:numPr>
          <w:ilvl w:val="0"/>
          <w:numId w:val="24"/>
        </w:numPr>
        <w:tabs>
          <w:tab w:val="left" w:pos="426"/>
        </w:tabs>
        <w:spacing w:after="120"/>
        <w:jc w:val="both"/>
        <w:rPr>
          <w:rFonts w:asciiTheme="minorHAnsi" w:hAnsiTheme="minorHAnsi" w:cstheme="minorHAnsi"/>
          <w:bCs/>
        </w:rPr>
      </w:pPr>
      <w:r w:rsidRPr="003467DB">
        <w:rPr>
          <w:rFonts w:asciiTheme="minorHAnsi" w:hAnsiTheme="minorHAnsi" w:cstheme="minorHAnsi"/>
          <w:bCs/>
        </w:rPr>
        <w:t xml:space="preserve">jméno: </w:t>
      </w:r>
      <w:r w:rsidRPr="003467DB">
        <w:rPr>
          <w:rFonts w:asciiTheme="minorHAnsi" w:hAnsiTheme="minorHAnsi" w:cstheme="minorHAnsi"/>
          <w:i/>
          <w:highlight w:val="yellow"/>
        </w:rPr>
        <w:t>doplní dodavatel</w:t>
      </w:r>
    </w:p>
    <w:p w:rsidR="00F3789D" w:rsidRPr="003467DB" w:rsidRDefault="00F3789D" w:rsidP="00AE6FFF">
      <w:pPr>
        <w:tabs>
          <w:tab w:val="left" w:pos="426"/>
        </w:tabs>
        <w:spacing w:after="120"/>
        <w:jc w:val="both"/>
        <w:rPr>
          <w:rFonts w:asciiTheme="minorHAnsi" w:hAnsiTheme="minorHAnsi" w:cstheme="minorHAnsi"/>
          <w:bCs/>
        </w:rPr>
      </w:pPr>
      <w:r w:rsidRPr="003467DB">
        <w:rPr>
          <w:rFonts w:asciiTheme="minorHAnsi" w:hAnsiTheme="minorHAnsi" w:cstheme="minorHAnsi"/>
          <w:iCs/>
        </w:rPr>
        <w:t>V případě změny v osobě technika předloží dodavatel odběrateli platné doklady prokazující splnění kvalifikace dodavatele v příslušném rozsahu a další dokumenty o požadované kvalifikaci této osoby, bude-li o ně odběratelem požádán. Změnu v osobě technika oznámí dodavatel odběrateli nejméně 10 pracovních dnů před provedením změny, společně s oznámením předloží i všechny doklady dle předchozí věty.</w:t>
      </w:r>
      <w:r w:rsidR="00AE6FFF" w:rsidRPr="003467DB">
        <w:rPr>
          <w:rFonts w:asciiTheme="minorHAnsi" w:hAnsiTheme="minorHAnsi" w:cstheme="minorHAnsi"/>
          <w:iCs/>
        </w:rPr>
        <w:t xml:space="preserve"> Dodavatel se zavazuje mít po celou dobu trvání této smlouvy k provádění plnění zajištěné a plnění provádět prostřednictvím alespoň 1 takto odborně způsobilého technika</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bCs/>
        </w:rPr>
      </w:pPr>
      <w:r>
        <w:rPr>
          <w:rFonts w:asciiTheme="minorHAnsi" w:hAnsiTheme="minorHAnsi" w:cstheme="minorHAnsi"/>
          <w:iCs/>
        </w:rPr>
        <w:t>6.18</w:t>
      </w:r>
      <w:r w:rsidR="00B76DBE" w:rsidRPr="003467DB">
        <w:rPr>
          <w:rFonts w:asciiTheme="minorHAnsi" w:hAnsiTheme="minorHAnsi" w:cstheme="minorHAnsi"/>
          <w:iCs/>
        </w:rPr>
        <w:t xml:space="preserve"> </w:t>
      </w:r>
      <w:r w:rsidR="00F3789D" w:rsidRPr="003467DB">
        <w:rPr>
          <w:rFonts w:asciiTheme="minorHAnsi" w:hAnsiTheme="minorHAnsi" w:cstheme="minorHAnsi"/>
          <w:iCs/>
        </w:rPr>
        <w:t>Odběratel se zavazuje kdykoliv v průběhu trvání této smlouvy ověřit skutečnost, že dodavatel je odborně způsobilým ve smyslu této smlouvy. Dodavatel je tak povinen odběrateli předložit doklady o odborné způsobilosti, a to ve lhůtě stanovené odběratelem ve výzvě k předložení. V případě, že odběratel zjistí, že dodavatel přestal být odborně způsobilým, je odběratel oprávněn odstoupit od této smlouvy.</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iCs/>
        </w:rPr>
        <w:t>6.19</w:t>
      </w:r>
      <w:r w:rsidR="00B76DBE" w:rsidRPr="003467DB">
        <w:rPr>
          <w:rFonts w:asciiTheme="minorHAnsi" w:hAnsiTheme="minorHAnsi" w:cstheme="minorHAnsi"/>
          <w:iCs/>
        </w:rPr>
        <w:t xml:space="preserve"> </w:t>
      </w:r>
      <w:r w:rsidR="00F3789D" w:rsidRPr="003467DB">
        <w:rPr>
          <w:rFonts w:asciiTheme="minorHAnsi" w:hAnsiTheme="minorHAnsi" w:cstheme="minorHAnsi"/>
          <w:iCs/>
        </w:rPr>
        <w:t xml:space="preserve">Dodavatel je povinen při provádění plnění dle této smlouvy </w:t>
      </w:r>
      <w:r w:rsidR="00F3789D" w:rsidRPr="003467DB">
        <w:rPr>
          <w:rFonts w:asciiTheme="minorHAnsi" w:hAnsiTheme="minorHAnsi" w:cstheme="minorHAnsi"/>
        </w:rPr>
        <w:t xml:space="preserve">způsobem touto smlouvou stanoveným dodržovat ČSN, ČSN EN, případně určené normy, které se tímto stanovují za závazné, rozhodnutí, stanoviska, vyjádření </w:t>
      </w:r>
      <w:proofErr w:type="spellStart"/>
      <w:proofErr w:type="gramStart"/>
      <w:r w:rsidR="00F3789D" w:rsidRPr="003467DB">
        <w:rPr>
          <w:rFonts w:asciiTheme="minorHAnsi" w:hAnsiTheme="minorHAnsi" w:cstheme="minorHAnsi"/>
        </w:rPr>
        <w:t>a.j</w:t>
      </w:r>
      <w:proofErr w:type="spellEnd"/>
      <w:r w:rsidR="00F3789D" w:rsidRPr="003467DB">
        <w:rPr>
          <w:rFonts w:asciiTheme="minorHAnsi" w:hAnsiTheme="minorHAnsi" w:cstheme="minorHAnsi"/>
        </w:rPr>
        <w:t>.</w:t>
      </w:r>
      <w:proofErr w:type="gramEnd"/>
      <w:r w:rsidR="00F3789D" w:rsidRPr="003467DB">
        <w:rPr>
          <w:rFonts w:asciiTheme="minorHAnsi" w:hAnsiTheme="minorHAnsi" w:cstheme="minorHAnsi"/>
        </w:rPr>
        <w:t xml:space="preserve"> veřejnoprávních orgánů a organizací, a platné právní předpisy ČR a přímo použitelné předpisy EU. Pokud porušením smluvních povinností, ČSN, ČSN EN, případně určených norem, rozhodnutí, stanovisek, vyjádření </w:t>
      </w:r>
      <w:proofErr w:type="spellStart"/>
      <w:proofErr w:type="gramStart"/>
      <w:r w:rsidR="00F3789D" w:rsidRPr="003467DB">
        <w:rPr>
          <w:rFonts w:asciiTheme="minorHAnsi" w:hAnsiTheme="minorHAnsi" w:cstheme="minorHAnsi"/>
        </w:rPr>
        <w:t>a.j</w:t>
      </w:r>
      <w:proofErr w:type="spellEnd"/>
      <w:r w:rsidR="00F3789D" w:rsidRPr="003467DB">
        <w:rPr>
          <w:rFonts w:asciiTheme="minorHAnsi" w:hAnsiTheme="minorHAnsi" w:cstheme="minorHAnsi"/>
        </w:rPr>
        <w:t>.</w:t>
      </w:r>
      <w:proofErr w:type="gramEnd"/>
      <w:r w:rsidR="00F3789D" w:rsidRPr="003467DB">
        <w:rPr>
          <w:rFonts w:asciiTheme="minorHAnsi" w:hAnsiTheme="minorHAnsi" w:cstheme="minorHAnsi"/>
        </w:rPr>
        <w:t xml:space="preserve"> veřejnoprávních orgánů a organizací či platných právních předpisů ČR či přímo použitelných předpisů EU vznikne jakákoli škoda, hradí ji v plném rozsahu.</w:t>
      </w:r>
    </w:p>
    <w:p w:rsidR="00F3789D" w:rsidRPr="003467DB" w:rsidRDefault="007B59E3" w:rsidP="007B59E3">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6.20</w:t>
      </w:r>
      <w:r w:rsidR="00B76DBE" w:rsidRPr="003467DB">
        <w:rPr>
          <w:rFonts w:asciiTheme="minorHAnsi" w:hAnsiTheme="minorHAnsi" w:cstheme="minorHAnsi"/>
        </w:rPr>
        <w:t xml:space="preserve"> </w:t>
      </w:r>
      <w:r w:rsidR="00F3789D" w:rsidRPr="007B59E3">
        <w:rPr>
          <w:rFonts w:asciiTheme="minorHAnsi" w:hAnsiTheme="minorHAnsi" w:cstheme="minorHAnsi"/>
          <w:iCs/>
        </w:rPr>
        <w:t>Osobní</w:t>
      </w:r>
      <w:r w:rsidR="00F3789D" w:rsidRPr="003467DB">
        <w:rPr>
          <w:rFonts w:asciiTheme="minorHAnsi" w:hAnsiTheme="minorHAnsi" w:cstheme="minorHAnsi"/>
        </w:rPr>
        <w:t xml:space="preserve"> údaje předávané odběrateli dle této smlouvy, zpracovává odběratel  pouze po dobu a  za účelem naplnění této smlouvy. Dodavatel se zavazuje informovat své zaměstnance nebo osoby, jejichž osobní údaje předává, o zpracování těchto údajů odběratelem v rozsahu daném touto smlouvou. Pokud platná legislativa bude vyžadovat písemné souhlasy se zpracováním osobních údajů, zavazuje se dodavatel tyto souhlasy obstarat a na vyžádání je odběrateli předat. Všeobecné nakládání a zpracovávání osobních údajů vyplývá z nařízení Evropského parlamentu a Rady (EU) 2016/679 ze dne 27. dubna </w:t>
      </w:r>
      <w:r w:rsidR="00F3789D" w:rsidRPr="003467DB">
        <w:rPr>
          <w:rFonts w:asciiTheme="minorHAnsi" w:hAnsiTheme="minorHAnsi" w:cstheme="minorHAnsi"/>
        </w:rPr>
        <w:lastRenderedPageBreak/>
        <w:t>2016 a zákona č. 110/2019 Sb., o zpracování osobních údajů a dále pak z vnitřních předpisů odběratele – Směrnice č. 01/02/2018 o zpracování osobních údajů</w:t>
      </w:r>
      <w:r w:rsidR="00F3789D" w:rsidRPr="003467DB">
        <w:rPr>
          <w:rFonts w:asciiTheme="minorHAnsi" w:hAnsiTheme="minorHAnsi" w:cstheme="minorHAnsi"/>
          <w:color w:val="1F497D"/>
        </w:rPr>
        <w:t>.</w:t>
      </w:r>
    </w:p>
    <w:p w:rsidR="00F3789D" w:rsidRPr="003467DB" w:rsidRDefault="007B59E3" w:rsidP="00B9293A">
      <w:pPr>
        <w:tabs>
          <w:tab w:val="left" w:pos="426"/>
        </w:tabs>
        <w:autoSpaceDE w:val="0"/>
        <w:autoSpaceDN w:val="0"/>
        <w:adjustRightInd w:val="0"/>
        <w:spacing w:after="120"/>
        <w:jc w:val="both"/>
        <w:rPr>
          <w:rFonts w:asciiTheme="minorHAnsi" w:hAnsiTheme="minorHAnsi" w:cstheme="minorHAnsi"/>
        </w:rPr>
      </w:pPr>
      <w:r>
        <w:rPr>
          <w:rFonts w:asciiTheme="minorHAnsi" w:hAnsiTheme="minorHAnsi" w:cstheme="minorHAnsi"/>
        </w:rPr>
        <w:t>6.21</w:t>
      </w:r>
      <w:r w:rsidR="00B76DBE" w:rsidRPr="003467DB">
        <w:rPr>
          <w:rFonts w:asciiTheme="minorHAnsi" w:hAnsiTheme="minorHAnsi" w:cstheme="minorHAnsi"/>
        </w:rPr>
        <w:t xml:space="preserve"> </w:t>
      </w:r>
      <w:r w:rsidR="00F3789D" w:rsidRPr="00B9293A">
        <w:rPr>
          <w:rFonts w:asciiTheme="minorHAnsi" w:hAnsiTheme="minorHAnsi" w:cstheme="minorHAnsi"/>
          <w:iCs/>
        </w:rPr>
        <w:t>Povinnosti</w:t>
      </w:r>
      <w:r w:rsidR="00F3789D" w:rsidRPr="003467DB">
        <w:rPr>
          <w:rFonts w:asciiTheme="minorHAnsi" w:hAnsiTheme="minorHAnsi" w:cstheme="minorHAnsi"/>
        </w:rPr>
        <w:t xml:space="preserve"> odběratele:</w:t>
      </w:r>
      <w:r w:rsidR="00F3789D" w:rsidRPr="003467DB">
        <w:rPr>
          <w:rFonts w:asciiTheme="minorHAnsi" w:hAnsiTheme="minorHAnsi" w:cstheme="minorHAnsi"/>
        </w:rPr>
        <w:tab/>
      </w:r>
    </w:p>
    <w:p w:rsidR="00F3789D" w:rsidRPr="003467DB" w:rsidRDefault="00F3789D" w:rsidP="00F3789D">
      <w:pPr>
        <w:numPr>
          <w:ilvl w:val="0"/>
          <w:numId w:val="9"/>
        </w:numPr>
        <w:spacing w:before="120" w:after="120"/>
        <w:ind w:left="567" w:hanging="567"/>
        <w:jc w:val="both"/>
        <w:rPr>
          <w:rFonts w:asciiTheme="minorHAnsi" w:hAnsiTheme="minorHAnsi" w:cstheme="minorHAnsi"/>
        </w:rPr>
      </w:pPr>
      <w:r w:rsidRPr="003467DB">
        <w:rPr>
          <w:rFonts w:asciiTheme="minorHAnsi" w:hAnsiTheme="minorHAnsi" w:cstheme="minorHAnsi"/>
        </w:rPr>
        <w:t xml:space="preserve">zabezpečit, aby s  </w:t>
      </w:r>
      <w:r w:rsidR="00B30070" w:rsidRPr="003467DB">
        <w:rPr>
          <w:rFonts w:asciiTheme="minorHAnsi" w:hAnsiTheme="minorHAnsi" w:cstheme="minorHAnsi"/>
        </w:rPr>
        <w:t xml:space="preserve">tiskovým </w:t>
      </w:r>
      <w:r w:rsidRPr="003467DB">
        <w:rPr>
          <w:rFonts w:asciiTheme="minorHAnsi" w:hAnsiTheme="minorHAnsi" w:cstheme="minorHAnsi"/>
        </w:rPr>
        <w:t xml:space="preserve">zařízením pracovala pouze kvalifikovaná obsluha, </w:t>
      </w:r>
    </w:p>
    <w:p w:rsidR="00F3789D" w:rsidRPr="003467DB" w:rsidRDefault="00F3789D" w:rsidP="00F3789D">
      <w:pPr>
        <w:numPr>
          <w:ilvl w:val="0"/>
          <w:numId w:val="9"/>
        </w:numPr>
        <w:spacing w:before="120" w:after="120"/>
        <w:ind w:left="567" w:hanging="567"/>
        <w:jc w:val="both"/>
        <w:rPr>
          <w:rFonts w:asciiTheme="minorHAnsi" w:hAnsiTheme="minorHAnsi" w:cstheme="minorHAnsi"/>
        </w:rPr>
      </w:pPr>
      <w:r w:rsidRPr="003467DB">
        <w:rPr>
          <w:rFonts w:asciiTheme="minorHAnsi" w:hAnsiTheme="minorHAnsi" w:cstheme="minorHAnsi"/>
        </w:rPr>
        <w:t xml:space="preserve">používat </w:t>
      </w:r>
      <w:r w:rsidR="00B30070" w:rsidRPr="003467DB">
        <w:rPr>
          <w:rFonts w:asciiTheme="minorHAnsi" w:hAnsiTheme="minorHAnsi" w:cstheme="minorHAnsi"/>
        </w:rPr>
        <w:t xml:space="preserve">tiskové </w:t>
      </w:r>
      <w:r w:rsidRPr="003467DB">
        <w:rPr>
          <w:rFonts w:asciiTheme="minorHAnsi" w:hAnsiTheme="minorHAnsi" w:cstheme="minorHAnsi"/>
        </w:rPr>
        <w:t>zařízení pouze v souladu s pokyny výrobce nebo dodavatele</w:t>
      </w:r>
      <w:r w:rsidR="00797E8F" w:rsidRPr="003467DB">
        <w:rPr>
          <w:rFonts w:asciiTheme="minorHAnsi" w:hAnsiTheme="minorHAnsi" w:cstheme="minorHAnsi"/>
        </w:rPr>
        <w:t>,</w:t>
      </w:r>
    </w:p>
    <w:p w:rsidR="00F3789D" w:rsidRPr="003467DB" w:rsidRDefault="00F3789D" w:rsidP="00F3789D">
      <w:pPr>
        <w:numPr>
          <w:ilvl w:val="0"/>
          <w:numId w:val="9"/>
        </w:numPr>
        <w:spacing w:before="120" w:after="120"/>
        <w:ind w:left="567" w:hanging="567"/>
        <w:jc w:val="both"/>
        <w:rPr>
          <w:rFonts w:asciiTheme="minorHAnsi" w:hAnsiTheme="minorHAnsi" w:cstheme="minorHAnsi"/>
        </w:rPr>
      </w:pPr>
      <w:r w:rsidRPr="003467DB">
        <w:rPr>
          <w:rFonts w:asciiTheme="minorHAnsi" w:hAnsiTheme="minorHAnsi" w:cstheme="minorHAnsi"/>
        </w:rPr>
        <w:t xml:space="preserve">umožnit odbornému pracovníkovi dodavatele přístup k </w:t>
      </w:r>
      <w:r w:rsidR="00B30070" w:rsidRPr="003467DB">
        <w:rPr>
          <w:rFonts w:asciiTheme="minorHAnsi" w:hAnsiTheme="minorHAnsi" w:cstheme="minorHAnsi"/>
        </w:rPr>
        <w:t xml:space="preserve">tiskovému </w:t>
      </w:r>
      <w:r w:rsidRPr="003467DB">
        <w:rPr>
          <w:rFonts w:asciiTheme="minorHAnsi" w:hAnsiTheme="minorHAnsi" w:cstheme="minorHAnsi"/>
        </w:rPr>
        <w:t>zařízení po předchozí dohodě</w:t>
      </w:r>
      <w:r w:rsidR="00797E8F" w:rsidRPr="003467DB">
        <w:rPr>
          <w:rFonts w:asciiTheme="minorHAnsi" w:hAnsiTheme="minorHAnsi" w:cstheme="minorHAnsi"/>
        </w:rPr>
        <w:t>,</w:t>
      </w:r>
    </w:p>
    <w:p w:rsidR="00F3789D" w:rsidRPr="003467DB" w:rsidRDefault="00F3789D" w:rsidP="00F3789D">
      <w:pPr>
        <w:numPr>
          <w:ilvl w:val="0"/>
          <w:numId w:val="9"/>
        </w:numPr>
        <w:spacing w:before="120" w:after="120"/>
        <w:ind w:left="567" w:hanging="567"/>
        <w:jc w:val="both"/>
        <w:rPr>
          <w:rFonts w:asciiTheme="minorHAnsi" w:hAnsiTheme="minorHAnsi" w:cstheme="minorHAnsi"/>
        </w:rPr>
      </w:pPr>
      <w:r w:rsidRPr="003467DB">
        <w:rPr>
          <w:rFonts w:asciiTheme="minorHAnsi" w:hAnsiTheme="minorHAnsi" w:cstheme="minorHAnsi"/>
        </w:rPr>
        <w:t>informovat neprodleně dodavatele o poškození nebo nefunkčnosti počitadla výstupů</w:t>
      </w:r>
      <w:r w:rsidR="00797E8F" w:rsidRPr="003467DB">
        <w:rPr>
          <w:rFonts w:asciiTheme="minorHAnsi" w:hAnsiTheme="minorHAnsi" w:cstheme="minorHAnsi"/>
        </w:rPr>
        <w:t>,</w:t>
      </w:r>
    </w:p>
    <w:p w:rsidR="00F3789D" w:rsidRPr="003467DB" w:rsidRDefault="00F3789D" w:rsidP="00F3789D">
      <w:pPr>
        <w:numPr>
          <w:ilvl w:val="0"/>
          <w:numId w:val="9"/>
        </w:numPr>
        <w:spacing w:before="120" w:after="120"/>
        <w:ind w:left="567" w:hanging="567"/>
        <w:jc w:val="both"/>
        <w:rPr>
          <w:rFonts w:asciiTheme="minorHAnsi" w:hAnsiTheme="minorHAnsi" w:cstheme="minorHAnsi"/>
        </w:rPr>
      </w:pPr>
      <w:r w:rsidRPr="003467DB">
        <w:rPr>
          <w:rFonts w:asciiTheme="minorHAnsi" w:hAnsiTheme="minorHAnsi" w:cstheme="minorHAnsi"/>
        </w:rPr>
        <w:t>zajistit doprovod pro pracovníky dodavatele p</w:t>
      </w:r>
      <w:r w:rsidR="0079794A" w:rsidRPr="003467DB">
        <w:rPr>
          <w:rFonts w:asciiTheme="minorHAnsi" w:hAnsiTheme="minorHAnsi" w:cstheme="minorHAnsi"/>
        </w:rPr>
        <w:t>o celou dobu poskytování plnění v místě plnění</w:t>
      </w:r>
      <w:r w:rsidR="00797E8F" w:rsidRPr="003467DB">
        <w:rPr>
          <w:rFonts w:asciiTheme="minorHAnsi" w:hAnsiTheme="minorHAnsi" w:cstheme="minorHAnsi"/>
        </w:rPr>
        <w:t>,</w:t>
      </w:r>
    </w:p>
    <w:p w:rsidR="00F3789D" w:rsidRPr="003467DB" w:rsidRDefault="00F3789D" w:rsidP="00F3789D">
      <w:pPr>
        <w:spacing w:after="120"/>
        <w:ind w:left="1134"/>
        <w:jc w:val="both"/>
        <w:rPr>
          <w:rFonts w:asciiTheme="minorHAnsi" w:hAnsiTheme="minorHAnsi" w:cstheme="minorHAnsi"/>
        </w:rPr>
      </w:pPr>
    </w:p>
    <w:p w:rsidR="00F3789D" w:rsidRPr="003467DB" w:rsidRDefault="00F3789D" w:rsidP="00F3789D">
      <w:pPr>
        <w:pStyle w:val="NADPISCENTR"/>
        <w:spacing w:before="0" w:after="0"/>
        <w:rPr>
          <w:rFonts w:asciiTheme="minorHAnsi" w:hAnsiTheme="minorHAnsi" w:cstheme="minorHAnsi"/>
          <w:sz w:val="24"/>
          <w:szCs w:val="24"/>
        </w:rPr>
      </w:pPr>
      <w:r w:rsidRPr="003467DB">
        <w:rPr>
          <w:rFonts w:asciiTheme="minorHAnsi" w:hAnsiTheme="minorHAnsi" w:cstheme="minorHAnsi"/>
          <w:sz w:val="24"/>
          <w:szCs w:val="24"/>
        </w:rPr>
        <w:t xml:space="preserve">Článek </w:t>
      </w:r>
      <w:r w:rsidR="003B3B36" w:rsidRPr="003467DB">
        <w:rPr>
          <w:rFonts w:asciiTheme="minorHAnsi" w:hAnsiTheme="minorHAnsi" w:cstheme="minorHAnsi"/>
          <w:sz w:val="24"/>
          <w:szCs w:val="24"/>
        </w:rPr>
        <w:t>7</w:t>
      </w:r>
    </w:p>
    <w:p w:rsidR="00F3789D" w:rsidRPr="003467DB" w:rsidRDefault="00F3789D" w:rsidP="00F3789D">
      <w:pPr>
        <w:pStyle w:val="NADPISCENTRPOD"/>
        <w:spacing w:after="120"/>
        <w:rPr>
          <w:rFonts w:asciiTheme="minorHAnsi" w:hAnsiTheme="minorHAnsi" w:cstheme="minorHAnsi"/>
          <w:sz w:val="24"/>
          <w:szCs w:val="24"/>
        </w:rPr>
      </w:pPr>
      <w:r w:rsidRPr="003467DB">
        <w:rPr>
          <w:rFonts w:asciiTheme="minorHAnsi" w:hAnsiTheme="minorHAnsi" w:cstheme="minorHAnsi"/>
          <w:sz w:val="24"/>
          <w:szCs w:val="24"/>
        </w:rPr>
        <w:t>Záruka za jakost, vady plnění</w:t>
      </w:r>
    </w:p>
    <w:p w:rsidR="00F3789D" w:rsidRPr="003467DB" w:rsidRDefault="003B3B36" w:rsidP="00F3789D">
      <w:pPr>
        <w:pStyle w:val="1"/>
        <w:tabs>
          <w:tab w:val="left" w:pos="426"/>
        </w:tabs>
        <w:spacing w:after="120"/>
        <w:ind w:left="0" w:firstLine="0"/>
        <w:rPr>
          <w:rFonts w:asciiTheme="minorHAnsi" w:hAnsiTheme="minorHAnsi" w:cstheme="minorHAnsi"/>
          <w:sz w:val="24"/>
          <w:szCs w:val="24"/>
        </w:rPr>
      </w:pPr>
      <w:r w:rsidRPr="003467DB">
        <w:rPr>
          <w:rFonts w:asciiTheme="minorHAnsi" w:hAnsiTheme="minorHAnsi" w:cstheme="minorHAnsi"/>
          <w:sz w:val="24"/>
          <w:szCs w:val="24"/>
        </w:rPr>
        <w:t>7</w:t>
      </w:r>
      <w:r w:rsidR="00F3789D" w:rsidRPr="003467DB">
        <w:rPr>
          <w:rFonts w:asciiTheme="minorHAnsi" w:hAnsiTheme="minorHAnsi" w:cstheme="minorHAnsi"/>
          <w:sz w:val="24"/>
          <w:szCs w:val="24"/>
        </w:rPr>
        <w:t>.1</w:t>
      </w:r>
      <w:r w:rsidR="00F3789D" w:rsidRPr="003467DB">
        <w:rPr>
          <w:rFonts w:asciiTheme="minorHAnsi" w:hAnsiTheme="minorHAnsi" w:cstheme="minorHAnsi"/>
          <w:color w:val="FF0000"/>
          <w:sz w:val="24"/>
          <w:szCs w:val="24"/>
        </w:rPr>
        <w:t xml:space="preserve"> </w:t>
      </w:r>
      <w:r w:rsidR="00F3789D" w:rsidRPr="003467DB">
        <w:rPr>
          <w:rFonts w:asciiTheme="minorHAnsi" w:hAnsiTheme="minorHAnsi" w:cstheme="minorHAnsi"/>
          <w:color w:val="FF0000"/>
          <w:sz w:val="24"/>
          <w:szCs w:val="24"/>
        </w:rPr>
        <w:tab/>
      </w:r>
      <w:r w:rsidR="00F3789D" w:rsidRPr="003467DB">
        <w:rPr>
          <w:rFonts w:asciiTheme="minorHAnsi" w:hAnsiTheme="minorHAnsi" w:cstheme="minorHAnsi"/>
          <w:sz w:val="24"/>
          <w:szCs w:val="24"/>
        </w:rPr>
        <w:t xml:space="preserve">Dodavatel poskytuje na dodané </w:t>
      </w:r>
      <w:r w:rsidR="00B30070" w:rsidRPr="003467DB">
        <w:rPr>
          <w:rFonts w:asciiTheme="minorHAnsi" w:hAnsiTheme="minorHAnsi" w:cstheme="minorHAnsi"/>
          <w:sz w:val="24"/>
          <w:szCs w:val="24"/>
        </w:rPr>
        <w:t xml:space="preserve">tiskové </w:t>
      </w:r>
      <w:r w:rsidR="00F3789D" w:rsidRPr="003467DB">
        <w:rPr>
          <w:rFonts w:asciiTheme="minorHAnsi" w:hAnsiTheme="minorHAnsi" w:cstheme="minorHAnsi"/>
          <w:sz w:val="24"/>
          <w:szCs w:val="24"/>
        </w:rPr>
        <w:t xml:space="preserve">zařízení záruku do </w:t>
      </w:r>
      <w:r w:rsidR="0079794A" w:rsidRPr="003467DB">
        <w:rPr>
          <w:rFonts w:asciiTheme="minorHAnsi" w:hAnsiTheme="minorHAnsi" w:cstheme="minorHAnsi"/>
          <w:sz w:val="24"/>
          <w:szCs w:val="24"/>
        </w:rPr>
        <w:t xml:space="preserve">uplynutí </w:t>
      </w:r>
      <w:r w:rsidR="006456D1" w:rsidRPr="003467DB">
        <w:rPr>
          <w:rFonts w:asciiTheme="minorHAnsi" w:hAnsiTheme="minorHAnsi" w:cstheme="minorHAnsi"/>
          <w:sz w:val="24"/>
          <w:szCs w:val="24"/>
        </w:rPr>
        <w:t xml:space="preserve">24 </w:t>
      </w:r>
      <w:r w:rsidR="0079794A" w:rsidRPr="003467DB">
        <w:rPr>
          <w:rFonts w:asciiTheme="minorHAnsi" w:hAnsiTheme="minorHAnsi" w:cstheme="minorHAnsi"/>
          <w:sz w:val="24"/>
          <w:szCs w:val="24"/>
        </w:rPr>
        <w:t>měsíců od nabytí účinnosti této smlouvy</w:t>
      </w:r>
      <w:r w:rsidR="00F3789D" w:rsidRPr="003467DB">
        <w:rPr>
          <w:rFonts w:asciiTheme="minorHAnsi" w:hAnsiTheme="minorHAnsi" w:cstheme="minorHAnsi"/>
          <w:sz w:val="24"/>
          <w:szCs w:val="24"/>
        </w:rPr>
        <w:t xml:space="preserve">. Záruční doba začíná běžet ode dne řádného dodání zboží odběrateli. Záruční doba za </w:t>
      </w:r>
      <w:r w:rsidR="00F3789D" w:rsidRPr="00B9293A">
        <w:rPr>
          <w:rFonts w:asciiTheme="minorHAnsi" w:hAnsiTheme="minorHAnsi" w:cstheme="minorHAnsi"/>
          <w:sz w:val="24"/>
          <w:szCs w:val="24"/>
        </w:rPr>
        <w:t xml:space="preserve">jakost prováděných servisních služeb činí na práce prováděné dodavatelem </w:t>
      </w:r>
      <w:r w:rsidR="00464716" w:rsidRPr="00B9293A">
        <w:rPr>
          <w:rFonts w:asciiTheme="minorHAnsi" w:hAnsiTheme="minorHAnsi" w:cstheme="minorHAnsi"/>
          <w:sz w:val="24"/>
          <w:szCs w:val="24"/>
        </w:rPr>
        <w:t xml:space="preserve">6 </w:t>
      </w:r>
      <w:r w:rsidR="00F3789D" w:rsidRPr="00B9293A">
        <w:rPr>
          <w:rFonts w:asciiTheme="minorHAnsi" w:hAnsiTheme="minorHAnsi" w:cstheme="minorHAnsi"/>
          <w:sz w:val="24"/>
          <w:szCs w:val="24"/>
        </w:rPr>
        <w:t>měsíců od jejich</w:t>
      </w:r>
      <w:r w:rsidR="00F3789D" w:rsidRPr="003467DB">
        <w:rPr>
          <w:rFonts w:asciiTheme="minorHAnsi" w:hAnsiTheme="minorHAnsi" w:cstheme="minorHAnsi"/>
          <w:sz w:val="24"/>
          <w:szCs w:val="24"/>
        </w:rPr>
        <w:t xml:space="preserve"> řádného provedení. Dodavatel přebírá záruku, že plnění provede bez vad, které by mohly narušit plnou funkčnost zařízení, jeho bezpečnost či jej poškodit.</w:t>
      </w:r>
    </w:p>
    <w:p w:rsidR="00F3789D" w:rsidRPr="003467DB" w:rsidRDefault="003B3B36" w:rsidP="00F3789D">
      <w:pPr>
        <w:pStyle w:val="1"/>
        <w:tabs>
          <w:tab w:val="left" w:pos="426"/>
        </w:tabs>
        <w:spacing w:after="120"/>
        <w:ind w:left="0" w:firstLine="0"/>
        <w:rPr>
          <w:rFonts w:asciiTheme="minorHAnsi" w:hAnsiTheme="minorHAnsi" w:cstheme="minorHAnsi"/>
          <w:sz w:val="24"/>
          <w:szCs w:val="24"/>
        </w:rPr>
      </w:pPr>
      <w:r w:rsidRPr="003467DB">
        <w:rPr>
          <w:rFonts w:asciiTheme="minorHAnsi" w:hAnsiTheme="minorHAnsi" w:cstheme="minorHAnsi"/>
          <w:sz w:val="24"/>
          <w:szCs w:val="24"/>
        </w:rPr>
        <w:t>7</w:t>
      </w:r>
      <w:r w:rsidR="00F3789D" w:rsidRPr="003467DB">
        <w:rPr>
          <w:rFonts w:asciiTheme="minorHAnsi" w:hAnsiTheme="minorHAnsi" w:cstheme="minorHAnsi"/>
          <w:sz w:val="24"/>
          <w:szCs w:val="24"/>
        </w:rPr>
        <w:t xml:space="preserve">.2  </w:t>
      </w:r>
      <w:r w:rsidR="00F3789D" w:rsidRPr="003467DB">
        <w:rPr>
          <w:rFonts w:asciiTheme="minorHAnsi" w:hAnsiTheme="minorHAnsi" w:cstheme="minorHAnsi"/>
          <w:sz w:val="24"/>
          <w:szCs w:val="24"/>
        </w:rPr>
        <w:tab/>
        <w:t xml:space="preserve">Záruční opravy budou provedeny dodavatelem zdarma, ve lhůtě uvedené v článku </w:t>
      </w:r>
      <w:r w:rsidRPr="003467DB">
        <w:rPr>
          <w:rFonts w:asciiTheme="minorHAnsi" w:hAnsiTheme="minorHAnsi" w:cstheme="minorHAnsi"/>
          <w:sz w:val="24"/>
          <w:szCs w:val="24"/>
        </w:rPr>
        <w:t>6</w:t>
      </w:r>
      <w:r w:rsidR="00F3789D" w:rsidRPr="003467DB">
        <w:rPr>
          <w:rFonts w:asciiTheme="minorHAnsi" w:hAnsiTheme="minorHAnsi" w:cstheme="minorHAnsi"/>
          <w:sz w:val="24"/>
          <w:szCs w:val="24"/>
        </w:rPr>
        <w:t xml:space="preserve">, odst. </w:t>
      </w:r>
      <w:r w:rsidRPr="003467DB">
        <w:rPr>
          <w:rFonts w:asciiTheme="minorHAnsi" w:hAnsiTheme="minorHAnsi" w:cstheme="minorHAnsi"/>
          <w:sz w:val="24"/>
          <w:szCs w:val="24"/>
        </w:rPr>
        <w:t>6</w:t>
      </w:r>
      <w:r w:rsidR="00F3789D" w:rsidRPr="003467DB">
        <w:rPr>
          <w:rFonts w:asciiTheme="minorHAnsi" w:hAnsiTheme="minorHAnsi" w:cstheme="minorHAnsi"/>
          <w:sz w:val="24"/>
          <w:szCs w:val="24"/>
        </w:rPr>
        <w:t>.</w:t>
      </w:r>
      <w:r w:rsidR="006456D1" w:rsidRPr="003467DB">
        <w:rPr>
          <w:rFonts w:asciiTheme="minorHAnsi" w:hAnsiTheme="minorHAnsi" w:cstheme="minorHAnsi"/>
          <w:sz w:val="24"/>
          <w:szCs w:val="24"/>
        </w:rPr>
        <w:t>4</w:t>
      </w:r>
      <w:r w:rsidR="00464716" w:rsidRPr="003467DB">
        <w:rPr>
          <w:rFonts w:asciiTheme="minorHAnsi" w:hAnsiTheme="minorHAnsi" w:cstheme="minorHAnsi"/>
          <w:sz w:val="24"/>
          <w:szCs w:val="24"/>
        </w:rPr>
        <w:t xml:space="preserve"> a odst. </w:t>
      </w:r>
      <w:r w:rsidRPr="003467DB">
        <w:rPr>
          <w:rFonts w:asciiTheme="minorHAnsi" w:hAnsiTheme="minorHAnsi" w:cstheme="minorHAnsi"/>
          <w:sz w:val="24"/>
          <w:szCs w:val="24"/>
        </w:rPr>
        <w:t>6</w:t>
      </w:r>
      <w:r w:rsidR="00464716" w:rsidRPr="003467DB">
        <w:rPr>
          <w:rFonts w:asciiTheme="minorHAnsi" w:hAnsiTheme="minorHAnsi" w:cstheme="minorHAnsi"/>
          <w:sz w:val="24"/>
          <w:szCs w:val="24"/>
        </w:rPr>
        <w:t>.</w:t>
      </w:r>
      <w:r w:rsidR="006456D1" w:rsidRPr="003467DB">
        <w:rPr>
          <w:rFonts w:asciiTheme="minorHAnsi" w:hAnsiTheme="minorHAnsi" w:cstheme="minorHAnsi"/>
          <w:sz w:val="24"/>
          <w:szCs w:val="24"/>
        </w:rPr>
        <w:t>5</w:t>
      </w:r>
      <w:r w:rsidR="00F3789D" w:rsidRPr="003467DB">
        <w:rPr>
          <w:rFonts w:asciiTheme="minorHAnsi" w:hAnsiTheme="minorHAnsi" w:cstheme="minorHAnsi"/>
          <w:sz w:val="24"/>
          <w:szCs w:val="24"/>
        </w:rPr>
        <w:t xml:space="preserve"> této smlouvy.</w:t>
      </w:r>
    </w:p>
    <w:p w:rsidR="00F3789D" w:rsidRPr="003467DB" w:rsidRDefault="003B3B36" w:rsidP="00F3789D">
      <w:pPr>
        <w:pStyle w:val="1"/>
        <w:tabs>
          <w:tab w:val="left" w:pos="426"/>
        </w:tabs>
        <w:spacing w:after="120"/>
        <w:ind w:left="0" w:firstLine="0"/>
        <w:rPr>
          <w:rFonts w:asciiTheme="minorHAnsi" w:hAnsiTheme="minorHAnsi" w:cstheme="minorHAnsi"/>
          <w:sz w:val="24"/>
          <w:szCs w:val="24"/>
        </w:rPr>
      </w:pPr>
      <w:r w:rsidRPr="003467DB">
        <w:rPr>
          <w:rFonts w:asciiTheme="minorHAnsi" w:hAnsiTheme="minorHAnsi" w:cstheme="minorHAnsi"/>
          <w:sz w:val="24"/>
          <w:szCs w:val="24"/>
        </w:rPr>
        <w:t>7</w:t>
      </w:r>
      <w:r w:rsidR="00F3789D" w:rsidRPr="003467DB">
        <w:rPr>
          <w:rFonts w:asciiTheme="minorHAnsi" w:hAnsiTheme="minorHAnsi" w:cstheme="minorHAnsi"/>
          <w:sz w:val="24"/>
          <w:szCs w:val="24"/>
        </w:rPr>
        <w:t>.3</w:t>
      </w:r>
      <w:r w:rsidR="00F3789D" w:rsidRPr="003467DB">
        <w:rPr>
          <w:rFonts w:asciiTheme="minorHAnsi" w:hAnsiTheme="minorHAnsi" w:cstheme="minorHAnsi"/>
          <w:sz w:val="24"/>
          <w:szCs w:val="24"/>
        </w:rPr>
        <w:tab/>
        <w:t xml:space="preserve">Není-li ve smlouvě stanoveno jinak, odpovídá dodavatel za vady </w:t>
      </w:r>
      <w:r w:rsidR="00B30070" w:rsidRPr="003467DB">
        <w:rPr>
          <w:rFonts w:asciiTheme="minorHAnsi" w:hAnsiTheme="minorHAnsi" w:cstheme="minorHAnsi"/>
          <w:sz w:val="24"/>
          <w:szCs w:val="24"/>
        </w:rPr>
        <w:t xml:space="preserve">tiskového </w:t>
      </w:r>
      <w:r w:rsidR="00F3789D" w:rsidRPr="003467DB">
        <w:rPr>
          <w:rFonts w:asciiTheme="minorHAnsi" w:hAnsiTheme="minorHAnsi" w:cstheme="minorHAnsi"/>
          <w:sz w:val="24"/>
          <w:szCs w:val="24"/>
        </w:rPr>
        <w:t>zařízení dle příslušných ustanovení zákona č. 89/2012 Sb., občanský zákoník, v platném znění.</w:t>
      </w:r>
    </w:p>
    <w:p w:rsidR="00F3789D" w:rsidRPr="003467DB" w:rsidRDefault="003B3B36" w:rsidP="00F3789D">
      <w:pPr>
        <w:tabs>
          <w:tab w:val="left" w:pos="426"/>
        </w:tabs>
        <w:spacing w:after="120"/>
        <w:jc w:val="both"/>
        <w:rPr>
          <w:rFonts w:asciiTheme="minorHAnsi" w:hAnsiTheme="minorHAnsi" w:cstheme="minorHAnsi"/>
        </w:rPr>
      </w:pPr>
      <w:r w:rsidRPr="003467DB">
        <w:rPr>
          <w:rFonts w:asciiTheme="minorHAnsi" w:hAnsiTheme="minorHAnsi" w:cstheme="minorHAnsi"/>
        </w:rPr>
        <w:t>7</w:t>
      </w:r>
      <w:r w:rsidR="00F3789D" w:rsidRPr="003467DB">
        <w:rPr>
          <w:rFonts w:asciiTheme="minorHAnsi" w:hAnsiTheme="minorHAnsi" w:cstheme="minorHAnsi"/>
        </w:rPr>
        <w:t xml:space="preserve">.4  </w:t>
      </w:r>
      <w:r w:rsidR="00F3789D" w:rsidRPr="003467DB">
        <w:rPr>
          <w:rFonts w:asciiTheme="minorHAnsi" w:hAnsiTheme="minorHAnsi" w:cstheme="minorHAnsi"/>
        </w:rPr>
        <w:tab/>
        <w:t>Odběratel je povinen vady zřejmé oznámit dodavateli nejpozději při převzetí zboží, ostatní vady do 5 dnů po té, kdy je zjistil</w:t>
      </w:r>
      <w:r w:rsidR="00F3789D" w:rsidRPr="003467DB">
        <w:rPr>
          <w:rFonts w:asciiTheme="minorHAnsi" w:hAnsiTheme="minorHAnsi" w:cstheme="minorHAnsi"/>
          <w:color w:val="FF0000"/>
        </w:rPr>
        <w:t xml:space="preserve">. </w:t>
      </w:r>
      <w:r w:rsidR="00F3789D" w:rsidRPr="003467DB">
        <w:rPr>
          <w:rFonts w:asciiTheme="minorHAnsi" w:hAnsiTheme="minorHAnsi" w:cstheme="minorHAnsi"/>
        </w:rPr>
        <w:t>V písemném oznámení uvede konkrétně, jaké vady zjistil, kde a jak se projevují a jaké nároky z vad daného zboží uplatňuje. Vady zřejmé jsou vady, které jsou zjistitelné při řádném převzetí, kdy je odběratel povinen předané zboží</w:t>
      </w:r>
      <w:r w:rsidR="00F3789D" w:rsidRPr="003467DB">
        <w:rPr>
          <w:rFonts w:asciiTheme="minorHAnsi" w:hAnsiTheme="minorHAnsi" w:cstheme="minorHAnsi"/>
          <w:color w:val="FF0000"/>
        </w:rPr>
        <w:t xml:space="preserve"> </w:t>
      </w:r>
      <w:r w:rsidR="00F3789D" w:rsidRPr="003467DB">
        <w:rPr>
          <w:rFonts w:asciiTheme="minorHAnsi" w:hAnsiTheme="minorHAnsi" w:cstheme="minorHAnsi"/>
        </w:rPr>
        <w:t>odborně prohlédnout nebo zajistit prohlídku jinou osobou.</w:t>
      </w:r>
    </w:p>
    <w:p w:rsidR="00F3789D" w:rsidRPr="003467DB" w:rsidRDefault="003B3B36" w:rsidP="00F3789D">
      <w:pPr>
        <w:tabs>
          <w:tab w:val="left" w:pos="426"/>
        </w:tabs>
        <w:spacing w:after="120"/>
        <w:jc w:val="both"/>
        <w:rPr>
          <w:rFonts w:asciiTheme="minorHAnsi" w:hAnsiTheme="minorHAnsi" w:cstheme="minorHAnsi"/>
        </w:rPr>
      </w:pPr>
      <w:r w:rsidRPr="003467DB">
        <w:rPr>
          <w:rFonts w:asciiTheme="minorHAnsi" w:hAnsiTheme="minorHAnsi" w:cstheme="minorHAnsi"/>
        </w:rPr>
        <w:t>7</w:t>
      </w:r>
      <w:r w:rsidR="00F3789D" w:rsidRPr="003467DB">
        <w:rPr>
          <w:rFonts w:asciiTheme="minorHAnsi" w:hAnsiTheme="minorHAnsi" w:cstheme="minorHAnsi"/>
        </w:rPr>
        <w:t xml:space="preserve">.5  </w:t>
      </w:r>
      <w:r w:rsidR="00F3789D" w:rsidRPr="003467DB">
        <w:rPr>
          <w:rFonts w:asciiTheme="minorHAnsi" w:hAnsiTheme="minorHAnsi" w:cstheme="minorHAnsi"/>
        </w:rPr>
        <w:tab/>
        <w:t>Dodavatel se zavazuje</w:t>
      </w:r>
      <w:r w:rsidR="00F3789D" w:rsidRPr="003467DB">
        <w:rPr>
          <w:rFonts w:asciiTheme="minorHAnsi" w:hAnsiTheme="minorHAnsi" w:cstheme="minorHAnsi"/>
          <w:color w:val="FF0000"/>
        </w:rPr>
        <w:t xml:space="preserve"> </w:t>
      </w:r>
      <w:r w:rsidR="00F3789D" w:rsidRPr="003467DB">
        <w:rPr>
          <w:rFonts w:asciiTheme="minorHAnsi" w:hAnsiTheme="minorHAnsi" w:cstheme="minorHAnsi"/>
        </w:rPr>
        <w:t>prokázané vady bezplatně odstranit nejpozději do následujícího pracovního dne od nastoupení k odstranění vady, nedojde-li k jiné dohodě.</w:t>
      </w:r>
    </w:p>
    <w:p w:rsidR="00F3789D" w:rsidRPr="003467DB" w:rsidRDefault="003B3B36" w:rsidP="00F3789D">
      <w:pPr>
        <w:tabs>
          <w:tab w:val="left" w:pos="426"/>
        </w:tabs>
        <w:spacing w:after="120"/>
        <w:jc w:val="both"/>
        <w:rPr>
          <w:rFonts w:asciiTheme="minorHAnsi" w:hAnsiTheme="minorHAnsi" w:cstheme="minorHAnsi"/>
        </w:rPr>
      </w:pPr>
      <w:r w:rsidRPr="003467DB">
        <w:rPr>
          <w:rFonts w:asciiTheme="minorHAnsi" w:hAnsiTheme="minorHAnsi" w:cstheme="minorHAnsi"/>
        </w:rPr>
        <w:t>7</w:t>
      </w:r>
      <w:r w:rsidR="00F3789D" w:rsidRPr="003467DB">
        <w:rPr>
          <w:rFonts w:asciiTheme="minorHAnsi" w:hAnsiTheme="minorHAnsi" w:cstheme="minorHAnsi"/>
        </w:rPr>
        <w:t xml:space="preserve">.6  </w:t>
      </w:r>
      <w:r w:rsidR="00F3789D" w:rsidRPr="003467DB">
        <w:rPr>
          <w:rFonts w:asciiTheme="minorHAnsi" w:hAnsiTheme="minorHAnsi" w:cstheme="minorHAnsi"/>
        </w:rPr>
        <w:tab/>
        <w:t>Po čas záruční doby odpovídá dodavatel odběrateli za veškeré vady, ledaže prokáže, že vady byly způsobeny neodbornými zásahy odběratele nebo třetí osoby.</w:t>
      </w:r>
    </w:p>
    <w:p w:rsidR="00F3789D" w:rsidRPr="003467DB" w:rsidRDefault="00F3789D" w:rsidP="00F3789D">
      <w:pPr>
        <w:spacing w:after="120"/>
        <w:ind w:left="709" w:hanging="709"/>
        <w:jc w:val="both"/>
        <w:rPr>
          <w:rFonts w:asciiTheme="minorHAnsi" w:hAnsiTheme="minorHAnsi" w:cstheme="minorHAnsi"/>
        </w:rPr>
      </w:pPr>
    </w:p>
    <w:p w:rsidR="00F3789D" w:rsidRPr="003467DB" w:rsidRDefault="003B3B36" w:rsidP="00F3789D">
      <w:pPr>
        <w:pStyle w:val="NADPISCENTR"/>
        <w:spacing w:before="0" w:after="0"/>
        <w:rPr>
          <w:rFonts w:asciiTheme="minorHAnsi" w:hAnsiTheme="minorHAnsi" w:cstheme="minorHAnsi"/>
          <w:sz w:val="24"/>
          <w:szCs w:val="24"/>
        </w:rPr>
      </w:pPr>
      <w:r w:rsidRPr="003467DB">
        <w:rPr>
          <w:rFonts w:asciiTheme="minorHAnsi" w:hAnsiTheme="minorHAnsi" w:cstheme="minorHAnsi"/>
          <w:sz w:val="24"/>
          <w:szCs w:val="24"/>
        </w:rPr>
        <w:t>Článek 8</w:t>
      </w:r>
    </w:p>
    <w:p w:rsidR="00F3789D" w:rsidRPr="003467DB" w:rsidRDefault="00F3789D" w:rsidP="00F3789D">
      <w:pPr>
        <w:pStyle w:val="NADPISCENTRPOD"/>
        <w:spacing w:after="120"/>
        <w:rPr>
          <w:rFonts w:asciiTheme="minorHAnsi" w:hAnsiTheme="minorHAnsi" w:cstheme="minorHAnsi"/>
          <w:sz w:val="24"/>
          <w:szCs w:val="24"/>
        </w:rPr>
      </w:pPr>
      <w:r w:rsidRPr="003467DB">
        <w:rPr>
          <w:rFonts w:asciiTheme="minorHAnsi" w:hAnsiTheme="minorHAnsi" w:cstheme="minorHAnsi"/>
          <w:sz w:val="24"/>
          <w:szCs w:val="24"/>
        </w:rPr>
        <w:t>Smluvní pokuta a úroky z prodlení</w:t>
      </w:r>
    </w:p>
    <w:p w:rsidR="00F3789D" w:rsidRPr="003467DB" w:rsidRDefault="003B3B36" w:rsidP="00F3789D">
      <w:pPr>
        <w:tabs>
          <w:tab w:val="left" w:pos="426"/>
        </w:tabs>
        <w:spacing w:after="120"/>
        <w:jc w:val="both"/>
        <w:rPr>
          <w:rFonts w:asciiTheme="minorHAnsi" w:hAnsiTheme="minorHAnsi" w:cstheme="minorHAnsi"/>
        </w:rPr>
      </w:pPr>
      <w:r w:rsidRPr="003467DB">
        <w:rPr>
          <w:rFonts w:asciiTheme="minorHAnsi" w:hAnsiTheme="minorHAnsi" w:cstheme="minorHAnsi"/>
        </w:rPr>
        <w:t>8</w:t>
      </w:r>
      <w:r w:rsidR="00F3789D" w:rsidRPr="003467DB">
        <w:rPr>
          <w:rFonts w:asciiTheme="minorHAnsi" w:hAnsiTheme="minorHAnsi" w:cstheme="minorHAnsi"/>
        </w:rPr>
        <w:t xml:space="preserve">.1 </w:t>
      </w:r>
      <w:r w:rsidR="00F3789D" w:rsidRPr="003467DB">
        <w:rPr>
          <w:rFonts w:asciiTheme="minorHAnsi" w:hAnsiTheme="minorHAnsi" w:cstheme="minorHAnsi"/>
        </w:rPr>
        <w:tab/>
        <w:t xml:space="preserve">V případě prodlení odběratele s úhradou ceny za dodání zboží včetně tiskového SW v termínu dle článku 3 </w:t>
      </w:r>
      <w:proofErr w:type="gramStart"/>
      <w:r w:rsidR="00F3789D" w:rsidRPr="003467DB">
        <w:rPr>
          <w:rFonts w:asciiTheme="minorHAnsi" w:hAnsiTheme="minorHAnsi" w:cstheme="minorHAnsi"/>
        </w:rPr>
        <w:t>této</w:t>
      </w:r>
      <w:proofErr w:type="gramEnd"/>
      <w:r w:rsidR="00F3789D" w:rsidRPr="003467DB">
        <w:rPr>
          <w:rFonts w:asciiTheme="minorHAnsi" w:hAnsiTheme="minorHAnsi" w:cstheme="minorHAnsi"/>
        </w:rPr>
        <w:t xml:space="preserve"> smlouvy, popř. prodlení s úhradou ceny dílčího servisních služeb, je odběratel povinen dodavateli zaplatit úrok z prodlení ve výši dle Nařízení vlády č. 351/2013 Sb., v platném znění, z dlužné částky za každý den prodlení.</w:t>
      </w:r>
    </w:p>
    <w:p w:rsidR="00F3789D" w:rsidRPr="003467DB" w:rsidRDefault="003B3B36" w:rsidP="00F3789D">
      <w:pPr>
        <w:tabs>
          <w:tab w:val="left" w:pos="426"/>
        </w:tabs>
        <w:spacing w:after="120"/>
        <w:jc w:val="both"/>
        <w:rPr>
          <w:rFonts w:asciiTheme="minorHAnsi" w:hAnsiTheme="minorHAnsi" w:cstheme="minorHAnsi"/>
        </w:rPr>
      </w:pPr>
      <w:r w:rsidRPr="003467DB">
        <w:rPr>
          <w:rFonts w:asciiTheme="minorHAnsi" w:hAnsiTheme="minorHAnsi" w:cstheme="minorHAnsi"/>
        </w:rPr>
        <w:t>8</w:t>
      </w:r>
      <w:r w:rsidR="00F3789D" w:rsidRPr="003467DB">
        <w:rPr>
          <w:rFonts w:asciiTheme="minorHAnsi" w:hAnsiTheme="minorHAnsi" w:cstheme="minorHAnsi"/>
        </w:rPr>
        <w:t xml:space="preserve">.2  </w:t>
      </w:r>
      <w:r w:rsidR="00F3789D" w:rsidRPr="003467DB">
        <w:rPr>
          <w:rFonts w:asciiTheme="minorHAnsi" w:hAnsiTheme="minorHAnsi" w:cstheme="minorHAnsi"/>
        </w:rPr>
        <w:tab/>
        <w:t xml:space="preserve">V případě prodlení dodavatele s řádným dodáním zboží či tiskového SW v termínu dle článku 4 </w:t>
      </w:r>
      <w:proofErr w:type="gramStart"/>
      <w:r w:rsidR="00F3789D" w:rsidRPr="003467DB">
        <w:rPr>
          <w:rFonts w:asciiTheme="minorHAnsi" w:hAnsiTheme="minorHAnsi" w:cstheme="minorHAnsi"/>
        </w:rPr>
        <w:t>této</w:t>
      </w:r>
      <w:proofErr w:type="gramEnd"/>
      <w:r w:rsidR="00F3789D" w:rsidRPr="003467DB">
        <w:rPr>
          <w:rFonts w:asciiTheme="minorHAnsi" w:hAnsiTheme="minorHAnsi" w:cstheme="minorHAnsi"/>
        </w:rPr>
        <w:t xml:space="preserve"> smlouvy je dodavatel povinen zaplatit odběrateli smluvní pokutu ve výši 0,3 % </w:t>
      </w:r>
      <w:r w:rsidR="00F3789D" w:rsidRPr="003467DB">
        <w:rPr>
          <w:rFonts w:asciiTheme="minorHAnsi" w:hAnsiTheme="minorHAnsi" w:cstheme="minorHAnsi"/>
        </w:rPr>
        <w:lastRenderedPageBreak/>
        <w:t>z celkové ceny za dodání zboží či ceny tiskového SW stanovené v článku 3</w:t>
      </w:r>
      <w:r w:rsidR="00B9293A">
        <w:rPr>
          <w:rFonts w:asciiTheme="minorHAnsi" w:hAnsiTheme="minorHAnsi" w:cstheme="minorHAnsi"/>
        </w:rPr>
        <w:t xml:space="preserve"> odst. 3.2</w:t>
      </w:r>
      <w:r w:rsidR="00F3789D" w:rsidRPr="003467DB">
        <w:rPr>
          <w:rFonts w:asciiTheme="minorHAnsi" w:hAnsiTheme="minorHAnsi" w:cstheme="minorHAnsi"/>
        </w:rPr>
        <w:t xml:space="preserve"> této  smlouvy či za každý i započatý den prodlení.</w:t>
      </w:r>
    </w:p>
    <w:p w:rsidR="00F3789D" w:rsidRPr="003467DB" w:rsidRDefault="003B3B36" w:rsidP="00F3789D">
      <w:pPr>
        <w:pStyle w:val="Zkladntextodsazen"/>
        <w:tabs>
          <w:tab w:val="left" w:pos="426"/>
        </w:tabs>
        <w:ind w:left="0"/>
        <w:jc w:val="both"/>
        <w:rPr>
          <w:rFonts w:asciiTheme="minorHAnsi" w:hAnsiTheme="minorHAnsi" w:cstheme="minorHAnsi"/>
        </w:rPr>
      </w:pPr>
      <w:r w:rsidRPr="003467DB">
        <w:rPr>
          <w:rFonts w:asciiTheme="minorHAnsi" w:hAnsiTheme="minorHAnsi" w:cstheme="minorHAnsi"/>
          <w:lang w:val="cs-CZ"/>
        </w:rPr>
        <w:t>8</w:t>
      </w:r>
      <w:r w:rsidR="00F3789D" w:rsidRPr="003467DB">
        <w:rPr>
          <w:rFonts w:asciiTheme="minorHAnsi" w:hAnsiTheme="minorHAnsi" w:cstheme="minorHAnsi"/>
        </w:rPr>
        <w:t xml:space="preserve">.3  </w:t>
      </w:r>
      <w:r w:rsidR="00F3789D" w:rsidRPr="003467DB">
        <w:rPr>
          <w:rFonts w:asciiTheme="minorHAnsi" w:hAnsiTheme="minorHAnsi" w:cstheme="minorHAnsi"/>
        </w:rPr>
        <w:tab/>
        <w:t>Poruší-li dodavatel povinnosti dané touto smlouvou, není-li touto smlouvou sjednána jiná smluvní pokuta, zavazuje se zaplatit odběrateli smluvní pokutu ve výši 5.000,- Kč (slovy pět</w:t>
      </w:r>
      <w:r w:rsidR="00AD57A3" w:rsidRPr="003467DB">
        <w:rPr>
          <w:rFonts w:asciiTheme="minorHAnsi" w:hAnsiTheme="minorHAnsi" w:cstheme="minorHAnsi"/>
          <w:lang w:val="cs-CZ"/>
        </w:rPr>
        <w:t xml:space="preserve"> </w:t>
      </w:r>
      <w:r w:rsidR="00F3789D" w:rsidRPr="003467DB">
        <w:rPr>
          <w:rFonts w:asciiTheme="minorHAnsi" w:hAnsiTheme="minorHAnsi" w:cstheme="minorHAnsi"/>
        </w:rPr>
        <w:t>tisíc korun českých) za každý případ porušení, a to i opakovaně.</w:t>
      </w:r>
    </w:p>
    <w:p w:rsidR="00F3789D" w:rsidRPr="003467DB" w:rsidRDefault="003B3B36" w:rsidP="00F3789D">
      <w:pPr>
        <w:tabs>
          <w:tab w:val="left" w:pos="426"/>
        </w:tabs>
        <w:spacing w:after="120"/>
        <w:jc w:val="both"/>
        <w:rPr>
          <w:rFonts w:asciiTheme="minorHAnsi" w:hAnsiTheme="minorHAnsi" w:cstheme="minorHAnsi"/>
        </w:rPr>
      </w:pPr>
      <w:r w:rsidRPr="003467DB">
        <w:rPr>
          <w:rFonts w:asciiTheme="minorHAnsi" w:hAnsiTheme="minorHAnsi" w:cstheme="minorHAnsi"/>
        </w:rPr>
        <w:t>8</w:t>
      </w:r>
      <w:r w:rsidR="00F3789D" w:rsidRPr="003467DB">
        <w:rPr>
          <w:rFonts w:asciiTheme="minorHAnsi" w:hAnsiTheme="minorHAnsi" w:cstheme="minorHAnsi"/>
        </w:rPr>
        <w:t>.4</w:t>
      </w:r>
      <w:r w:rsidR="00F3789D" w:rsidRPr="003467DB">
        <w:rPr>
          <w:rFonts w:asciiTheme="minorHAnsi" w:hAnsiTheme="minorHAnsi" w:cstheme="minorHAnsi"/>
        </w:rPr>
        <w:tab/>
        <w:t>Pro případ prodlení s provedením servisní služby či s odstraněním vady v odsouhlaseném termínu zavazuje dodavatel odběrateli zaplatit smluvní pokutu ve výši 1.000,- Kč (slovy jeden</w:t>
      </w:r>
      <w:r w:rsidR="00AD57A3" w:rsidRPr="003467DB">
        <w:rPr>
          <w:rFonts w:asciiTheme="minorHAnsi" w:hAnsiTheme="minorHAnsi" w:cstheme="minorHAnsi"/>
        </w:rPr>
        <w:t xml:space="preserve"> </w:t>
      </w:r>
      <w:r w:rsidR="00F3789D" w:rsidRPr="003467DB">
        <w:rPr>
          <w:rFonts w:asciiTheme="minorHAnsi" w:hAnsiTheme="minorHAnsi" w:cstheme="minorHAnsi"/>
        </w:rPr>
        <w:t>tisíc korun český) za každý i započatý den prodlení.</w:t>
      </w:r>
    </w:p>
    <w:p w:rsidR="00F3789D" w:rsidRDefault="003B3B36" w:rsidP="00F3789D">
      <w:pPr>
        <w:tabs>
          <w:tab w:val="left" w:pos="426"/>
          <w:tab w:val="left" w:pos="709"/>
        </w:tabs>
        <w:spacing w:before="120" w:after="120"/>
        <w:jc w:val="both"/>
        <w:rPr>
          <w:rFonts w:asciiTheme="minorHAnsi" w:hAnsiTheme="minorHAnsi" w:cstheme="minorHAnsi"/>
        </w:rPr>
      </w:pPr>
      <w:r w:rsidRPr="003467DB">
        <w:rPr>
          <w:rFonts w:asciiTheme="minorHAnsi" w:hAnsiTheme="minorHAnsi" w:cstheme="minorHAnsi"/>
        </w:rPr>
        <w:t>8</w:t>
      </w:r>
      <w:r w:rsidR="00F3789D" w:rsidRPr="003467DB">
        <w:rPr>
          <w:rFonts w:asciiTheme="minorHAnsi" w:hAnsiTheme="minorHAnsi" w:cstheme="minorHAnsi"/>
        </w:rPr>
        <w:t xml:space="preserve">.5 </w:t>
      </w:r>
      <w:r w:rsidR="00F3789D" w:rsidRPr="003467DB">
        <w:rPr>
          <w:rFonts w:asciiTheme="minorHAnsi" w:hAnsiTheme="minorHAnsi" w:cstheme="minorHAnsi"/>
        </w:rPr>
        <w:tab/>
        <w:t xml:space="preserve">Pro případ prodlení dodavatele s náhradou škody podle článku </w:t>
      </w:r>
      <w:r w:rsidRPr="003467DB">
        <w:rPr>
          <w:rFonts w:asciiTheme="minorHAnsi" w:hAnsiTheme="minorHAnsi" w:cstheme="minorHAnsi"/>
        </w:rPr>
        <w:t>6</w:t>
      </w:r>
      <w:r w:rsidR="00F3789D" w:rsidRPr="003467DB">
        <w:rPr>
          <w:rFonts w:asciiTheme="minorHAnsi" w:hAnsiTheme="minorHAnsi" w:cstheme="minorHAnsi"/>
        </w:rPr>
        <w:t xml:space="preserve"> odst. </w:t>
      </w:r>
      <w:r w:rsidRPr="003467DB">
        <w:rPr>
          <w:rFonts w:asciiTheme="minorHAnsi" w:hAnsiTheme="minorHAnsi" w:cstheme="minorHAnsi"/>
        </w:rPr>
        <w:t>6</w:t>
      </w:r>
      <w:r w:rsidR="00F3789D" w:rsidRPr="003467DB">
        <w:rPr>
          <w:rFonts w:asciiTheme="minorHAnsi" w:hAnsiTheme="minorHAnsi" w:cstheme="minorHAnsi"/>
        </w:rPr>
        <w:t>.13 této smlouvy se dodavatel zavazuje zaplatit smluvní pokutu ve výši 0,1 % z dlužné částky za každý započatý den prodlení.</w:t>
      </w:r>
    </w:p>
    <w:p w:rsidR="00D103B4" w:rsidRPr="003467DB" w:rsidRDefault="00D103B4" w:rsidP="00F3789D">
      <w:pPr>
        <w:tabs>
          <w:tab w:val="left" w:pos="426"/>
          <w:tab w:val="left" w:pos="709"/>
        </w:tabs>
        <w:spacing w:before="120" w:after="120"/>
        <w:jc w:val="both"/>
        <w:rPr>
          <w:rFonts w:asciiTheme="minorHAnsi" w:hAnsiTheme="minorHAnsi" w:cstheme="minorHAnsi"/>
        </w:rPr>
      </w:pPr>
      <w:r w:rsidRPr="003467DB">
        <w:rPr>
          <w:rFonts w:asciiTheme="minorHAnsi" w:hAnsiTheme="minorHAnsi" w:cstheme="minorHAnsi"/>
        </w:rPr>
        <w:t>8.</w:t>
      </w:r>
      <w:r>
        <w:rPr>
          <w:rFonts w:asciiTheme="minorHAnsi" w:hAnsiTheme="minorHAnsi" w:cstheme="minorHAnsi"/>
        </w:rPr>
        <w:t>6</w:t>
      </w:r>
      <w:r w:rsidRPr="003467DB">
        <w:rPr>
          <w:rFonts w:asciiTheme="minorHAnsi" w:hAnsiTheme="minorHAnsi" w:cstheme="minorHAnsi"/>
        </w:rPr>
        <w:t xml:space="preserve">  </w:t>
      </w:r>
      <w:r w:rsidRPr="003467DB">
        <w:rPr>
          <w:rFonts w:asciiTheme="minorHAnsi" w:hAnsiTheme="minorHAnsi" w:cstheme="minorHAnsi"/>
        </w:rPr>
        <w:tab/>
        <w:t xml:space="preserve">Poruší-li dodavatel povinnosti dané </w:t>
      </w:r>
      <w:r>
        <w:rPr>
          <w:rFonts w:asciiTheme="minorHAnsi" w:hAnsiTheme="minorHAnsi" w:cstheme="minorHAnsi"/>
        </w:rPr>
        <w:t>ustanovením čl. 10 odst. 10.9 této smlouvy</w:t>
      </w:r>
      <w:r w:rsidRPr="003467DB">
        <w:rPr>
          <w:rFonts w:asciiTheme="minorHAnsi" w:hAnsiTheme="minorHAnsi" w:cstheme="minorHAnsi"/>
        </w:rPr>
        <w:t>,</w:t>
      </w:r>
      <w:r>
        <w:rPr>
          <w:rFonts w:asciiTheme="minorHAnsi" w:hAnsiTheme="minorHAnsi" w:cstheme="minorHAnsi"/>
        </w:rPr>
        <w:t xml:space="preserve"> </w:t>
      </w:r>
      <w:r w:rsidRPr="003467DB">
        <w:rPr>
          <w:rFonts w:asciiTheme="minorHAnsi" w:hAnsiTheme="minorHAnsi" w:cstheme="minorHAnsi"/>
        </w:rPr>
        <w:t xml:space="preserve">zavazuje se zaplatit odběrateli smluvní pokutu ve výši 5.000,- Kč (slovy pět tisíc korun českých) za každý </w:t>
      </w:r>
      <w:r>
        <w:rPr>
          <w:rFonts w:asciiTheme="minorHAnsi" w:hAnsiTheme="minorHAnsi" w:cstheme="minorHAnsi"/>
        </w:rPr>
        <w:t>den porušení.</w:t>
      </w:r>
    </w:p>
    <w:p w:rsidR="00F3789D" w:rsidRPr="003467DB" w:rsidRDefault="003B3B36" w:rsidP="00F3789D">
      <w:pPr>
        <w:tabs>
          <w:tab w:val="left" w:pos="426"/>
        </w:tabs>
        <w:spacing w:after="120"/>
        <w:jc w:val="both"/>
        <w:rPr>
          <w:rFonts w:asciiTheme="minorHAnsi" w:hAnsiTheme="minorHAnsi" w:cstheme="minorHAnsi"/>
        </w:rPr>
      </w:pPr>
      <w:r w:rsidRPr="003467DB">
        <w:rPr>
          <w:rFonts w:asciiTheme="minorHAnsi" w:hAnsiTheme="minorHAnsi" w:cstheme="minorHAnsi"/>
        </w:rPr>
        <w:t>8</w:t>
      </w:r>
      <w:r w:rsidR="00F3789D" w:rsidRPr="003467DB">
        <w:rPr>
          <w:rFonts w:asciiTheme="minorHAnsi" w:hAnsiTheme="minorHAnsi" w:cstheme="minorHAnsi"/>
        </w:rPr>
        <w:t>.</w:t>
      </w:r>
      <w:r w:rsidR="00D103B4">
        <w:rPr>
          <w:rFonts w:asciiTheme="minorHAnsi" w:hAnsiTheme="minorHAnsi" w:cstheme="minorHAnsi"/>
        </w:rPr>
        <w:t>7</w:t>
      </w:r>
      <w:r w:rsidR="00F3789D" w:rsidRPr="003467DB">
        <w:rPr>
          <w:rFonts w:asciiTheme="minorHAnsi" w:hAnsiTheme="minorHAnsi" w:cstheme="minorHAnsi"/>
        </w:rPr>
        <w:tab/>
        <w:t xml:space="preserve">Smluvní pokuta (úrok z prodlení) je splatná na základě vyúčtování oprávněnou stranou ve lhůtě 21 dnů od vyúčtování. </w:t>
      </w:r>
    </w:p>
    <w:p w:rsidR="00F3789D" w:rsidRPr="003467DB" w:rsidRDefault="003B3B36" w:rsidP="00F3789D">
      <w:pPr>
        <w:tabs>
          <w:tab w:val="left" w:pos="426"/>
        </w:tabs>
        <w:spacing w:after="120"/>
        <w:jc w:val="both"/>
        <w:rPr>
          <w:rFonts w:asciiTheme="minorHAnsi" w:hAnsiTheme="minorHAnsi" w:cstheme="minorHAnsi"/>
        </w:rPr>
      </w:pPr>
      <w:r w:rsidRPr="003467DB">
        <w:rPr>
          <w:rFonts w:asciiTheme="minorHAnsi" w:hAnsiTheme="minorHAnsi" w:cstheme="minorHAnsi"/>
        </w:rPr>
        <w:t>8</w:t>
      </w:r>
      <w:r w:rsidR="00F3789D" w:rsidRPr="003467DB">
        <w:rPr>
          <w:rFonts w:asciiTheme="minorHAnsi" w:hAnsiTheme="minorHAnsi" w:cstheme="minorHAnsi"/>
        </w:rPr>
        <w:t>.</w:t>
      </w:r>
      <w:r w:rsidR="00D103B4">
        <w:rPr>
          <w:rFonts w:asciiTheme="minorHAnsi" w:hAnsiTheme="minorHAnsi" w:cstheme="minorHAnsi"/>
        </w:rPr>
        <w:t>8</w:t>
      </w:r>
      <w:r w:rsidR="00F3789D" w:rsidRPr="003467DB">
        <w:rPr>
          <w:rFonts w:asciiTheme="minorHAnsi" w:hAnsiTheme="minorHAnsi" w:cstheme="minorHAnsi"/>
        </w:rPr>
        <w:tab/>
        <w:t>Uhrazením smluvní pokuty není dotčeno právo na náhradu skutečně vzniklé škody v plné výši. Smluvní stran mezi sebou vylučují aplikaci ustanovení § 2050 zákona č. 89/2012 Sb., občanský zákoník, v platném znění.</w:t>
      </w:r>
    </w:p>
    <w:p w:rsidR="00F3789D" w:rsidRPr="003467DB" w:rsidRDefault="00F3789D" w:rsidP="00F3789D">
      <w:pPr>
        <w:pStyle w:val="NADPISCENTR"/>
        <w:spacing w:before="0"/>
        <w:rPr>
          <w:rFonts w:asciiTheme="minorHAnsi" w:hAnsiTheme="minorHAnsi" w:cstheme="minorHAnsi"/>
          <w:sz w:val="24"/>
          <w:szCs w:val="24"/>
        </w:rPr>
      </w:pPr>
    </w:p>
    <w:p w:rsidR="00F3789D" w:rsidRPr="003467DB" w:rsidRDefault="00F3789D" w:rsidP="00F3789D">
      <w:pPr>
        <w:tabs>
          <w:tab w:val="left" w:pos="360"/>
        </w:tabs>
        <w:jc w:val="center"/>
        <w:rPr>
          <w:rFonts w:asciiTheme="minorHAnsi" w:hAnsiTheme="minorHAnsi" w:cstheme="minorHAnsi"/>
          <w:b/>
        </w:rPr>
      </w:pPr>
      <w:r w:rsidRPr="003467DB">
        <w:rPr>
          <w:rFonts w:asciiTheme="minorHAnsi" w:hAnsiTheme="minorHAnsi" w:cstheme="minorHAnsi"/>
          <w:b/>
        </w:rPr>
        <w:t xml:space="preserve">Článek </w:t>
      </w:r>
      <w:r w:rsidR="003B3B36" w:rsidRPr="003467DB">
        <w:rPr>
          <w:rFonts w:asciiTheme="minorHAnsi" w:hAnsiTheme="minorHAnsi" w:cstheme="minorHAnsi"/>
          <w:b/>
        </w:rPr>
        <w:t>9</w:t>
      </w:r>
    </w:p>
    <w:p w:rsidR="00F3789D" w:rsidRPr="003467DB" w:rsidRDefault="00F3789D" w:rsidP="00F3789D">
      <w:pPr>
        <w:tabs>
          <w:tab w:val="left" w:pos="360"/>
        </w:tabs>
        <w:spacing w:after="120"/>
        <w:jc w:val="center"/>
        <w:rPr>
          <w:rFonts w:asciiTheme="minorHAnsi" w:hAnsiTheme="minorHAnsi" w:cstheme="minorHAnsi"/>
          <w:b/>
        </w:rPr>
      </w:pPr>
      <w:r w:rsidRPr="003467DB">
        <w:rPr>
          <w:rFonts w:asciiTheme="minorHAnsi" w:hAnsiTheme="minorHAnsi" w:cstheme="minorHAnsi"/>
          <w:b/>
        </w:rPr>
        <w:t xml:space="preserve">Ochrana osobních údajů </w:t>
      </w:r>
    </w:p>
    <w:p w:rsidR="00F3789D" w:rsidRPr="003467DB" w:rsidRDefault="003B3B36" w:rsidP="003B3B36">
      <w:pPr>
        <w:tabs>
          <w:tab w:val="left" w:pos="426"/>
        </w:tabs>
        <w:spacing w:after="120"/>
        <w:jc w:val="both"/>
        <w:rPr>
          <w:rFonts w:asciiTheme="minorHAnsi" w:hAnsiTheme="minorHAnsi" w:cstheme="minorHAnsi"/>
        </w:rPr>
      </w:pPr>
      <w:r w:rsidRPr="003467DB">
        <w:rPr>
          <w:rFonts w:asciiTheme="minorHAnsi" w:hAnsiTheme="minorHAnsi" w:cstheme="minorHAnsi"/>
        </w:rPr>
        <w:t>9.1</w:t>
      </w:r>
      <w:r w:rsidRPr="003467DB">
        <w:rPr>
          <w:rFonts w:asciiTheme="minorHAnsi" w:hAnsiTheme="minorHAnsi" w:cstheme="minorHAnsi"/>
        </w:rPr>
        <w:tab/>
      </w:r>
      <w:r w:rsidR="00F3789D" w:rsidRPr="003467DB">
        <w:rPr>
          <w:rFonts w:asciiTheme="minorHAnsi" w:hAnsiTheme="minorHAnsi" w:cstheme="minorHAnsi"/>
        </w:rPr>
        <w:t xml:space="preserve">Dodavatel je při zpracování osobních údajů na základě této smlouvy povinen postupovat s náležitou odbornou péčí tak, aby neporušil žádné ustanovení nařízení EP a Rady (EU) 2016/679 ze dne 27. dubna 2016 - nařízení o GDPR (dále také jen „nařízení“) a zákona č. 110/2019 Sb., o zpracování osobních údajů (dále také jen „zákon o zpracování osobních údajů“). </w:t>
      </w:r>
    </w:p>
    <w:p w:rsidR="00F3789D" w:rsidRPr="003467DB" w:rsidRDefault="003B3B36" w:rsidP="003B3B36">
      <w:pPr>
        <w:tabs>
          <w:tab w:val="left" w:pos="426"/>
        </w:tabs>
        <w:spacing w:after="120"/>
        <w:jc w:val="both"/>
        <w:rPr>
          <w:rFonts w:asciiTheme="minorHAnsi" w:hAnsiTheme="minorHAnsi" w:cstheme="minorHAnsi"/>
        </w:rPr>
      </w:pPr>
      <w:r w:rsidRPr="003467DB">
        <w:rPr>
          <w:rFonts w:asciiTheme="minorHAnsi" w:hAnsiTheme="minorHAnsi" w:cstheme="minorHAnsi"/>
        </w:rPr>
        <w:t>9.2</w:t>
      </w:r>
      <w:r w:rsidRPr="003467DB">
        <w:rPr>
          <w:rFonts w:asciiTheme="minorHAnsi" w:hAnsiTheme="minorHAnsi" w:cstheme="minorHAnsi"/>
        </w:rPr>
        <w:tab/>
      </w:r>
      <w:r w:rsidR="00F3789D" w:rsidRPr="003467DB">
        <w:rPr>
          <w:rFonts w:asciiTheme="minorHAnsi" w:hAnsiTheme="minorHAnsi" w:cstheme="minorHAnsi"/>
        </w:rPr>
        <w:t xml:space="preserve">Dodavatel je dle ustanovení § 35 odst. 1 zákona o zpracování osobních údajů povinen řídit se při zpracování osobních údajů pouze doloženými pokyny odběratele. Dodavatel je povinen upozornit odběratele bez zbytečného odkladu na nevhodnou povahu pokynů, jestliže dodavatel mohl tuto nevhodnost zjistit. Dodavatel je v takovém případě povinen pokyny provést pouze na základě písemného sdělení odběratele, že odběratel trvá na provedení takových pokynů, jinak dodavatel odpovídá odběrateli za případnou škodu způsobenou vznikem povinnosti odběratele hradit škodu nebo nemajetkovou újmu v penězích subjektu osobních údajů či pokutu Úřadu pro ochranu osobních údajů (dále jen „ÚOOÚ“).  </w:t>
      </w:r>
    </w:p>
    <w:p w:rsidR="00F3789D" w:rsidRPr="003467DB" w:rsidRDefault="003B3B36" w:rsidP="003B3B36">
      <w:pPr>
        <w:tabs>
          <w:tab w:val="left" w:pos="426"/>
        </w:tabs>
        <w:spacing w:after="120"/>
        <w:jc w:val="both"/>
        <w:rPr>
          <w:rFonts w:asciiTheme="minorHAnsi" w:hAnsiTheme="minorHAnsi" w:cstheme="minorHAnsi"/>
        </w:rPr>
      </w:pPr>
      <w:r w:rsidRPr="003467DB">
        <w:rPr>
          <w:rFonts w:asciiTheme="minorHAnsi" w:hAnsiTheme="minorHAnsi" w:cstheme="minorHAnsi"/>
        </w:rPr>
        <w:t>9.3</w:t>
      </w:r>
      <w:r w:rsidRPr="003467DB">
        <w:rPr>
          <w:rFonts w:asciiTheme="minorHAnsi" w:hAnsiTheme="minorHAnsi" w:cstheme="minorHAnsi"/>
        </w:rPr>
        <w:tab/>
      </w:r>
      <w:r w:rsidR="00F3789D" w:rsidRPr="003467DB">
        <w:rPr>
          <w:rFonts w:asciiTheme="minorHAnsi" w:hAnsiTheme="minorHAnsi" w:cstheme="minorHAnsi"/>
        </w:rPr>
        <w:t xml:space="preserve">V případě, že se subjekt osobních údajů bude domnívat, že odběratel nebo dodavatel provádí zpracování jeho osobních údajů, které je v rozporu s nařízením či zákonem o zpracování osobních údajů, a požádá dodavatele o vysvětlení nebo bude požadovat odstranění vzniklého stavu, zavazuje se dodavatel o tom neprodleně informovat odběratele. </w:t>
      </w:r>
    </w:p>
    <w:p w:rsidR="00F3789D" w:rsidRPr="003467DB" w:rsidRDefault="003B3B36" w:rsidP="003B3B36">
      <w:pPr>
        <w:tabs>
          <w:tab w:val="left" w:pos="426"/>
        </w:tabs>
        <w:spacing w:after="120"/>
        <w:jc w:val="both"/>
        <w:rPr>
          <w:rFonts w:asciiTheme="minorHAnsi" w:hAnsiTheme="minorHAnsi" w:cstheme="minorHAnsi"/>
        </w:rPr>
      </w:pPr>
      <w:r w:rsidRPr="003467DB">
        <w:rPr>
          <w:rFonts w:asciiTheme="minorHAnsi" w:hAnsiTheme="minorHAnsi" w:cstheme="minorHAnsi"/>
        </w:rPr>
        <w:t>9.4</w:t>
      </w:r>
      <w:r w:rsidRPr="003467DB">
        <w:rPr>
          <w:rFonts w:asciiTheme="minorHAnsi" w:hAnsiTheme="minorHAnsi" w:cstheme="minorHAnsi"/>
        </w:rPr>
        <w:tab/>
      </w:r>
      <w:r w:rsidR="00F3789D" w:rsidRPr="003467DB">
        <w:rPr>
          <w:rFonts w:asciiTheme="minorHAnsi" w:hAnsiTheme="minorHAnsi" w:cstheme="minorHAnsi"/>
        </w:rPr>
        <w:t xml:space="preserve">Dodavatel je povinen odběrateli neprodleně oznámit provádění kontroly ze strany ÚOOÚ ve věci osobních údajů zpracovávaných pro odběratele a poskytnout odběrateli na jeho žádost podrobné informace o průběhu kontroly a kopii kontrolního protokolu. </w:t>
      </w:r>
    </w:p>
    <w:p w:rsidR="00F3789D" w:rsidRPr="003467DB" w:rsidRDefault="003B3B36" w:rsidP="003B3B36">
      <w:pPr>
        <w:tabs>
          <w:tab w:val="left" w:pos="426"/>
        </w:tabs>
        <w:spacing w:after="120"/>
        <w:jc w:val="both"/>
        <w:rPr>
          <w:rFonts w:asciiTheme="minorHAnsi" w:hAnsiTheme="minorHAnsi" w:cstheme="minorHAnsi"/>
        </w:rPr>
      </w:pPr>
      <w:r w:rsidRPr="003467DB">
        <w:rPr>
          <w:rFonts w:asciiTheme="minorHAnsi" w:hAnsiTheme="minorHAnsi" w:cstheme="minorHAnsi"/>
        </w:rPr>
        <w:lastRenderedPageBreak/>
        <w:t>9.5</w:t>
      </w:r>
      <w:r w:rsidRPr="003467DB">
        <w:rPr>
          <w:rFonts w:asciiTheme="minorHAnsi" w:hAnsiTheme="minorHAnsi" w:cstheme="minorHAnsi"/>
        </w:rPr>
        <w:tab/>
      </w:r>
      <w:r w:rsidR="00F3789D" w:rsidRPr="003467DB">
        <w:rPr>
          <w:rFonts w:asciiTheme="minorHAnsi" w:hAnsiTheme="minorHAnsi" w:cstheme="minorHAnsi"/>
        </w:rPr>
        <w:t xml:space="preserve">Dodavatel je povinen odběrateli neprodleně oznámit každý případ porušení zabezpečení osobních údajů, který v souvislosti se zpracováním zjistí, a to telefonicky na číslo </w:t>
      </w:r>
      <w:r w:rsidR="00297FFB" w:rsidRPr="003467DB">
        <w:rPr>
          <w:rFonts w:asciiTheme="minorHAnsi" w:hAnsiTheme="minorHAnsi" w:cstheme="minorHAnsi"/>
        </w:rPr>
        <w:t xml:space="preserve">499 318 181 </w:t>
      </w:r>
      <w:r w:rsidR="00F3789D" w:rsidRPr="003467DB">
        <w:rPr>
          <w:rFonts w:asciiTheme="minorHAnsi" w:hAnsiTheme="minorHAnsi" w:cstheme="minorHAnsi"/>
        </w:rPr>
        <w:t xml:space="preserve">a na e-mailovou adresu </w:t>
      </w:r>
      <w:r w:rsidR="00297FFB" w:rsidRPr="003467DB">
        <w:rPr>
          <w:rFonts w:asciiTheme="minorHAnsi" w:hAnsiTheme="minorHAnsi" w:cstheme="minorHAnsi"/>
        </w:rPr>
        <w:t xml:space="preserve">dpo@mudk.cz. </w:t>
      </w:r>
      <w:r w:rsidR="00F3789D" w:rsidRPr="003467DB">
        <w:rPr>
          <w:rFonts w:asciiTheme="minorHAnsi" w:hAnsiTheme="minorHAnsi" w:cstheme="minorHAnsi"/>
        </w:rPr>
        <w:t xml:space="preserve">V oznámení uvede veškeré informace dle čl. 33, odst. 3 nařízení a ustanovení § 41 odst. 3 zákona o zpracování osobních údajů, které mu jsou známy. </w:t>
      </w:r>
    </w:p>
    <w:p w:rsidR="00F3789D" w:rsidRPr="003467DB" w:rsidRDefault="003B3B36" w:rsidP="003B3B36">
      <w:pPr>
        <w:tabs>
          <w:tab w:val="left" w:pos="426"/>
        </w:tabs>
        <w:spacing w:after="120"/>
        <w:jc w:val="both"/>
        <w:rPr>
          <w:rFonts w:asciiTheme="minorHAnsi" w:hAnsiTheme="minorHAnsi" w:cstheme="minorHAnsi"/>
        </w:rPr>
      </w:pPr>
      <w:r w:rsidRPr="003467DB">
        <w:rPr>
          <w:rFonts w:asciiTheme="minorHAnsi" w:hAnsiTheme="minorHAnsi" w:cstheme="minorHAnsi"/>
        </w:rPr>
        <w:t>9.6</w:t>
      </w:r>
      <w:r w:rsidRPr="003467DB">
        <w:rPr>
          <w:rFonts w:asciiTheme="minorHAnsi" w:hAnsiTheme="minorHAnsi" w:cstheme="minorHAnsi"/>
        </w:rPr>
        <w:tab/>
      </w:r>
      <w:r w:rsidR="00F3789D" w:rsidRPr="003467DB">
        <w:rPr>
          <w:rFonts w:asciiTheme="minorHAnsi" w:hAnsiTheme="minorHAnsi" w:cstheme="minorHAnsi"/>
        </w:rPr>
        <w:t>Dodavatel je, pokud je to možné při zohlednění povahy zpracování osobních údajů, prostřednictvím vhodných technických a organizačních opatření nápomocen odběrateli při plnění povinnosti odběratele reagovat na žádosti o výkon práv subjektu osobních údajů, zejména na žádost o přístup k osobním údajům, na opravu či výmaz osobních údajů a na přenositelnost osobních údajů.</w:t>
      </w:r>
    </w:p>
    <w:p w:rsidR="00F3789D" w:rsidRPr="003467DB" w:rsidRDefault="003B3B36" w:rsidP="003B3B36">
      <w:pPr>
        <w:tabs>
          <w:tab w:val="left" w:pos="426"/>
        </w:tabs>
        <w:spacing w:after="120"/>
        <w:jc w:val="both"/>
        <w:rPr>
          <w:rFonts w:asciiTheme="minorHAnsi" w:hAnsiTheme="minorHAnsi" w:cstheme="minorHAnsi"/>
        </w:rPr>
      </w:pPr>
      <w:r w:rsidRPr="003467DB">
        <w:rPr>
          <w:rFonts w:asciiTheme="minorHAnsi" w:hAnsiTheme="minorHAnsi" w:cstheme="minorHAnsi"/>
        </w:rPr>
        <w:t>9.7</w:t>
      </w:r>
      <w:r w:rsidRPr="003467DB">
        <w:rPr>
          <w:rFonts w:asciiTheme="minorHAnsi" w:hAnsiTheme="minorHAnsi" w:cstheme="minorHAnsi"/>
        </w:rPr>
        <w:tab/>
      </w:r>
      <w:r w:rsidR="00F3789D" w:rsidRPr="003467DB">
        <w:rPr>
          <w:rFonts w:asciiTheme="minorHAnsi" w:hAnsiTheme="minorHAnsi" w:cstheme="minorHAnsi"/>
        </w:rPr>
        <w:t xml:space="preserve">Dodavatel je povinen dokumentovat přijatá a provedená </w:t>
      </w:r>
      <w:proofErr w:type="spellStart"/>
      <w:r w:rsidR="00F3789D" w:rsidRPr="003467DB">
        <w:rPr>
          <w:rFonts w:asciiTheme="minorHAnsi" w:hAnsiTheme="minorHAnsi" w:cstheme="minorHAnsi"/>
        </w:rPr>
        <w:t>technicko-organizační</w:t>
      </w:r>
      <w:proofErr w:type="spellEnd"/>
      <w:r w:rsidR="00F3789D" w:rsidRPr="003467DB">
        <w:rPr>
          <w:rFonts w:asciiTheme="minorHAnsi" w:hAnsiTheme="minorHAnsi" w:cstheme="minorHAnsi"/>
        </w:rPr>
        <w:t xml:space="preserve"> opatření k zajištění ochrany osobních údajů. Odběratel je oprávněn si takovou dokumentaci od dodavatele kdykoliv vyžádat k nahlédnutí. Dodavatel je povinen umožnit audity, včetně inspekcí, prováděné odběratelem nebo jiným auditorem, kterého odběratel pověří, a k těmto auditům přispěje. </w:t>
      </w:r>
    </w:p>
    <w:p w:rsidR="00F3789D" w:rsidRPr="003467DB" w:rsidRDefault="003B3B36" w:rsidP="003B3B36">
      <w:pPr>
        <w:tabs>
          <w:tab w:val="left" w:pos="426"/>
        </w:tabs>
        <w:spacing w:after="120"/>
        <w:jc w:val="both"/>
        <w:rPr>
          <w:rFonts w:asciiTheme="minorHAnsi" w:hAnsiTheme="minorHAnsi" w:cstheme="minorHAnsi"/>
        </w:rPr>
      </w:pPr>
      <w:r w:rsidRPr="003467DB">
        <w:rPr>
          <w:rFonts w:asciiTheme="minorHAnsi" w:hAnsiTheme="minorHAnsi" w:cstheme="minorHAnsi"/>
        </w:rPr>
        <w:t>9.8</w:t>
      </w:r>
      <w:r w:rsidRPr="003467DB">
        <w:rPr>
          <w:rFonts w:asciiTheme="minorHAnsi" w:hAnsiTheme="minorHAnsi" w:cstheme="minorHAnsi"/>
        </w:rPr>
        <w:tab/>
      </w:r>
      <w:r w:rsidR="00F3789D" w:rsidRPr="003467DB">
        <w:rPr>
          <w:rFonts w:asciiTheme="minorHAnsi" w:hAnsiTheme="minorHAnsi" w:cstheme="minorHAnsi"/>
        </w:rPr>
        <w:t xml:space="preserve">Dodavatel je odběrateli nápomocen při posuzování vlivu na ochranu osobních údajů dle čl. </w:t>
      </w:r>
      <w:proofErr w:type="gramStart"/>
      <w:r w:rsidR="00F3789D" w:rsidRPr="003467DB">
        <w:rPr>
          <w:rFonts w:asciiTheme="minorHAnsi" w:hAnsiTheme="minorHAnsi" w:cstheme="minorHAnsi"/>
        </w:rPr>
        <w:t>35  nařízení</w:t>
      </w:r>
      <w:proofErr w:type="gramEnd"/>
      <w:r w:rsidR="00F3789D" w:rsidRPr="003467DB">
        <w:rPr>
          <w:rFonts w:asciiTheme="minorHAnsi" w:hAnsiTheme="minorHAnsi" w:cstheme="minorHAnsi"/>
        </w:rPr>
        <w:t xml:space="preserve"> a ustanovení § 37 zákona o zpracování osobních údajů, ohlašování případů porušení zabezpečení osobních údajů ÚOOÚ či subjektům údajů a při předchozích konzultacích s ÚOOÚ, to vše při zohlednění povahy zpracování a informací, jež má k dispozici.</w:t>
      </w:r>
    </w:p>
    <w:p w:rsidR="00F3789D" w:rsidRPr="003467DB" w:rsidRDefault="003B3B36" w:rsidP="003B3B36">
      <w:pPr>
        <w:tabs>
          <w:tab w:val="left" w:pos="426"/>
        </w:tabs>
        <w:spacing w:after="120"/>
        <w:jc w:val="both"/>
        <w:rPr>
          <w:rFonts w:asciiTheme="minorHAnsi" w:hAnsiTheme="minorHAnsi" w:cstheme="minorHAnsi"/>
        </w:rPr>
      </w:pPr>
      <w:r w:rsidRPr="003467DB">
        <w:rPr>
          <w:rFonts w:asciiTheme="minorHAnsi" w:hAnsiTheme="minorHAnsi" w:cstheme="minorHAnsi"/>
        </w:rPr>
        <w:t>9.9</w:t>
      </w:r>
      <w:r w:rsidRPr="003467DB">
        <w:rPr>
          <w:rFonts w:asciiTheme="minorHAnsi" w:hAnsiTheme="minorHAnsi" w:cstheme="minorHAnsi"/>
        </w:rPr>
        <w:tab/>
      </w:r>
      <w:r w:rsidR="00F3789D" w:rsidRPr="003467DB">
        <w:rPr>
          <w:rFonts w:asciiTheme="minorHAnsi" w:hAnsiTheme="minorHAnsi" w:cstheme="minorHAnsi"/>
        </w:rPr>
        <w:t>Je-li pro účel kontroly správného poskytování plnění nebo odstranění vady nezbytné poskytnout dodavateli kopii databází, souborů nebo nosičů údajů obsahujících jakékoliv údaje z činnosti odběratele, je dodavatel povinen s takovými údaji nakládat tak, aby nedošlo k jejich úniku či zneužití.</w:t>
      </w:r>
    </w:p>
    <w:p w:rsidR="00F3789D" w:rsidRPr="003467DB" w:rsidRDefault="00F3789D" w:rsidP="00F3789D">
      <w:pPr>
        <w:pStyle w:val="Nadpis3"/>
        <w:rPr>
          <w:rFonts w:asciiTheme="minorHAnsi" w:hAnsiTheme="minorHAnsi" w:cstheme="minorHAnsi"/>
          <w:sz w:val="24"/>
          <w:szCs w:val="24"/>
        </w:rPr>
      </w:pPr>
      <w:r w:rsidRPr="003467DB">
        <w:rPr>
          <w:rFonts w:asciiTheme="minorHAnsi" w:hAnsiTheme="minorHAnsi" w:cstheme="minorHAnsi"/>
          <w:sz w:val="24"/>
          <w:szCs w:val="24"/>
        </w:rPr>
        <w:t>Opatření k zajištění zabezpečení ochrany osobních údajů</w:t>
      </w:r>
    </w:p>
    <w:p w:rsidR="00F3789D" w:rsidRPr="003467DB" w:rsidRDefault="00F3789D" w:rsidP="00F3789D">
      <w:pPr>
        <w:tabs>
          <w:tab w:val="left" w:pos="2880"/>
          <w:tab w:val="left" w:pos="3600"/>
          <w:tab w:val="left" w:pos="4320"/>
          <w:tab w:val="left" w:pos="5040"/>
          <w:tab w:val="left" w:pos="5760"/>
          <w:tab w:val="left" w:pos="6480"/>
        </w:tabs>
        <w:spacing w:after="60"/>
        <w:jc w:val="both"/>
        <w:outlineLvl w:val="2"/>
        <w:rPr>
          <w:rFonts w:asciiTheme="minorHAnsi" w:hAnsiTheme="minorHAnsi" w:cstheme="minorHAnsi"/>
        </w:rPr>
      </w:pPr>
      <w:r w:rsidRPr="003467DB">
        <w:rPr>
          <w:rFonts w:asciiTheme="minorHAnsi" w:hAnsiTheme="minorHAnsi" w:cstheme="minorHAnsi"/>
        </w:rPr>
        <w:t xml:space="preserve">Dodavatel se dle čl. 33 odst. 2 nařízení a ustanovení § 32 zákona o zpracování osobních </w:t>
      </w:r>
      <w:proofErr w:type="gramStart"/>
      <w:r w:rsidRPr="003467DB">
        <w:rPr>
          <w:rFonts w:asciiTheme="minorHAnsi" w:hAnsiTheme="minorHAnsi" w:cstheme="minorHAnsi"/>
        </w:rPr>
        <w:t>údajů</w:t>
      </w:r>
      <w:r w:rsidRPr="003467DB">
        <w:rPr>
          <w:rFonts w:asciiTheme="minorHAnsi" w:hAnsiTheme="minorHAnsi" w:cstheme="minorHAnsi"/>
          <w:color w:val="FF0000"/>
        </w:rPr>
        <w:t xml:space="preserve"> </w:t>
      </w:r>
      <w:r w:rsidRPr="003467DB">
        <w:rPr>
          <w:rFonts w:asciiTheme="minorHAnsi" w:hAnsiTheme="minorHAnsi" w:cstheme="minorHAnsi"/>
        </w:rPr>
        <w:t xml:space="preserve"> zavazuje</w:t>
      </w:r>
      <w:proofErr w:type="gramEnd"/>
      <w:r w:rsidRPr="003467DB">
        <w:rPr>
          <w:rFonts w:asciiTheme="minorHAnsi" w:hAnsiTheme="minorHAnsi" w:cstheme="minorHAnsi"/>
        </w:rPr>
        <w:t>, že přijme s přihlédnutím ke stavu techniky, nákladům na provedení, povaze, rozsahu, kontextu a účelům zpracování i k různě pravděpodobným a různě závažným rizikům pro práva a svobody subjektů údajů vhodná technická a organizační opatření, aby vyloučil možnost zejména náhodného nebo protiprávního zničení, ztrátu, pozměňování neoprávněného zpřístupnění předávaných, uložených nebo jinak zpracovávaných osobních údajů, nebo neoprávněný přístup k nim, tím že zejména</w:t>
      </w:r>
    </w:p>
    <w:p w:rsidR="00F3789D" w:rsidRPr="003467DB" w:rsidRDefault="00F3789D" w:rsidP="00F3789D">
      <w:pPr>
        <w:numPr>
          <w:ilvl w:val="1"/>
          <w:numId w:val="18"/>
        </w:numPr>
        <w:tabs>
          <w:tab w:val="clear" w:pos="786"/>
          <w:tab w:val="num" w:pos="284"/>
        </w:tabs>
        <w:spacing w:after="60"/>
        <w:ind w:left="0" w:firstLine="0"/>
        <w:jc w:val="both"/>
        <w:outlineLvl w:val="2"/>
        <w:rPr>
          <w:rFonts w:asciiTheme="minorHAnsi" w:hAnsiTheme="minorHAnsi" w:cstheme="minorHAnsi"/>
        </w:rPr>
      </w:pPr>
      <w:r w:rsidRPr="003467DB">
        <w:rPr>
          <w:rFonts w:asciiTheme="minorHAnsi" w:hAnsiTheme="minorHAnsi" w:cstheme="minorHAnsi"/>
        </w:rPr>
        <w:t>zaváže své zaměstnance a další osoby oprávněné zpracovávat osobní údaje k mlčenlivosti a poučí je o jejich dalších povinnostech, které jsou povinni dodržovat, aby nedošlo k porušení zabezpečení;</w:t>
      </w:r>
    </w:p>
    <w:p w:rsidR="00F3789D" w:rsidRPr="003467DB" w:rsidRDefault="00F3789D" w:rsidP="00F3789D">
      <w:pPr>
        <w:numPr>
          <w:ilvl w:val="1"/>
          <w:numId w:val="19"/>
        </w:numPr>
        <w:tabs>
          <w:tab w:val="clear" w:pos="786"/>
          <w:tab w:val="num" w:pos="284"/>
        </w:tabs>
        <w:spacing w:after="60"/>
        <w:ind w:left="0" w:firstLine="0"/>
        <w:jc w:val="both"/>
        <w:outlineLvl w:val="2"/>
        <w:rPr>
          <w:rFonts w:asciiTheme="minorHAnsi" w:hAnsiTheme="minorHAnsi" w:cstheme="minorHAnsi"/>
        </w:rPr>
      </w:pPr>
      <w:r w:rsidRPr="003467DB">
        <w:rPr>
          <w:rFonts w:asciiTheme="minorHAnsi" w:hAnsiTheme="minorHAnsi" w:cstheme="minorHAnsi"/>
        </w:rPr>
        <w:t>bude osobní údaje uchovávat v náležitě zabezpečených objektech a místnostech, a to v případě poskytnutí kopií dle odst. 10.9 tohoto článku;</w:t>
      </w:r>
    </w:p>
    <w:p w:rsidR="00F3789D" w:rsidRPr="003467DB" w:rsidRDefault="00F3789D" w:rsidP="00F3789D">
      <w:pPr>
        <w:numPr>
          <w:ilvl w:val="1"/>
          <w:numId w:val="19"/>
        </w:numPr>
        <w:tabs>
          <w:tab w:val="clear" w:pos="786"/>
          <w:tab w:val="num" w:pos="284"/>
        </w:tabs>
        <w:spacing w:after="60"/>
        <w:ind w:left="0" w:firstLine="0"/>
        <w:jc w:val="both"/>
        <w:outlineLvl w:val="2"/>
        <w:rPr>
          <w:rFonts w:asciiTheme="minorHAnsi" w:hAnsiTheme="minorHAnsi" w:cstheme="minorHAnsi"/>
        </w:rPr>
      </w:pPr>
      <w:r w:rsidRPr="003467DB">
        <w:rPr>
          <w:rFonts w:asciiTheme="minorHAnsi" w:hAnsiTheme="minorHAnsi" w:cstheme="minorHAnsi"/>
        </w:rPr>
        <w:t>osobní údaje v případě poskytnutí kopií dle odst. 10.9 v elektronické podobě bude uchovávat na zabezpečených serverech nebo na nosičích dat, ke kterým budou mít přístup pouze pověření zaměstnanci na základě přístupových kódů či hesel;</w:t>
      </w:r>
    </w:p>
    <w:p w:rsidR="00F3789D" w:rsidRPr="003467DB" w:rsidRDefault="00F3789D" w:rsidP="00F3789D">
      <w:pPr>
        <w:numPr>
          <w:ilvl w:val="1"/>
          <w:numId w:val="19"/>
        </w:numPr>
        <w:tabs>
          <w:tab w:val="clear" w:pos="786"/>
          <w:tab w:val="num" w:pos="284"/>
        </w:tabs>
        <w:spacing w:after="60"/>
        <w:ind w:left="0" w:firstLine="0"/>
        <w:jc w:val="both"/>
        <w:outlineLvl w:val="2"/>
        <w:rPr>
          <w:rFonts w:asciiTheme="minorHAnsi" w:hAnsiTheme="minorHAnsi" w:cstheme="minorHAnsi"/>
        </w:rPr>
      </w:pPr>
      <w:r w:rsidRPr="003467DB">
        <w:rPr>
          <w:rFonts w:asciiTheme="minorHAnsi" w:hAnsiTheme="minorHAnsi" w:cstheme="minorHAnsi"/>
        </w:rPr>
        <w:t>zajistí dálkový přenos osobních údajů buď pouze prostřednictvím veřejně nepřístupné sítě, nebo prostřednictvím zabezpečeného přenosu po veřejných sítích.</w:t>
      </w:r>
    </w:p>
    <w:p w:rsidR="00F3789D" w:rsidRPr="003467DB" w:rsidRDefault="00F3789D" w:rsidP="00F3789D">
      <w:pPr>
        <w:pStyle w:val="Nadpis3"/>
        <w:rPr>
          <w:rFonts w:asciiTheme="minorHAnsi" w:hAnsiTheme="minorHAnsi" w:cstheme="minorHAnsi"/>
          <w:sz w:val="24"/>
          <w:szCs w:val="24"/>
        </w:rPr>
      </w:pPr>
      <w:r w:rsidRPr="003467DB">
        <w:rPr>
          <w:rFonts w:asciiTheme="minorHAnsi" w:hAnsiTheme="minorHAnsi" w:cstheme="minorHAnsi"/>
          <w:sz w:val="24"/>
          <w:szCs w:val="24"/>
        </w:rPr>
        <w:lastRenderedPageBreak/>
        <w:t>Zapojení dalšího Dodavatele</w:t>
      </w:r>
    </w:p>
    <w:p w:rsidR="00F3789D" w:rsidRPr="003467DB" w:rsidRDefault="00F3789D" w:rsidP="00F3789D">
      <w:pPr>
        <w:spacing w:after="60"/>
        <w:jc w:val="both"/>
        <w:outlineLvl w:val="2"/>
        <w:rPr>
          <w:rFonts w:asciiTheme="minorHAnsi" w:hAnsiTheme="minorHAnsi" w:cstheme="minorHAnsi"/>
        </w:rPr>
      </w:pPr>
      <w:r w:rsidRPr="003467DB">
        <w:rPr>
          <w:rFonts w:asciiTheme="minorHAnsi" w:hAnsiTheme="minorHAnsi" w:cstheme="minorHAnsi"/>
        </w:rPr>
        <w:t>V souladu s ustanovením § 34 odst. 6 zákona o zpracování osobních údajů dodavatel nezapojí do zpracování žádného dalšího dodavatele bez předchozího konkrétního nebo obecného písemného povolení odběratele. V případě obecného písemného povolení dodavatel odběratele informuje o veškerých zamýšlených změnách týkajících se přijetí dalších dodavatelů nebo jejich nahrazení, a poskytne tak odběrateli příležitost vyslovit vůči těmto změnám námitky.</w:t>
      </w:r>
    </w:p>
    <w:p w:rsidR="00F3789D" w:rsidRPr="003467DB" w:rsidRDefault="00F3789D" w:rsidP="00F3789D">
      <w:pPr>
        <w:spacing w:after="60"/>
        <w:jc w:val="both"/>
        <w:outlineLvl w:val="2"/>
        <w:rPr>
          <w:rFonts w:asciiTheme="minorHAnsi" w:hAnsiTheme="minorHAnsi" w:cstheme="minorHAnsi"/>
        </w:rPr>
      </w:pPr>
      <w:r w:rsidRPr="003467DB">
        <w:rPr>
          <w:rFonts w:asciiTheme="minorHAnsi" w:hAnsiTheme="minorHAnsi" w:cstheme="minorHAnsi"/>
        </w:rPr>
        <w:t>Pokud dodavatel zapojí dalšího dodavatele, aby jménem odběratele provedl určité činnosti zpracování, musí tomuto dalšímu dodavateli smluvně uložit stejné povinnosti na ochranu údajů, jako má dodavatel.</w:t>
      </w:r>
    </w:p>
    <w:p w:rsidR="00F3789D" w:rsidRPr="003467DB" w:rsidRDefault="00F3789D" w:rsidP="00F3789D">
      <w:pPr>
        <w:spacing w:after="60"/>
        <w:jc w:val="both"/>
        <w:outlineLvl w:val="2"/>
        <w:rPr>
          <w:rFonts w:asciiTheme="minorHAnsi" w:hAnsiTheme="minorHAnsi" w:cstheme="minorHAnsi"/>
        </w:rPr>
      </w:pPr>
      <w:r w:rsidRPr="003467DB">
        <w:rPr>
          <w:rFonts w:asciiTheme="minorHAnsi" w:hAnsiTheme="minorHAnsi" w:cstheme="minorHAnsi"/>
        </w:rPr>
        <w:t>Neplní-li uvedený další dodavatel své povinnosti v oblasti ochrany osobních údajů, odpovídá dle č. 28 odst. 4 nařízení odběrateli za plnění povinností dotčeného dalšího dodavatele i nadále jako prvotní dodavatel.</w:t>
      </w:r>
    </w:p>
    <w:p w:rsidR="00F3789D" w:rsidRPr="003467DB" w:rsidRDefault="00F3789D" w:rsidP="00F3789D">
      <w:pPr>
        <w:pStyle w:val="NADPISCENTR"/>
        <w:spacing w:before="120" w:after="0"/>
        <w:rPr>
          <w:rFonts w:asciiTheme="minorHAnsi" w:hAnsiTheme="minorHAnsi" w:cstheme="minorHAnsi"/>
          <w:sz w:val="24"/>
          <w:szCs w:val="24"/>
        </w:rPr>
      </w:pPr>
      <w:r w:rsidRPr="003467DB">
        <w:rPr>
          <w:rFonts w:asciiTheme="minorHAnsi" w:hAnsiTheme="minorHAnsi" w:cstheme="minorHAnsi"/>
          <w:sz w:val="24"/>
          <w:szCs w:val="24"/>
        </w:rPr>
        <w:t>Článek 1</w:t>
      </w:r>
      <w:r w:rsidR="003B3B36" w:rsidRPr="003467DB">
        <w:rPr>
          <w:rFonts w:asciiTheme="minorHAnsi" w:hAnsiTheme="minorHAnsi" w:cstheme="minorHAnsi"/>
          <w:sz w:val="24"/>
          <w:szCs w:val="24"/>
        </w:rPr>
        <w:t>0</w:t>
      </w:r>
    </w:p>
    <w:p w:rsidR="00F3789D" w:rsidRPr="003467DB" w:rsidRDefault="00F3789D" w:rsidP="00F3789D">
      <w:pPr>
        <w:pStyle w:val="NADPISCENTRPOD"/>
        <w:spacing w:after="120"/>
        <w:rPr>
          <w:rFonts w:asciiTheme="minorHAnsi" w:hAnsiTheme="minorHAnsi" w:cstheme="minorHAnsi"/>
          <w:sz w:val="24"/>
          <w:szCs w:val="24"/>
        </w:rPr>
      </w:pPr>
      <w:r w:rsidRPr="003467DB">
        <w:rPr>
          <w:rFonts w:asciiTheme="minorHAnsi" w:hAnsiTheme="minorHAnsi" w:cstheme="minorHAnsi"/>
          <w:sz w:val="24"/>
          <w:szCs w:val="24"/>
        </w:rPr>
        <w:t>Další ujednání</w:t>
      </w:r>
    </w:p>
    <w:p w:rsidR="00F3789D" w:rsidRPr="003467DB" w:rsidRDefault="00F3789D" w:rsidP="00F3789D">
      <w:pPr>
        <w:pStyle w:val="Zkladntextodsazen"/>
        <w:tabs>
          <w:tab w:val="left" w:pos="709"/>
        </w:tabs>
        <w:ind w:left="0"/>
        <w:jc w:val="both"/>
        <w:rPr>
          <w:rFonts w:asciiTheme="minorHAnsi" w:hAnsiTheme="minorHAnsi" w:cstheme="minorHAnsi"/>
          <w:lang w:val="cs-CZ"/>
        </w:rPr>
      </w:pPr>
      <w:r w:rsidRPr="003467DB">
        <w:rPr>
          <w:rFonts w:asciiTheme="minorHAnsi" w:hAnsiTheme="minorHAnsi" w:cstheme="minorHAnsi"/>
          <w:lang w:val="cs-CZ"/>
        </w:rPr>
        <w:t>1</w:t>
      </w:r>
      <w:r w:rsidR="003B3B36" w:rsidRPr="003467DB">
        <w:rPr>
          <w:rFonts w:asciiTheme="minorHAnsi" w:hAnsiTheme="minorHAnsi" w:cstheme="minorHAnsi"/>
          <w:lang w:val="cs-CZ"/>
        </w:rPr>
        <w:t>0</w:t>
      </w:r>
      <w:r w:rsidRPr="003467DB">
        <w:rPr>
          <w:rFonts w:asciiTheme="minorHAnsi" w:hAnsiTheme="minorHAnsi" w:cstheme="minorHAnsi"/>
        </w:rPr>
        <w:t xml:space="preserve">.1  </w:t>
      </w:r>
      <w:r w:rsidRPr="003467DB">
        <w:rPr>
          <w:rFonts w:asciiTheme="minorHAnsi" w:hAnsiTheme="minorHAnsi" w:cstheme="minorHAnsi"/>
        </w:rPr>
        <w:tab/>
        <w:t>Smlouva nabývá platnosti dnem jejího podpisu oběma smluvními stranami, účinnosti pak dnem jejího uveřejnění v registru smluv v souladu se zákonem č. 340/2015 Sb., o registru smluv, v</w:t>
      </w:r>
      <w:r w:rsidRPr="003467DB">
        <w:rPr>
          <w:rFonts w:asciiTheme="minorHAnsi" w:hAnsiTheme="minorHAnsi" w:cstheme="minorHAnsi"/>
          <w:lang w:val="cs-CZ"/>
        </w:rPr>
        <w:t> platném znění</w:t>
      </w:r>
      <w:r w:rsidRPr="003467DB">
        <w:rPr>
          <w:rFonts w:asciiTheme="minorHAnsi" w:hAnsiTheme="minorHAnsi" w:cstheme="minorHAnsi"/>
        </w:rPr>
        <w:t xml:space="preserve">. Uveřejnění smlouvy, případně všech jejích následujících změn, zajistí bez zbytečného odkladu po podpisu </w:t>
      </w:r>
      <w:r w:rsidRPr="003467DB">
        <w:rPr>
          <w:rFonts w:asciiTheme="minorHAnsi" w:hAnsiTheme="minorHAnsi" w:cstheme="minorHAnsi"/>
          <w:lang w:val="cs-CZ"/>
        </w:rPr>
        <w:t>odběratel.</w:t>
      </w:r>
    </w:p>
    <w:p w:rsidR="00F3789D" w:rsidRPr="003467DB" w:rsidRDefault="003B3B36" w:rsidP="00F3789D">
      <w:pPr>
        <w:pStyle w:val="Zkladntextodsazen"/>
        <w:tabs>
          <w:tab w:val="left" w:pos="709"/>
        </w:tabs>
        <w:ind w:left="0"/>
        <w:jc w:val="both"/>
        <w:rPr>
          <w:rFonts w:asciiTheme="minorHAnsi" w:hAnsiTheme="minorHAnsi" w:cstheme="minorHAnsi"/>
        </w:rPr>
      </w:pPr>
      <w:r w:rsidRPr="003467DB">
        <w:rPr>
          <w:rFonts w:asciiTheme="minorHAnsi" w:hAnsiTheme="minorHAnsi" w:cstheme="minorHAnsi"/>
          <w:lang w:val="cs-CZ"/>
        </w:rPr>
        <w:t>10</w:t>
      </w:r>
      <w:r w:rsidR="00F3789D" w:rsidRPr="003467DB">
        <w:rPr>
          <w:rFonts w:asciiTheme="minorHAnsi" w:hAnsiTheme="minorHAnsi" w:cstheme="minorHAnsi"/>
          <w:lang w:val="cs-CZ"/>
        </w:rPr>
        <w:t>.2</w:t>
      </w:r>
      <w:r w:rsidR="00F3789D" w:rsidRPr="003467DB">
        <w:rPr>
          <w:rFonts w:asciiTheme="minorHAnsi" w:hAnsiTheme="minorHAnsi" w:cstheme="minorHAnsi"/>
          <w:lang w:val="cs-CZ"/>
        </w:rPr>
        <w:tab/>
      </w:r>
      <w:r w:rsidR="00F3789D" w:rsidRPr="003467DB">
        <w:rPr>
          <w:rFonts w:asciiTheme="minorHAnsi" w:hAnsiTheme="minorHAnsi" w:cstheme="minorHAnsi"/>
        </w:rPr>
        <w:t>Smlouvu je možné ukončit výpovědí bez uvedení důvodu s </w:t>
      </w:r>
      <w:r w:rsidR="00EC7CB6" w:rsidRPr="003467DB">
        <w:rPr>
          <w:rFonts w:asciiTheme="minorHAnsi" w:hAnsiTheme="minorHAnsi" w:cstheme="minorHAnsi"/>
          <w:lang w:val="cs-CZ"/>
        </w:rPr>
        <w:t>6</w:t>
      </w:r>
      <w:r w:rsidR="00F3789D" w:rsidRPr="003467DB">
        <w:rPr>
          <w:rFonts w:asciiTheme="minorHAnsi" w:hAnsiTheme="minorHAnsi" w:cstheme="minorHAnsi"/>
          <w:lang w:val="cs-CZ"/>
        </w:rPr>
        <w:t xml:space="preserve"> měsíční</w:t>
      </w:r>
      <w:r w:rsidR="00F3789D" w:rsidRPr="003467DB">
        <w:rPr>
          <w:rFonts w:asciiTheme="minorHAnsi" w:hAnsiTheme="minorHAnsi" w:cstheme="minorHAnsi"/>
        </w:rPr>
        <w:t xml:space="preserve"> výpovědní dobou,</w:t>
      </w:r>
      <w:r w:rsidR="00F3789D" w:rsidRPr="003467DB">
        <w:rPr>
          <w:rFonts w:asciiTheme="minorHAnsi" w:hAnsiTheme="minorHAnsi" w:cstheme="minorHAnsi"/>
          <w:lang w:val="cs-CZ"/>
        </w:rPr>
        <w:t xml:space="preserve"> </w:t>
      </w:r>
      <w:r w:rsidR="00F3789D" w:rsidRPr="003467DB">
        <w:rPr>
          <w:rFonts w:asciiTheme="minorHAnsi" w:hAnsiTheme="minorHAnsi" w:cstheme="minorHAnsi"/>
        </w:rPr>
        <w:t xml:space="preserve">která počíná běžet </w:t>
      </w:r>
      <w:r w:rsidR="00F3789D" w:rsidRPr="003467DB">
        <w:rPr>
          <w:rFonts w:asciiTheme="minorHAnsi" w:hAnsiTheme="minorHAnsi" w:cstheme="minorHAnsi"/>
          <w:lang w:val="cs-CZ"/>
        </w:rPr>
        <w:t xml:space="preserve">prvním </w:t>
      </w:r>
      <w:r w:rsidR="00F3789D" w:rsidRPr="003467DB">
        <w:rPr>
          <w:rFonts w:asciiTheme="minorHAnsi" w:hAnsiTheme="minorHAnsi" w:cstheme="minorHAnsi"/>
        </w:rPr>
        <w:t>dnem</w:t>
      </w:r>
      <w:r w:rsidR="00F3789D" w:rsidRPr="003467DB">
        <w:rPr>
          <w:rFonts w:asciiTheme="minorHAnsi" w:hAnsiTheme="minorHAnsi" w:cstheme="minorHAnsi"/>
          <w:lang w:val="cs-CZ"/>
        </w:rPr>
        <w:t xml:space="preserve"> měsíce následujícího po měsíci, ve kterém byla doručena</w:t>
      </w:r>
      <w:r w:rsidR="00F3789D" w:rsidRPr="003467DB">
        <w:rPr>
          <w:rFonts w:asciiTheme="minorHAnsi" w:hAnsiTheme="minorHAnsi" w:cstheme="minorHAnsi"/>
        </w:rPr>
        <w:t xml:space="preserve"> výpově</w:t>
      </w:r>
      <w:r w:rsidR="00F3789D" w:rsidRPr="003467DB">
        <w:rPr>
          <w:rFonts w:asciiTheme="minorHAnsi" w:hAnsiTheme="minorHAnsi" w:cstheme="minorHAnsi"/>
          <w:lang w:val="cs-CZ"/>
        </w:rPr>
        <w:t>ď</w:t>
      </w:r>
      <w:r w:rsidR="00F3789D" w:rsidRPr="003467DB">
        <w:rPr>
          <w:rFonts w:asciiTheme="minorHAnsi" w:hAnsiTheme="minorHAnsi" w:cstheme="minorHAnsi"/>
        </w:rPr>
        <w:t xml:space="preserve"> druhé smluvní straně.</w:t>
      </w:r>
    </w:p>
    <w:p w:rsidR="00F3789D" w:rsidRPr="003467DB" w:rsidRDefault="00F3789D" w:rsidP="00F3789D">
      <w:pPr>
        <w:tabs>
          <w:tab w:val="left" w:pos="709"/>
        </w:tabs>
        <w:spacing w:after="120"/>
        <w:jc w:val="both"/>
        <w:rPr>
          <w:rFonts w:asciiTheme="minorHAnsi" w:hAnsiTheme="minorHAnsi" w:cstheme="minorHAnsi"/>
        </w:rPr>
      </w:pPr>
      <w:r w:rsidRPr="003467DB">
        <w:rPr>
          <w:rFonts w:asciiTheme="minorHAnsi" w:hAnsiTheme="minorHAnsi" w:cstheme="minorHAnsi"/>
        </w:rPr>
        <w:t>1</w:t>
      </w:r>
      <w:r w:rsidR="003B3B36" w:rsidRPr="003467DB">
        <w:rPr>
          <w:rFonts w:asciiTheme="minorHAnsi" w:hAnsiTheme="minorHAnsi" w:cstheme="minorHAnsi"/>
        </w:rPr>
        <w:t>0</w:t>
      </w:r>
      <w:r w:rsidRPr="003467DB">
        <w:rPr>
          <w:rFonts w:asciiTheme="minorHAnsi" w:hAnsiTheme="minorHAnsi" w:cstheme="minorHAnsi"/>
        </w:rPr>
        <w:t xml:space="preserve">.3 </w:t>
      </w:r>
      <w:r w:rsidRPr="003467DB">
        <w:rPr>
          <w:rFonts w:asciiTheme="minorHAnsi" w:hAnsiTheme="minorHAnsi" w:cstheme="minorHAnsi"/>
        </w:rPr>
        <w:tab/>
        <w:t>Od smlouvy lze odstoupit pro podstatné porušení jednotlivých ustanovení této smlouvy, a to s okamžitou platností. Odběratel je oprávněn od smlouvy odstoupit, v případech stanovených v  této smlouvě a dále v případě, že dodavatel neposkytuje plnění dle této smlouvy s odbornou péčí. Odstoupením od smlouvy smlouva zaniká, když projev vůle oprávněné strany odstoupit od smlouvy je doručen druhé straně.</w:t>
      </w:r>
    </w:p>
    <w:p w:rsidR="00F3789D" w:rsidRPr="003467DB" w:rsidRDefault="00F3789D" w:rsidP="00F3789D">
      <w:pPr>
        <w:pStyle w:val="Zkladntextodsazen"/>
        <w:tabs>
          <w:tab w:val="left" w:pos="709"/>
        </w:tabs>
        <w:ind w:left="0"/>
        <w:jc w:val="both"/>
        <w:rPr>
          <w:rFonts w:asciiTheme="minorHAnsi" w:hAnsiTheme="minorHAnsi" w:cstheme="minorHAnsi"/>
        </w:rPr>
      </w:pPr>
      <w:r w:rsidRPr="003467DB">
        <w:rPr>
          <w:rFonts w:asciiTheme="minorHAnsi" w:hAnsiTheme="minorHAnsi" w:cstheme="minorHAnsi"/>
          <w:lang w:val="cs-CZ"/>
        </w:rPr>
        <w:t>1</w:t>
      </w:r>
      <w:r w:rsidR="003B3B36" w:rsidRPr="003467DB">
        <w:rPr>
          <w:rFonts w:asciiTheme="minorHAnsi" w:hAnsiTheme="minorHAnsi" w:cstheme="minorHAnsi"/>
          <w:lang w:val="cs-CZ"/>
        </w:rPr>
        <w:t>0</w:t>
      </w:r>
      <w:r w:rsidRPr="003467DB">
        <w:rPr>
          <w:rFonts w:asciiTheme="minorHAnsi" w:hAnsiTheme="minorHAnsi" w:cstheme="minorHAnsi"/>
        </w:rPr>
        <w:t>.</w:t>
      </w:r>
      <w:r w:rsidRPr="003467DB">
        <w:rPr>
          <w:rFonts w:asciiTheme="minorHAnsi" w:hAnsiTheme="minorHAnsi" w:cstheme="minorHAnsi"/>
          <w:lang w:val="cs-CZ"/>
        </w:rPr>
        <w:t>4</w:t>
      </w:r>
      <w:r w:rsidRPr="003467DB">
        <w:rPr>
          <w:rFonts w:asciiTheme="minorHAnsi" w:hAnsiTheme="minorHAnsi" w:cstheme="minorHAnsi"/>
        </w:rPr>
        <w:tab/>
        <w:t xml:space="preserve">Smlouva je vyhotovena ve </w:t>
      </w:r>
      <w:r w:rsidR="00EC7CB6" w:rsidRPr="003467DB">
        <w:rPr>
          <w:rFonts w:asciiTheme="minorHAnsi" w:hAnsiTheme="minorHAnsi" w:cstheme="minorHAnsi"/>
          <w:lang w:val="cs-CZ"/>
        </w:rPr>
        <w:t>dvou</w:t>
      </w:r>
      <w:r w:rsidR="00EC7CB6" w:rsidRPr="003467DB">
        <w:rPr>
          <w:rFonts w:asciiTheme="minorHAnsi" w:hAnsiTheme="minorHAnsi" w:cstheme="minorHAnsi"/>
          <w:color w:val="FF0000"/>
        </w:rPr>
        <w:t xml:space="preserve"> </w:t>
      </w:r>
      <w:r w:rsidRPr="003467DB">
        <w:rPr>
          <w:rFonts w:asciiTheme="minorHAnsi" w:hAnsiTheme="minorHAnsi" w:cstheme="minorHAnsi"/>
        </w:rPr>
        <w:t xml:space="preserve">stejnopisech, z nichž </w:t>
      </w:r>
      <w:r w:rsidR="006456D1" w:rsidRPr="003467DB">
        <w:rPr>
          <w:rFonts w:asciiTheme="minorHAnsi" w:hAnsiTheme="minorHAnsi" w:cstheme="minorHAnsi"/>
          <w:lang w:val="cs-CZ"/>
        </w:rPr>
        <w:t>jeden</w:t>
      </w:r>
      <w:r w:rsidR="006456D1" w:rsidRPr="003467DB">
        <w:rPr>
          <w:rFonts w:asciiTheme="minorHAnsi" w:hAnsiTheme="minorHAnsi" w:cstheme="minorHAnsi"/>
        </w:rPr>
        <w:t xml:space="preserve"> </w:t>
      </w:r>
      <w:r w:rsidRPr="003467DB">
        <w:rPr>
          <w:rFonts w:asciiTheme="minorHAnsi" w:hAnsiTheme="minorHAnsi" w:cstheme="minorHAnsi"/>
        </w:rPr>
        <w:t>obdrží odběratel a jeden</w:t>
      </w:r>
      <w:r w:rsidRPr="003467DB">
        <w:rPr>
          <w:rFonts w:asciiTheme="minorHAnsi" w:hAnsiTheme="minorHAnsi" w:cstheme="minorHAnsi"/>
          <w:color w:val="FF0000"/>
        </w:rPr>
        <w:t xml:space="preserve"> </w:t>
      </w:r>
      <w:r w:rsidRPr="003467DB">
        <w:rPr>
          <w:rFonts w:asciiTheme="minorHAnsi" w:hAnsiTheme="minorHAnsi" w:cstheme="minorHAnsi"/>
        </w:rPr>
        <w:t>dodavatel. Tato smlouva je platná a závazná i pro právní nástupce smluvních stran.</w:t>
      </w:r>
    </w:p>
    <w:p w:rsidR="00F3789D" w:rsidRPr="003467DB" w:rsidRDefault="00F3789D" w:rsidP="00F3789D">
      <w:pPr>
        <w:tabs>
          <w:tab w:val="left" w:pos="709"/>
        </w:tabs>
        <w:autoSpaceDE w:val="0"/>
        <w:autoSpaceDN w:val="0"/>
        <w:spacing w:after="120"/>
        <w:contextualSpacing/>
        <w:jc w:val="both"/>
        <w:rPr>
          <w:rFonts w:asciiTheme="minorHAnsi" w:hAnsiTheme="minorHAnsi" w:cstheme="minorHAnsi"/>
        </w:rPr>
      </w:pPr>
      <w:r w:rsidRPr="003467DB">
        <w:rPr>
          <w:rFonts w:asciiTheme="minorHAnsi" w:hAnsiTheme="minorHAnsi" w:cstheme="minorHAnsi"/>
        </w:rPr>
        <w:t>1</w:t>
      </w:r>
      <w:r w:rsidR="003B3B36" w:rsidRPr="003467DB">
        <w:rPr>
          <w:rFonts w:asciiTheme="minorHAnsi" w:hAnsiTheme="minorHAnsi" w:cstheme="minorHAnsi"/>
        </w:rPr>
        <w:t>0</w:t>
      </w:r>
      <w:r w:rsidRPr="003467DB">
        <w:rPr>
          <w:rFonts w:asciiTheme="minorHAnsi" w:hAnsiTheme="minorHAnsi" w:cstheme="minorHAnsi"/>
        </w:rPr>
        <w:t xml:space="preserve">.5 </w:t>
      </w:r>
      <w:r w:rsidRPr="003467DB">
        <w:rPr>
          <w:rFonts w:asciiTheme="minorHAnsi" w:hAnsiTheme="minorHAnsi" w:cstheme="minorHAnsi"/>
        </w:rPr>
        <w:tab/>
        <w:t>Tato smlouva může být měněna nebo doplňována pouze formou vzestupně číslovaných písemných dodatků, za předpokladu úplné bezvýhradné shody na jejich obsahu, bez připuštění byť nepatrných odchylek, podepsaných oběma oprávněnými zástupci smluvních stran, jakákoliv ústní ujednání o změnách této smlouvy budou považována za právně neplatná a neúčinná.</w:t>
      </w:r>
    </w:p>
    <w:p w:rsidR="00F3789D" w:rsidRPr="003467DB" w:rsidRDefault="00F3789D" w:rsidP="00F3789D">
      <w:pPr>
        <w:pStyle w:val="Zkladntextodsazen"/>
        <w:tabs>
          <w:tab w:val="left" w:pos="709"/>
        </w:tabs>
        <w:ind w:left="0"/>
        <w:jc w:val="both"/>
        <w:rPr>
          <w:rFonts w:asciiTheme="minorHAnsi" w:hAnsiTheme="minorHAnsi" w:cstheme="minorHAnsi"/>
        </w:rPr>
      </w:pPr>
      <w:r w:rsidRPr="003467DB">
        <w:rPr>
          <w:rFonts w:asciiTheme="minorHAnsi" w:hAnsiTheme="minorHAnsi" w:cstheme="minorHAnsi"/>
          <w:lang w:val="cs-CZ"/>
        </w:rPr>
        <w:t>1</w:t>
      </w:r>
      <w:r w:rsidR="003B3B36" w:rsidRPr="003467DB">
        <w:rPr>
          <w:rFonts w:asciiTheme="minorHAnsi" w:hAnsiTheme="minorHAnsi" w:cstheme="minorHAnsi"/>
          <w:lang w:val="cs-CZ"/>
        </w:rPr>
        <w:t>0</w:t>
      </w:r>
      <w:r w:rsidRPr="003467DB">
        <w:rPr>
          <w:rFonts w:asciiTheme="minorHAnsi" w:hAnsiTheme="minorHAnsi" w:cstheme="minorHAnsi"/>
        </w:rPr>
        <w:t>.</w:t>
      </w:r>
      <w:r w:rsidRPr="003467DB">
        <w:rPr>
          <w:rFonts w:asciiTheme="minorHAnsi" w:hAnsiTheme="minorHAnsi" w:cstheme="minorHAnsi"/>
          <w:lang w:val="cs-CZ"/>
        </w:rPr>
        <w:t>6</w:t>
      </w:r>
      <w:r w:rsidRPr="003467DB">
        <w:rPr>
          <w:rFonts w:asciiTheme="minorHAnsi" w:hAnsiTheme="minorHAnsi" w:cstheme="minorHAnsi"/>
        </w:rPr>
        <w:t xml:space="preserve"> </w:t>
      </w:r>
      <w:r w:rsidRPr="003467DB">
        <w:rPr>
          <w:rFonts w:asciiTheme="minorHAnsi" w:hAnsiTheme="minorHAnsi" w:cstheme="minorHAnsi"/>
        </w:rPr>
        <w:tab/>
        <w:t>Vyskytnou-li se události, které jednomu nebo oběma partnerům částečně nebo úplně znemožní plnění jejich povinností podle smlouvy, jsou povinni se o tom bez zbytečného prodlení informovat a společně podniknout kroky k jejich překonání. Nesplnění této povinnosti zakládá nárok na náhradu škody pro stranu, která se porušení smlouvy v tomto bodě nedopustila.</w:t>
      </w:r>
    </w:p>
    <w:p w:rsidR="00F3789D" w:rsidRPr="003467DB" w:rsidRDefault="00F3789D" w:rsidP="00F3789D">
      <w:pPr>
        <w:pStyle w:val="Zkladntextodsazen"/>
        <w:tabs>
          <w:tab w:val="left" w:pos="709"/>
        </w:tabs>
        <w:ind w:left="0"/>
        <w:jc w:val="both"/>
        <w:rPr>
          <w:rFonts w:asciiTheme="minorHAnsi" w:hAnsiTheme="minorHAnsi" w:cstheme="minorHAnsi"/>
        </w:rPr>
      </w:pPr>
      <w:r w:rsidRPr="003467DB">
        <w:rPr>
          <w:rFonts w:asciiTheme="minorHAnsi" w:hAnsiTheme="minorHAnsi" w:cstheme="minorHAnsi"/>
          <w:lang w:val="cs-CZ"/>
        </w:rPr>
        <w:t>1</w:t>
      </w:r>
      <w:r w:rsidR="003B3B36" w:rsidRPr="003467DB">
        <w:rPr>
          <w:rFonts w:asciiTheme="minorHAnsi" w:hAnsiTheme="minorHAnsi" w:cstheme="minorHAnsi"/>
          <w:lang w:val="cs-CZ"/>
        </w:rPr>
        <w:t>0</w:t>
      </w:r>
      <w:r w:rsidRPr="003467DB">
        <w:rPr>
          <w:rFonts w:asciiTheme="minorHAnsi" w:hAnsiTheme="minorHAnsi" w:cstheme="minorHAnsi"/>
        </w:rPr>
        <w:t>.</w:t>
      </w:r>
      <w:r w:rsidRPr="003467DB">
        <w:rPr>
          <w:rFonts w:asciiTheme="minorHAnsi" w:hAnsiTheme="minorHAnsi" w:cstheme="minorHAnsi"/>
          <w:lang w:val="cs-CZ"/>
        </w:rPr>
        <w:t>7</w:t>
      </w:r>
      <w:r w:rsidRPr="003467DB">
        <w:rPr>
          <w:rFonts w:asciiTheme="minorHAnsi" w:hAnsiTheme="minorHAnsi" w:cstheme="minorHAnsi"/>
        </w:rPr>
        <w:t xml:space="preserve"> </w:t>
      </w:r>
      <w:r w:rsidRPr="003467DB">
        <w:rPr>
          <w:rFonts w:asciiTheme="minorHAnsi" w:hAnsiTheme="minorHAnsi" w:cstheme="minorHAnsi"/>
        </w:rPr>
        <w:tab/>
        <w:t xml:space="preserve">Smluvní strany se zavazují, že obchodní a technické informace, které jim byly svěřeny smluvním partnerem, nezpřístupní třetím osobám bez jeho předchozího písemného souhlasu a ani tyto informace nepoužijí pro jiné účely než pro plnění podmínek této smlouvy, a to po celou dobu trvání smlouvy i po jejím skončení, a to až do doby než se tyto informace </w:t>
      </w:r>
      <w:r w:rsidRPr="003467DB">
        <w:rPr>
          <w:rFonts w:asciiTheme="minorHAnsi" w:hAnsiTheme="minorHAnsi" w:cstheme="minorHAnsi"/>
        </w:rPr>
        <w:lastRenderedPageBreak/>
        <w:t xml:space="preserve">stanou obecně známé. To neplatí v případě, kdy odběrateli vznikne povinnost výše uvedené informace poskytnout podle </w:t>
      </w:r>
      <w:r w:rsidRPr="003467DB">
        <w:rPr>
          <w:rFonts w:asciiTheme="minorHAnsi" w:hAnsiTheme="minorHAnsi" w:cstheme="minorHAnsi"/>
          <w:lang w:val="cs-CZ"/>
        </w:rPr>
        <w:t>platných</w:t>
      </w:r>
      <w:r w:rsidRPr="003467DB">
        <w:rPr>
          <w:rFonts w:asciiTheme="minorHAnsi" w:hAnsiTheme="minorHAnsi" w:cstheme="minorHAnsi"/>
        </w:rPr>
        <w:t xml:space="preserve"> právních předpisů, a dále, bude-li o tyto informace požádán svým zřizovatelem.</w:t>
      </w:r>
    </w:p>
    <w:p w:rsidR="00F3789D" w:rsidRDefault="00F3789D" w:rsidP="00F3789D">
      <w:pPr>
        <w:pStyle w:val="Zkladntextodsazen"/>
        <w:tabs>
          <w:tab w:val="left" w:pos="709"/>
        </w:tabs>
        <w:ind w:left="0"/>
        <w:jc w:val="both"/>
        <w:rPr>
          <w:rFonts w:asciiTheme="minorHAnsi" w:hAnsiTheme="minorHAnsi" w:cstheme="minorHAnsi"/>
          <w:lang w:val="cs-CZ"/>
        </w:rPr>
      </w:pPr>
      <w:r w:rsidRPr="003467DB">
        <w:rPr>
          <w:rFonts w:asciiTheme="minorHAnsi" w:hAnsiTheme="minorHAnsi" w:cstheme="minorHAnsi"/>
          <w:lang w:val="cs-CZ"/>
        </w:rPr>
        <w:t>1</w:t>
      </w:r>
      <w:r w:rsidR="003B3B36" w:rsidRPr="003467DB">
        <w:rPr>
          <w:rFonts w:asciiTheme="minorHAnsi" w:hAnsiTheme="minorHAnsi" w:cstheme="minorHAnsi"/>
          <w:lang w:val="cs-CZ"/>
        </w:rPr>
        <w:t>0</w:t>
      </w:r>
      <w:r w:rsidRPr="003467DB">
        <w:rPr>
          <w:rFonts w:asciiTheme="minorHAnsi" w:hAnsiTheme="minorHAnsi" w:cstheme="minorHAnsi"/>
        </w:rPr>
        <w:t>.</w:t>
      </w:r>
      <w:r w:rsidRPr="003467DB">
        <w:rPr>
          <w:rFonts w:asciiTheme="minorHAnsi" w:hAnsiTheme="minorHAnsi" w:cstheme="minorHAnsi"/>
          <w:lang w:val="cs-CZ"/>
        </w:rPr>
        <w:t>8</w:t>
      </w:r>
      <w:r w:rsidRPr="003467DB">
        <w:rPr>
          <w:rFonts w:asciiTheme="minorHAnsi" w:hAnsiTheme="minorHAnsi" w:cstheme="minorHAnsi"/>
        </w:rPr>
        <w:tab/>
        <w:t>Dodavatel prohlašuje, že je řádně pojištěn, a to především v souladu s obecnými pojistnými podmínkami pojištění odpovědnosti za škody vznikající z veškerých omylů, opomenutí či nedbalosti při výkonu činností v rámci smlouvy</w:t>
      </w:r>
      <w:r w:rsidR="00324B1B" w:rsidRPr="003467DB">
        <w:rPr>
          <w:rFonts w:asciiTheme="minorHAnsi" w:hAnsiTheme="minorHAnsi" w:cstheme="minorHAnsi"/>
          <w:lang w:val="cs-CZ"/>
        </w:rPr>
        <w:t xml:space="preserve"> v minimální výši </w:t>
      </w:r>
      <w:r w:rsidR="00375A42" w:rsidRPr="003467DB">
        <w:rPr>
          <w:rFonts w:asciiTheme="minorHAnsi" w:hAnsiTheme="minorHAnsi" w:cstheme="minorHAnsi"/>
          <w:lang w:val="cs-CZ"/>
        </w:rPr>
        <w:t>1</w:t>
      </w:r>
      <w:r w:rsidR="00324B1B" w:rsidRPr="003467DB">
        <w:rPr>
          <w:rFonts w:asciiTheme="minorHAnsi" w:hAnsiTheme="minorHAnsi" w:cstheme="minorHAnsi"/>
          <w:lang w:val="cs-CZ"/>
        </w:rPr>
        <w:t>.000.000,- Kč</w:t>
      </w:r>
      <w:r w:rsidRPr="003467DB">
        <w:rPr>
          <w:rFonts w:asciiTheme="minorHAnsi" w:hAnsiTheme="minorHAnsi" w:cstheme="minorHAnsi"/>
        </w:rPr>
        <w:t>; toto pojištění musí být způsobilé krýt vzniklou škodu v okamžiku, kdy škodní událost nastala a byla oznámena jako událost pojistná. Smluvní strany mezi sebou vylučují limitaci náhrady škody, dodavatel se zavazuje uhradit odběrateli škodu v plné výši, i když pojistná smlouva bude krýt pouze část nákladů souvisejících se škodou. Dodavatel se zároveň zavazuje udržovat tuto pojistnou smlouvu v platnosti po celou dobu poskytování plnění dle této smlouvy, a to i v případě, že dojde ke změně v rozsahu či povaze díla. Na vyžádání odběratelem se dodavatel zavazuje předložit odběrateli platnou pojistnou smlouvu splňující podmínky tohoto odstavce bez zbytečného odkladu, nejpozději však do 5ti kalendářních dnů.</w:t>
      </w:r>
    </w:p>
    <w:p w:rsidR="00D103B4" w:rsidRDefault="00D103B4" w:rsidP="00F3789D">
      <w:pPr>
        <w:pStyle w:val="Zkladntextodsazen"/>
        <w:tabs>
          <w:tab w:val="left" w:pos="709"/>
        </w:tabs>
        <w:ind w:left="0"/>
        <w:jc w:val="both"/>
        <w:rPr>
          <w:rFonts w:asciiTheme="minorHAnsi" w:hAnsiTheme="minorHAnsi" w:cstheme="minorHAnsi"/>
          <w:lang w:val="cs-CZ"/>
        </w:rPr>
      </w:pPr>
      <w:r>
        <w:rPr>
          <w:rFonts w:asciiTheme="minorHAnsi" w:hAnsiTheme="minorHAnsi" w:cstheme="minorHAnsi"/>
          <w:lang w:val="cs-CZ"/>
        </w:rPr>
        <w:t xml:space="preserve">10.9 Dodavatel </w:t>
      </w:r>
      <w:r w:rsidRPr="00D103B4">
        <w:rPr>
          <w:rFonts w:asciiTheme="minorHAnsi" w:hAnsiTheme="minorHAnsi" w:cstheme="minorHAnsi"/>
          <w:lang w:val="cs-CZ"/>
        </w:rPr>
        <w:t>prohlašuje, že zaměstnává na pracovních místech zřízených pro osoby se zdravotním postižením ve smyslu zákona č. 435/2004 Sb., o zaměstnanosti, ve znění pozdějších předpisů, alespoň 50 % osob se zdravotním postižením z celkového počtu svých zaměstnanců.</w:t>
      </w:r>
    </w:p>
    <w:p w:rsidR="00D103B4" w:rsidRPr="00D103B4" w:rsidRDefault="00D103B4" w:rsidP="00F3789D">
      <w:pPr>
        <w:pStyle w:val="Zkladntextodsazen"/>
        <w:tabs>
          <w:tab w:val="left" w:pos="709"/>
        </w:tabs>
        <w:ind w:left="0"/>
        <w:jc w:val="both"/>
        <w:rPr>
          <w:rFonts w:asciiTheme="minorHAnsi" w:hAnsiTheme="minorHAnsi" w:cstheme="minorHAnsi"/>
          <w:lang w:val="cs-CZ"/>
        </w:rPr>
      </w:pPr>
      <w:r>
        <w:rPr>
          <w:rFonts w:asciiTheme="minorHAnsi" w:hAnsiTheme="minorHAnsi" w:cstheme="minorHAnsi"/>
          <w:lang w:val="cs-CZ"/>
        </w:rPr>
        <w:t>Dodavatel</w:t>
      </w:r>
      <w:r w:rsidRPr="00D103B4">
        <w:rPr>
          <w:rFonts w:asciiTheme="minorHAnsi" w:hAnsiTheme="minorHAnsi" w:cstheme="minorHAnsi"/>
          <w:lang w:val="cs-CZ"/>
        </w:rPr>
        <w:t xml:space="preserve"> se zavazuje zajistit, aby plnění této veřejné zakázky po celou dobu platnosti a účinnosti této </w:t>
      </w:r>
      <w:r>
        <w:rPr>
          <w:rFonts w:asciiTheme="minorHAnsi" w:hAnsiTheme="minorHAnsi" w:cstheme="minorHAnsi"/>
          <w:lang w:val="cs-CZ"/>
        </w:rPr>
        <w:t>smlouvy</w:t>
      </w:r>
      <w:r w:rsidRPr="00D103B4">
        <w:rPr>
          <w:rFonts w:asciiTheme="minorHAnsi" w:hAnsiTheme="minorHAnsi" w:cstheme="minorHAnsi"/>
          <w:lang w:val="cs-CZ"/>
        </w:rPr>
        <w:t xml:space="preserve"> splňovalo parametry tzv. náhradního plnění v souladu s § 81 odst. 2 písm. b) zákona č. 435/2004 Sb., o zaměstnanosti, ve znění pozdějších předpisů, </w:t>
      </w:r>
      <w:proofErr w:type="gramStart"/>
      <w:r w:rsidRPr="00D103B4">
        <w:rPr>
          <w:rFonts w:asciiTheme="minorHAnsi" w:hAnsiTheme="minorHAnsi" w:cstheme="minorHAnsi"/>
          <w:lang w:val="cs-CZ"/>
        </w:rPr>
        <w:t>tzn. že</w:t>
      </w:r>
      <w:proofErr w:type="gramEnd"/>
      <w:r w:rsidRPr="00D103B4">
        <w:rPr>
          <w:rFonts w:asciiTheme="minorHAnsi" w:hAnsiTheme="minorHAnsi" w:cstheme="minorHAnsi"/>
          <w:lang w:val="cs-CZ"/>
        </w:rPr>
        <w:t xml:space="preserve"> v souladu s § 38 odst. 1 </w:t>
      </w:r>
      <w:r>
        <w:rPr>
          <w:rFonts w:asciiTheme="minorHAnsi" w:hAnsiTheme="minorHAnsi" w:cstheme="minorHAnsi"/>
          <w:lang w:val="cs-CZ"/>
        </w:rPr>
        <w:t>zákona č. 134/2016 Sb., o zadávání veřejných zakázek, ve znění pozdějších předpisů,</w:t>
      </w:r>
      <w:r w:rsidRPr="00D103B4">
        <w:rPr>
          <w:rFonts w:asciiTheme="minorHAnsi" w:hAnsiTheme="minorHAnsi" w:cstheme="minorHAnsi"/>
          <w:lang w:val="cs-CZ"/>
        </w:rPr>
        <w:t xml:space="preserve"> zaměstnává na chráněných  pracovních místech alespoň 50% osob se zdravotním postižením z celkového počtu svých zaměstnanců.</w:t>
      </w:r>
    </w:p>
    <w:p w:rsidR="00F3789D" w:rsidRPr="003467DB" w:rsidRDefault="00F3789D" w:rsidP="00F3789D">
      <w:pPr>
        <w:pStyle w:val="Zkladntextodsazen"/>
        <w:tabs>
          <w:tab w:val="left" w:pos="709"/>
        </w:tabs>
        <w:ind w:left="0"/>
        <w:jc w:val="both"/>
        <w:rPr>
          <w:rFonts w:asciiTheme="minorHAnsi" w:hAnsiTheme="minorHAnsi" w:cstheme="minorHAnsi"/>
        </w:rPr>
      </w:pPr>
      <w:r w:rsidRPr="003467DB">
        <w:rPr>
          <w:rFonts w:asciiTheme="minorHAnsi" w:hAnsiTheme="minorHAnsi" w:cstheme="minorHAnsi"/>
          <w:lang w:val="cs-CZ"/>
        </w:rPr>
        <w:t>1</w:t>
      </w:r>
      <w:r w:rsidR="003B3B36" w:rsidRPr="003467DB">
        <w:rPr>
          <w:rFonts w:asciiTheme="minorHAnsi" w:hAnsiTheme="minorHAnsi" w:cstheme="minorHAnsi"/>
          <w:lang w:val="cs-CZ"/>
        </w:rPr>
        <w:t>0</w:t>
      </w:r>
      <w:r w:rsidRPr="003467DB">
        <w:rPr>
          <w:rFonts w:asciiTheme="minorHAnsi" w:hAnsiTheme="minorHAnsi" w:cstheme="minorHAnsi"/>
        </w:rPr>
        <w:t>.</w:t>
      </w:r>
      <w:r w:rsidR="00C95EA5">
        <w:rPr>
          <w:rFonts w:asciiTheme="minorHAnsi" w:hAnsiTheme="minorHAnsi" w:cstheme="minorHAnsi"/>
          <w:lang w:val="cs-CZ"/>
        </w:rPr>
        <w:t>10</w:t>
      </w:r>
      <w:r w:rsidRPr="003467DB">
        <w:rPr>
          <w:rFonts w:asciiTheme="minorHAnsi" w:hAnsiTheme="minorHAnsi" w:cstheme="minorHAnsi"/>
        </w:rPr>
        <w:tab/>
        <w:t xml:space="preserve">Případný spor v rámci realizace či výkladu této smlouvy se smluvní strany zavazují řešit u místně příslušného soudu odběratele. </w:t>
      </w:r>
    </w:p>
    <w:p w:rsidR="00F3789D" w:rsidRPr="003467DB" w:rsidRDefault="00F3789D" w:rsidP="00F3789D">
      <w:pPr>
        <w:pStyle w:val="Zkladntextodsazen"/>
        <w:tabs>
          <w:tab w:val="left" w:pos="709"/>
        </w:tabs>
        <w:ind w:left="0"/>
        <w:jc w:val="both"/>
        <w:rPr>
          <w:rFonts w:asciiTheme="minorHAnsi" w:hAnsiTheme="minorHAnsi" w:cstheme="minorHAnsi"/>
        </w:rPr>
      </w:pPr>
      <w:r w:rsidRPr="003467DB">
        <w:rPr>
          <w:rFonts w:asciiTheme="minorHAnsi" w:hAnsiTheme="minorHAnsi" w:cstheme="minorHAnsi"/>
          <w:lang w:val="cs-CZ"/>
        </w:rPr>
        <w:t>1</w:t>
      </w:r>
      <w:r w:rsidR="003B3B36" w:rsidRPr="003467DB">
        <w:rPr>
          <w:rFonts w:asciiTheme="minorHAnsi" w:hAnsiTheme="minorHAnsi" w:cstheme="minorHAnsi"/>
          <w:lang w:val="cs-CZ"/>
        </w:rPr>
        <w:t>0</w:t>
      </w:r>
      <w:r w:rsidRPr="003467DB">
        <w:rPr>
          <w:rFonts w:asciiTheme="minorHAnsi" w:hAnsiTheme="minorHAnsi" w:cstheme="minorHAnsi"/>
        </w:rPr>
        <w:t>.</w:t>
      </w:r>
      <w:r w:rsidRPr="003467DB">
        <w:rPr>
          <w:rFonts w:asciiTheme="minorHAnsi" w:hAnsiTheme="minorHAnsi" w:cstheme="minorHAnsi"/>
          <w:lang w:val="cs-CZ"/>
        </w:rPr>
        <w:t>1</w:t>
      </w:r>
      <w:r w:rsidR="00C95EA5">
        <w:rPr>
          <w:rFonts w:asciiTheme="minorHAnsi" w:hAnsiTheme="minorHAnsi" w:cstheme="minorHAnsi"/>
          <w:lang w:val="cs-CZ"/>
        </w:rPr>
        <w:t>1</w:t>
      </w:r>
      <w:r w:rsidRPr="003467DB">
        <w:rPr>
          <w:rFonts w:asciiTheme="minorHAnsi" w:hAnsiTheme="minorHAnsi" w:cstheme="minorHAnsi"/>
        </w:rPr>
        <w:t xml:space="preserve"> </w:t>
      </w:r>
      <w:r w:rsidRPr="003467DB">
        <w:rPr>
          <w:rFonts w:asciiTheme="minorHAnsi" w:hAnsiTheme="minorHAnsi" w:cstheme="minorHAnsi"/>
        </w:rPr>
        <w:tab/>
        <w:t xml:space="preserve">Při řešení případných sporných otázek bude přihlédnuto k příslušným ustanovením zákona č. 89/2012 Sb., </w:t>
      </w:r>
      <w:r w:rsidRPr="003467DB">
        <w:rPr>
          <w:rFonts w:asciiTheme="minorHAnsi" w:hAnsiTheme="minorHAnsi" w:cstheme="minorHAnsi"/>
          <w:lang w:val="cs-CZ"/>
        </w:rPr>
        <w:t>o</w:t>
      </w:r>
      <w:proofErr w:type="spellStart"/>
      <w:r w:rsidRPr="003467DB">
        <w:rPr>
          <w:rFonts w:asciiTheme="minorHAnsi" w:hAnsiTheme="minorHAnsi" w:cstheme="minorHAnsi"/>
        </w:rPr>
        <w:t>bčanský</w:t>
      </w:r>
      <w:proofErr w:type="spellEnd"/>
      <w:r w:rsidRPr="003467DB">
        <w:rPr>
          <w:rFonts w:asciiTheme="minorHAnsi" w:hAnsiTheme="minorHAnsi" w:cstheme="minorHAnsi"/>
        </w:rPr>
        <w:t xml:space="preserve"> zákoník, v</w:t>
      </w:r>
      <w:r w:rsidRPr="003467DB">
        <w:rPr>
          <w:rFonts w:asciiTheme="minorHAnsi" w:hAnsiTheme="minorHAnsi" w:cstheme="minorHAnsi"/>
          <w:lang w:val="cs-CZ"/>
        </w:rPr>
        <w:t> platném znění</w:t>
      </w:r>
      <w:r w:rsidRPr="003467DB">
        <w:rPr>
          <w:rFonts w:asciiTheme="minorHAnsi" w:hAnsiTheme="minorHAnsi" w:cstheme="minorHAnsi"/>
        </w:rPr>
        <w:t>.</w:t>
      </w:r>
      <w:r w:rsidRPr="003467DB">
        <w:rPr>
          <w:rFonts w:asciiTheme="minorHAnsi" w:hAnsiTheme="minorHAnsi" w:cstheme="minorHAnsi"/>
          <w:lang w:val="cs-CZ"/>
        </w:rPr>
        <w:t xml:space="preserve"> </w:t>
      </w:r>
      <w:r w:rsidRPr="003467DB">
        <w:rPr>
          <w:rFonts w:asciiTheme="minorHAnsi" w:hAnsiTheme="minorHAnsi" w:cstheme="minorHAnsi"/>
        </w:rPr>
        <w:t>Smluvní strany sjednávají, že dodavatel na sebe přebírá nebezpečí změny okolností dle § 1765 zákona č. 89/2012 Sb., občanský zákoník, v platném znění.</w:t>
      </w:r>
    </w:p>
    <w:p w:rsidR="00F3789D" w:rsidRPr="003467DB" w:rsidRDefault="003B3B36" w:rsidP="003B3B36">
      <w:pPr>
        <w:pStyle w:val="Zkladntextodsazen"/>
        <w:tabs>
          <w:tab w:val="left" w:pos="709"/>
        </w:tabs>
        <w:ind w:left="0"/>
        <w:jc w:val="both"/>
        <w:rPr>
          <w:rFonts w:asciiTheme="minorHAnsi" w:hAnsiTheme="minorHAnsi" w:cstheme="minorHAnsi"/>
        </w:rPr>
      </w:pPr>
      <w:r w:rsidRPr="003467DB">
        <w:rPr>
          <w:rFonts w:asciiTheme="minorHAnsi" w:hAnsiTheme="minorHAnsi" w:cstheme="minorHAnsi"/>
        </w:rPr>
        <w:t>10.1</w:t>
      </w:r>
      <w:r w:rsidR="00C95EA5">
        <w:rPr>
          <w:rFonts w:asciiTheme="minorHAnsi" w:hAnsiTheme="minorHAnsi" w:cstheme="minorHAnsi"/>
          <w:lang w:val="cs-CZ"/>
        </w:rPr>
        <w:t>2</w:t>
      </w:r>
      <w:r w:rsidRPr="003467DB">
        <w:rPr>
          <w:rFonts w:asciiTheme="minorHAnsi" w:hAnsiTheme="minorHAnsi" w:cstheme="minorHAnsi"/>
        </w:rPr>
        <w:tab/>
      </w:r>
      <w:r w:rsidR="00F3789D" w:rsidRPr="003467DB">
        <w:rPr>
          <w:rFonts w:asciiTheme="minorHAnsi" w:hAnsiTheme="minorHAnsi" w:cstheme="minorHAnsi"/>
        </w:rPr>
        <w:t>Smluvní strany sjednávají, že si budou písemnosti dle této smlouvy zasílat na kontakty, které jsou pro konkrétní jednání uvedené v této smlouvě či na adresu sídla smluvní strany. Smluvní strany také sjednávají, že si mohou platně zasílat jakákoli písemná právní jednání dle této smlouvy i do příslušné datové schránky formou datové zprávy (je třeba aktivace služby poštovní datová zpráva). Takové doručení, je-li v souladu s platnými právními předpisy, se považuje za platné doručení písemnosti dle této smlouvy. Smluvní strany dále sjednávají, že i pro tento případ mezi sebou ohledně doby doručení uplatní domněnku doby dojití stanovenou v § 573 zákona č. 89/2012 Sb., občanský zákoník, v platném znění.</w:t>
      </w:r>
    </w:p>
    <w:p w:rsidR="00F3789D" w:rsidRPr="003467DB" w:rsidRDefault="003B3B36" w:rsidP="003B3B36">
      <w:pPr>
        <w:pStyle w:val="Zkladntextodsazen"/>
        <w:tabs>
          <w:tab w:val="left" w:pos="709"/>
        </w:tabs>
        <w:ind w:left="0"/>
        <w:jc w:val="both"/>
        <w:rPr>
          <w:rFonts w:asciiTheme="minorHAnsi" w:hAnsiTheme="minorHAnsi" w:cstheme="minorHAnsi"/>
        </w:rPr>
      </w:pPr>
      <w:r w:rsidRPr="003467DB">
        <w:rPr>
          <w:rFonts w:asciiTheme="minorHAnsi" w:hAnsiTheme="minorHAnsi" w:cstheme="minorHAnsi"/>
        </w:rPr>
        <w:t>10.1</w:t>
      </w:r>
      <w:r w:rsidR="00C95EA5">
        <w:rPr>
          <w:rFonts w:asciiTheme="minorHAnsi" w:hAnsiTheme="minorHAnsi" w:cstheme="minorHAnsi"/>
          <w:lang w:val="cs-CZ"/>
        </w:rPr>
        <w:t>3</w:t>
      </w:r>
      <w:r w:rsidRPr="003467DB">
        <w:rPr>
          <w:rFonts w:asciiTheme="minorHAnsi" w:hAnsiTheme="minorHAnsi" w:cstheme="minorHAnsi"/>
        </w:rPr>
        <w:tab/>
      </w:r>
      <w:r w:rsidR="00F3789D" w:rsidRPr="003467DB">
        <w:rPr>
          <w:rFonts w:asciiTheme="minorHAnsi" w:hAnsiTheme="minorHAnsi" w:cstheme="minorHAnsi"/>
        </w:rPr>
        <w:t>Ukončením smlouvy nejsou dotčeny nároky na náhradu újmy (i nemajetkové), na zaplacení smluvních pokut a další sankční nároky (např. úroky z prodlení).</w:t>
      </w:r>
    </w:p>
    <w:p w:rsidR="00F3789D" w:rsidRPr="003467DB" w:rsidRDefault="00F3789D" w:rsidP="00F3789D">
      <w:pPr>
        <w:tabs>
          <w:tab w:val="left" w:pos="284"/>
          <w:tab w:val="left" w:pos="709"/>
        </w:tabs>
        <w:spacing w:after="120"/>
        <w:jc w:val="both"/>
        <w:rPr>
          <w:rFonts w:asciiTheme="minorHAnsi" w:hAnsiTheme="minorHAnsi" w:cstheme="minorHAnsi"/>
        </w:rPr>
      </w:pPr>
      <w:r w:rsidRPr="003467DB">
        <w:rPr>
          <w:rFonts w:asciiTheme="minorHAnsi" w:hAnsiTheme="minorHAnsi" w:cstheme="minorHAnsi"/>
          <w:iCs/>
        </w:rPr>
        <w:t>1</w:t>
      </w:r>
      <w:r w:rsidR="003B3B36" w:rsidRPr="003467DB">
        <w:rPr>
          <w:rFonts w:asciiTheme="minorHAnsi" w:hAnsiTheme="minorHAnsi" w:cstheme="minorHAnsi"/>
          <w:iCs/>
        </w:rPr>
        <w:t>0</w:t>
      </w:r>
      <w:r w:rsidRPr="003467DB">
        <w:rPr>
          <w:rFonts w:asciiTheme="minorHAnsi" w:hAnsiTheme="minorHAnsi" w:cstheme="minorHAnsi"/>
          <w:iCs/>
        </w:rPr>
        <w:t>.1</w:t>
      </w:r>
      <w:r w:rsidR="00C95EA5">
        <w:rPr>
          <w:rFonts w:asciiTheme="minorHAnsi" w:hAnsiTheme="minorHAnsi" w:cstheme="minorHAnsi"/>
          <w:iCs/>
        </w:rPr>
        <w:t>4</w:t>
      </w:r>
      <w:r w:rsidRPr="003467DB">
        <w:rPr>
          <w:rFonts w:asciiTheme="minorHAnsi" w:hAnsiTheme="minorHAnsi" w:cstheme="minorHAnsi"/>
          <w:iCs/>
        </w:rPr>
        <w:tab/>
      </w:r>
      <w:r w:rsidRPr="003467DB">
        <w:rPr>
          <w:rFonts w:asciiTheme="minorHAnsi" w:hAnsiTheme="minorHAnsi" w:cstheme="minorHAnsi"/>
          <w:color w:val="000000"/>
        </w:rPr>
        <w:t>Dodavatel není oprávněn postoupit či převést práva, povinnosti, závazky a pohledávky z této smlouvy třetí osobě nebo jiným osobám bez předchozího písemného souhlasu odběratele.</w:t>
      </w:r>
    </w:p>
    <w:p w:rsidR="00F3789D" w:rsidRPr="003467DB" w:rsidRDefault="00F3789D" w:rsidP="00F3789D">
      <w:pPr>
        <w:pStyle w:val="Zkladntextodsazen"/>
        <w:tabs>
          <w:tab w:val="left" w:pos="709"/>
        </w:tabs>
        <w:ind w:left="0"/>
        <w:jc w:val="both"/>
        <w:rPr>
          <w:rFonts w:asciiTheme="minorHAnsi" w:hAnsiTheme="minorHAnsi" w:cstheme="minorHAnsi"/>
          <w:lang w:val="cs-CZ"/>
        </w:rPr>
      </w:pPr>
      <w:r w:rsidRPr="003467DB">
        <w:rPr>
          <w:rFonts w:asciiTheme="minorHAnsi" w:hAnsiTheme="minorHAnsi" w:cstheme="minorHAnsi"/>
          <w:lang w:val="cs-CZ"/>
        </w:rPr>
        <w:lastRenderedPageBreak/>
        <w:t>1</w:t>
      </w:r>
      <w:r w:rsidR="003B3B36" w:rsidRPr="003467DB">
        <w:rPr>
          <w:rFonts w:asciiTheme="minorHAnsi" w:hAnsiTheme="minorHAnsi" w:cstheme="minorHAnsi"/>
          <w:lang w:val="cs-CZ"/>
        </w:rPr>
        <w:t>0</w:t>
      </w:r>
      <w:r w:rsidRPr="003467DB">
        <w:rPr>
          <w:rFonts w:asciiTheme="minorHAnsi" w:hAnsiTheme="minorHAnsi" w:cstheme="minorHAnsi"/>
        </w:rPr>
        <w:t>.1</w:t>
      </w:r>
      <w:r w:rsidR="00C95EA5">
        <w:rPr>
          <w:rFonts w:asciiTheme="minorHAnsi" w:hAnsiTheme="minorHAnsi" w:cstheme="minorHAnsi"/>
          <w:lang w:val="cs-CZ"/>
        </w:rPr>
        <w:t>5</w:t>
      </w:r>
      <w:r w:rsidRPr="003467DB">
        <w:rPr>
          <w:rFonts w:asciiTheme="minorHAnsi" w:hAnsiTheme="minorHAnsi" w:cstheme="minorHAnsi"/>
        </w:rPr>
        <w:tab/>
        <w:t>Smluvní strany prohlašují, že smlouva odpovídá jejich pravé a svobodné vůli, je uzavřena jasně a srozumitelně a podepsaní zástupci prohlašují, že jsou oprávněni se za smluvní stranu zavazovat.</w:t>
      </w:r>
    </w:p>
    <w:p w:rsidR="00BE3DB2" w:rsidRPr="003467DB" w:rsidRDefault="00BE3DB2" w:rsidP="00BE3DB2">
      <w:pPr>
        <w:pStyle w:val="Zkladntextodsazen"/>
        <w:tabs>
          <w:tab w:val="left" w:pos="709"/>
        </w:tabs>
        <w:ind w:left="0"/>
        <w:jc w:val="both"/>
        <w:rPr>
          <w:rFonts w:asciiTheme="minorHAnsi" w:hAnsiTheme="minorHAnsi" w:cstheme="minorHAnsi"/>
          <w:lang w:val="cs-CZ"/>
        </w:rPr>
      </w:pPr>
      <w:r w:rsidRPr="003467DB">
        <w:rPr>
          <w:rFonts w:asciiTheme="minorHAnsi" w:hAnsiTheme="minorHAnsi" w:cstheme="minorHAnsi"/>
          <w:lang w:val="cs-CZ"/>
        </w:rPr>
        <w:t>10</w:t>
      </w:r>
      <w:r w:rsidRPr="003467DB">
        <w:rPr>
          <w:rFonts w:asciiTheme="minorHAnsi" w:hAnsiTheme="minorHAnsi" w:cstheme="minorHAnsi"/>
        </w:rPr>
        <w:t>.1</w:t>
      </w:r>
      <w:r w:rsidR="00C95EA5">
        <w:rPr>
          <w:rFonts w:asciiTheme="minorHAnsi" w:hAnsiTheme="minorHAnsi" w:cstheme="minorHAnsi"/>
          <w:lang w:val="cs-CZ"/>
        </w:rPr>
        <w:t>6</w:t>
      </w:r>
      <w:bookmarkStart w:id="0" w:name="_GoBack"/>
      <w:bookmarkEnd w:id="0"/>
      <w:r w:rsidRPr="003467DB">
        <w:rPr>
          <w:rFonts w:asciiTheme="minorHAnsi" w:hAnsiTheme="minorHAnsi" w:cstheme="minorHAnsi"/>
        </w:rPr>
        <w:tab/>
      </w:r>
      <w:r w:rsidRPr="003467DB">
        <w:rPr>
          <w:rFonts w:asciiTheme="minorHAnsi" w:hAnsiTheme="minorHAnsi" w:cstheme="minorHAnsi"/>
          <w:lang w:val="cs-CZ"/>
        </w:rPr>
        <w:t>Tato smlouva byla schválena radou města dne ……………</w:t>
      </w:r>
      <w:proofErr w:type="gramStart"/>
      <w:r w:rsidRPr="003467DB">
        <w:rPr>
          <w:rFonts w:asciiTheme="minorHAnsi" w:hAnsiTheme="minorHAnsi" w:cstheme="minorHAnsi"/>
          <w:lang w:val="cs-CZ"/>
        </w:rPr>
        <w:t>….. pod</w:t>
      </w:r>
      <w:proofErr w:type="gramEnd"/>
      <w:r w:rsidRPr="003467DB">
        <w:rPr>
          <w:rFonts w:asciiTheme="minorHAnsi" w:hAnsiTheme="minorHAnsi" w:cstheme="minorHAnsi"/>
          <w:lang w:val="cs-CZ"/>
        </w:rPr>
        <w:t xml:space="preserve"> číslem usnesení ………………….</w:t>
      </w:r>
      <w:r w:rsidRPr="003467DB">
        <w:rPr>
          <w:rFonts w:asciiTheme="minorHAnsi" w:hAnsiTheme="minorHAnsi" w:cstheme="minorHAnsi"/>
        </w:rPr>
        <w:t>.</w:t>
      </w:r>
    </w:p>
    <w:p w:rsidR="00F3789D" w:rsidRPr="003467DB" w:rsidRDefault="00F3789D" w:rsidP="00F378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8"/>
          <w:tab w:val="left" w:pos="11328"/>
          <w:tab w:val="left" w:pos="12036"/>
          <w:tab w:val="left" w:pos="12744"/>
        </w:tabs>
        <w:jc w:val="both"/>
        <w:rPr>
          <w:rFonts w:asciiTheme="minorHAnsi" w:hAnsiTheme="minorHAnsi" w:cstheme="minorHAnsi"/>
        </w:rPr>
      </w:pPr>
    </w:p>
    <w:p w:rsidR="00F3789D" w:rsidRPr="003467DB" w:rsidRDefault="00F3789D" w:rsidP="00F378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8"/>
          <w:tab w:val="left" w:pos="11328"/>
          <w:tab w:val="left" w:pos="12036"/>
          <w:tab w:val="left" w:pos="12744"/>
        </w:tabs>
        <w:jc w:val="both"/>
        <w:rPr>
          <w:rFonts w:asciiTheme="minorHAnsi" w:hAnsiTheme="minorHAnsi" w:cstheme="minorHAnsi"/>
        </w:rPr>
      </w:pPr>
      <w:r w:rsidRPr="003467DB">
        <w:rPr>
          <w:rFonts w:asciiTheme="minorHAnsi" w:hAnsiTheme="minorHAnsi" w:cstheme="minorHAnsi"/>
        </w:rPr>
        <w:t>Příloha č. 1 – technická specifikace (</w:t>
      </w:r>
      <w:r w:rsidRPr="003467DB">
        <w:rPr>
          <w:rFonts w:asciiTheme="minorHAnsi" w:hAnsiTheme="minorHAnsi" w:cstheme="minorHAnsi"/>
          <w:i/>
        </w:rPr>
        <w:t>pozn. příloha č. 1 Zadávací dokumentace vyplněná dodavatelem a předložená v nabídce dodavatele</w:t>
      </w:r>
      <w:r w:rsidRPr="003467DB">
        <w:rPr>
          <w:rFonts w:asciiTheme="minorHAnsi" w:hAnsiTheme="minorHAnsi" w:cstheme="minorHAnsi"/>
        </w:rPr>
        <w:t>)</w:t>
      </w:r>
    </w:p>
    <w:p w:rsidR="00F3789D" w:rsidRPr="003467DB" w:rsidRDefault="00F3789D" w:rsidP="00F378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8"/>
          <w:tab w:val="left" w:pos="11328"/>
          <w:tab w:val="left" w:pos="12036"/>
          <w:tab w:val="left" w:pos="12744"/>
        </w:tabs>
        <w:jc w:val="both"/>
        <w:rPr>
          <w:rFonts w:asciiTheme="minorHAnsi" w:hAnsiTheme="minorHAnsi" w:cstheme="minorHAnsi"/>
        </w:rPr>
      </w:pPr>
    </w:p>
    <w:p w:rsidR="00F3789D" w:rsidRPr="003467DB" w:rsidRDefault="00F3789D" w:rsidP="00F3789D">
      <w:pPr>
        <w:rPr>
          <w:rFonts w:asciiTheme="minorHAnsi" w:hAnsiTheme="minorHAnsi" w:cstheme="minorHAnsi"/>
        </w:rPr>
      </w:pPr>
    </w:p>
    <w:p w:rsidR="00AD57A3" w:rsidRPr="003467DB" w:rsidRDefault="00AD57A3" w:rsidP="00AD57A3">
      <w:pPr>
        <w:rPr>
          <w:rFonts w:asciiTheme="minorHAnsi" w:hAnsiTheme="minorHAnsi" w:cstheme="minorHAnsi"/>
        </w:rPr>
      </w:pPr>
      <w:proofErr w:type="gramStart"/>
      <w:r w:rsidRPr="003467DB">
        <w:rPr>
          <w:rFonts w:asciiTheme="minorHAnsi" w:hAnsiTheme="minorHAnsi" w:cstheme="minorHAnsi"/>
        </w:rPr>
        <w:t>V </w:t>
      </w:r>
      <w:r w:rsidRPr="003467DB">
        <w:rPr>
          <w:rFonts w:asciiTheme="minorHAnsi" w:hAnsiTheme="minorHAnsi" w:cstheme="minorHAnsi"/>
          <w:i/>
          <w:highlight w:val="yellow"/>
        </w:rPr>
        <w:t>doplní</w:t>
      </w:r>
      <w:proofErr w:type="gramEnd"/>
      <w:r w:rsidRPr="003467DB">
        <w:rPr>
          <w:rFonts w:asciiTheme="minorHAnsi" w:hAnsiTheme="minorHAnsi" w:cstheme="minorHAnsi"/>
          <w:i/>
          <w:highlight w:val="yellow"/>
        </w:rPr>
        <w:t xml:space="preserve"> dodavatel</w:t>
      </w:r>
      <w:r w:rsidRPr="003467DB">
        <w:rPr>
          <w:rFonts w:asciiTheme="minorHAnsi" w:hAnsiTheme="minorHAnsi" w:cstheme="minorHAnsi"/>
        </w:rPr>
        <w:tab/>
      </w:r>
      <w:r w:rsidRPr="003467DB">
        <w:rPr>
          <w:rFonts w:asciiTheme="minorHAnsi" w:hAnsiTheme="minorHAnsi" w:cstheme="minorHAnsi"/>
        </w:rPr>
        <w:tab/>
      </w:r>
      <w:r w:rsidRPr="003467DB">
        <w:rPr>
          <w:rFonts w:asciiTheme="minorHAnsi" w:hAnsiTheme="minorHAnsi" w:cstheme="minorHAnsi"/>
        </w:rPr>
        <w:tab/>
      </w:r>
      <w:r w:rsidRPr="003467DB">
        <w:rPr>
          <w:rFonts w:asciiTheme="minorHAnsi" w:hAnsiTheme="minorHAnsi" w:cstheme="minorHAnsi"/>
        </w:rPr>
        <w:tab/>
      </w:r>
      <w:r w:rsidRPr="003467DB">
        <w:rPr>
          <w:rFonts w:asciiTheme="minorHAnsi" w:hAnsiTheme="minorHAnsi" w:cstheme="minorHAnsi"/>
        </w:rPr>
        <w:tab/>
        <w:t xml:space="preserve">Ve Dvoře Králové nad Labem dne </w:t>
      </w:r>
    </w:p>
    <w:p w:rsidR="00AD57A3" w:rsidRPr="003467DB" w:rsidRDefault="00AD57A3" w:rsidP="00AD57A3">
      <w:pPr>
        <w:rPr>
          <w:rFonts w:asciiTheme="minorHAnsi" w:hAnsiTheme="minorHAnsi" w:cstheme="minorHAnsi"/>
        </w:rPr>
      </w:pPr>
      <w:r w:rsidRPr="003467DB">
        <w:rPr>
          <w:rFonts w:asciiTheme="minorHAnsi" w:hAnsiTheme="minorHAnsi" w:cstheme="minorHAnsi"/>
        </w:rPr>
        <w:t xml:space="preserve">dne </w:t>
      </w:r>
      <w:r w:rsidRPr="003467DB">
        <w:rPr>
          <w:rFonts w:asciiTheme="minorHAnsi" w:hAnsiTheme="minorHAnsi" w:cstheme="minorHAnsi"/>
          <w:i/>
          <w:highlight w:val="yellow"/>
        </w:rPr>
        <w:t>doplní dodavatel</w:t>
      </w:r>
    </w:p>
    <w:p w:rsidR="00AD57A3" w:rsidRPr="003467DB" w:rsidRDefault="00AD57A3" w:rsidP="00AD57A3">
      <w:pPr>
        <w:rPr>
          <w:rFonts w:asciiTheme="minorHAnsi" w:hAnsiTheme="minorHAnsi" w:cstheme="minorHAnsi"/>
          <w:b/>
        </w:rPr>
      </w:pPr>
    </w:p>
    <w:p w:rsidR="00AD57A3" w:rsidRPr="003467DB" w:rsidRDefault="00AD57A3" w:rsidP="00AD57A3">
      <w:pPr>
        <w:rPr>
          <w:rFonts w:asciiTheme="minorHAnsi" w:hAnsiTheme="minorHAnsi" w:cstheme="minorHAnsi"/>
        </w:rPr>
      </w:pPr>
      <w:r w:rsidRPr="003467DB">
        <w:rPr>
          <w:rFonts w:asciiTheme="minorHAnsi" w:hAnsiTheme="minorHAnsi" w:cstheme="minorHAnsi"/>
          <w:b/>
        </w:rPr>
        <w:t>Za dodavatele:</w:t>
      </w:r>
      <w:r w:rsidRPr="003467DB">
        <w:rPr>
          <w:rFonts w:asciiTheme="minorHAnsi" w:hAnsiTheme="minorHAnsi" w:cstheme="minorHAnsi"/>
          <w:b/>
        </w:rPr>
        <w:tab/>
      </w:r>
      <w:r w:rsidRPr="003467DB">
        <w:rPr>
          <w:rFonts w:asciiTheme="minorHAnsi" w:hAnsiTheme="minorHAnsi" w:cstheme="minorHAnsi"/>
          <w:b/>
        </w:rPr>
        <w:tab/>
      </w:r>
      <w:r w:rsidRPr="003467DB">
        <w:rPr>
          <w:rFonts w:asciiTheme="minorHAnsi" w:hAnsiTheme="minorHAnsi" w:cstheme="minorHAnsi"/>
          <w:b/>
        </w:rPr>
        <w:tab/>
      </w:r>
      <w:r w:rsidRPr="003467DB">
        <w:rPr>
          <w:rFonts w:asciiTheme="minorHAnsi" w:hAnsiTheme="minorHAnsi" w:cstheme="minorHAnsi"/>
          <w:b/>
        </w:rPr>
        <w:tab/>
      </w:r>
      <w:r w:rsidRPr="003467DB">
        <w:rPr>
          <w:rFonts w:asciiTheme="minorHAnsi" w:hAnsiTheme="minorHAnsi" w:cstheme="minorHAnsi"/>
          <w:b/>
        </w:rPr>
        <w:tab/>
        <w:t>Za objednatele:</w:t>
      </w:r>
    </w:p>
    <w:p w:rsidR="00AD57A3" w:rsidRPr="003467DB" w:rsidRDefault="00AD57A3" w:rsidP="00AD57A3">
      <w:pPr>
        <w:rPr>
          <w:rFonts w:asciiTheme="minorHAnsi" w:hAnsiTheme="minorHAnsi" w:cstheme="minorHAnsi"/>
        </w:rPr>
      </w:pPr>
    </w:p>
    <w:p w:rsidR="00AD57A3" w:rsidRPr="003467DB" w:rsidRDefault="00AD57A3" w:rsidP="00AD57A3">
      <w:pPr>
        <w:rPr>
          <w:rFonts w:asciiTheme="minorHAnsi" w:hAnsiTheme="minorHAnsi" w:cstheme="minorHAnsi"/>
        </w:rPr>
      </w:pPr>
    </w:p>
    <w:p w:rsidR="00AD57A3" w:rsidRPr="003467DB" w:rsidRDefault="00AD57A3" w:rsidP="00AD57A3">
      <w:pPr>
        <w:rPr>
          <w:rFonts w:asciiTheme="minorHAnsi" w:hAnsiTheme="minorHAnsi" w:cstheme="minorHAnsi"/>
        </w:rPr>
      </w:pPr>
      <w:r w:rsidRPr="003467DB">
        <w:rPr>
          <w:rFonts w:asciiTheme="minorHAnsi" w:hAnsiTheme="minorHAnsi" w:cstheme="minorHAnsi"/>
        </w:rPr>
        <w:t>………………………………</w:t>
      </w:r>
      <w:r w:rsidRPr="003467DB">
        <w:rPr>
          <w:rFonts w:asciiTheme="minorHAnsi" w:hAnsiTheme="minorHAnsi" w:cstheme="minorHAnsi"/>
        </w:rPr>
        <w:tab/>
      </w:r>
      <w:r w:rsidRPr="003467DB">
        <w:rPr>
          <w:rFonts w:asciiTheme="minorHAnsi" w:hAnsiTheme="minorHAnsi" w:cstheme="minorHAnsi"/>
        </w:rPr>
        <w:tab/>
      </w:r>
      <w:r w:rsidRPr="003467DB">
        <w:rPr>
          <w:rFonts w:asciiTheme="minorHAnsi" w:hAnsiTheme="minorHAnsi" w:cstheme="minorHAnsi"/>
        </w:rPr>
        <w:tab/>
      </w:r>
      <w:bookmarkStart w:id="1" w:name="OLE_LINK14"/>
      <w:bookmarkStart w:id="2" w:name="OLE_LINK15"/>
      <w:r w:rsidRPr="003467DB">
        <w:rPr>
          <w:rFonts w:asciiTheme="minorHAnsi" w:hAnsiTheme="minorHAnsi" w:cstheme="minorHAnsi"/>
        </w:rPr>
        <w:t>……………….…...........</w:t>
      </w:r>
      <w:r w:rsidRPr="003467DB">
        <w:rPr>
          <w:rFonts w:asciiTheme="minorHAnsi" w:hAnsiTheme="minorHAnsi" w:cstheme="minorHAnsi"/>
        </w:rPr>
        <w:tab/>
      </w:r>
    </w:p>
    <w:bookmarkEnd w:id="1"/>
    <w:bookmarkEnd w:id="2"/>
    <w:p w:rsidR="00031938" w:rsidRPr="003467DB" w:rsidRDefault="00031938">
      <w:pPr>
        <w:rPr>
          <w:rFonts w:asciiTheme="minorHAnsi" w:hAnsiTheme="minorHAnsi" w:cstheme="minorHAnsi"/>
        </w:rPr>
      </w:pPr>
    </w:p>
    <w:sectPr w:rsidR="00031938" w:rsidRPr="003467DB" w:rsidSect="00054D03">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4C" w:rsidRDefault="00E8484C" w:rsidP="00F3789D">
      <w:r>
        <w:separator/>
      </w:r>
    </w:p>
  </w:endnote>
  <w:endnote w:type="continuationSeparator" w:id="0">
    <w:p w:rsidR="00E8484C" w:rsidRDefault="00E8484C" w:rsidP="00F3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52" w:rsidRPr="00D14452" w:rsidRDefault="00623533">
    <w:pPr>
      <w:pStyle w:val="Zpat"/>
      <w:jc w:val="center"/>
      <w:rPr>
        <w:sz w:val="16"/>
      </w:rPr>
    </w:pPr>
    <w:r w:rsidRPr="00D14452">
      <w:rPr>
        <w:sz w:val="16"/>
      </w:rPr>
      <w:t xml:space="preserve">Stránka </w:t>
    </w:r>
    <w:r w:rsidRPr="00D14452">
      <w:rPr>
        <w:sz w:val="16"/>
      </w:rPr>
      <w:fldChar w:fldCharType="begin"/>
    </w:r>
    <w:r w:rsidRPr="00D14452">
      <w:rPr>
        <w:sz w:val="16"/>
      </w:rPr>
      <w:instrText>PAGE</w:instrText>
    </w:r>
    <w:r w:rsidRPr="00D14452">
      <w:rPr>
        <w:sz w:val="16"/>
      </w:rPr>
      <w:fldChar w:fldCharType="separate"/>
    </w:r>
    <w:r w:rsidR="00FF57DB">
      <w:rPr>
        <w:noProof/>
        <w:sz w:val="16"/>
      </w:rPr>
      <w:t>2</w:t>
    </w:r>
    <w:r w:rsidRPr="00D14452">
      <w:rPr>
        <w:sz w:val="16"/>
      </w:rPr>
      <w:fldChar w:fldCharType="end"/>
    </w:r>
    <w:r w:rsidRPr="00D14452">
      <w:rPr>
        <w:sz w:val="16"/>
      </w:rPr>
      <w:t xml:space="preserve"> z </w:t>
    </w:r>
    <w:r w:rsidRPr="00D14452">
      <w:rPr>
        <w:sz w:val="16"/>
      </w:rPr>
      <w:fldChar w:fldCharType="begin"/>
    </w:r>
    <w:r w:rsidRPr="00D14452">
      <w:rPr>
        <w:sz w:val="16"/>
      </w:rPr>
      <w:instrText>NUMPAGES</w:instrText>
    </w:r>
    <w:r w:rsidRPr="00D14452">
      <w:rPr>
        <w:sz w:val="16"/>
      </w:rPr>
      <w:fldChar w:fldCharType="separate"/>
    </w:r>
    <w:r w:rsidR="00FF57DB">
      <w:rPr>
        <w:noProof/>
        <w:sz w:val="16"/>
      </w:rPr>
      <w:t>16</w:t>
    </w:r>
    <w:r w:rsidRPr="00D14452">
      <w:rPr>
        <w:sz w:val="16"/>
      </w:rPr>
      <w:fldChar w:fldCharType="end"/>
    </w:r>
  </w:p>
  <w:p w:rsidR="00D14452" w:rsidRDefault="00E848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4C" w:rsidRDefault="00E8484C" w:rsidP="00F3789D">
      <w:r>
        <w:separator/>
      </w:r>
    </w:p>
  </w:footnote>
  <w:footnote w:type="continuationSeparator" w:id="0">
    <w:p w:rsidR="00E8484C" w:rsidRDefault="00E8484C" w:rsidP="00F3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9D" w:rsidRPr="003467DB" w:rsidRDefault="00FF57DB" w:rsidP="00FF57DB">
    <w:pPr>
      <w:pStyle w:val="Zhlav"/>
      <w:tabs>
        <w:tab w:val="clear" w:pos="4536"/>
        <w:tab w:val="clear" w:pos="9072"/>
        <w:tab w:val="center" w:pos="4535"/>
        <w:tab w:val="right" w:pos="9070"/>
      </w:tabs>
      <w:jc w:val="center"/>
      <w:rPr>
        <w:rFonts w:asciiTheme="minorHAnsi" w:hAnsiTheme="minorHAnsi" w:cstheme="minorHAnsi"/>
        <w:lang w:val="cs-CZ"/>
      </w:rPr>
    </w:pPr>
    <w:r>
      <w:rPr>
        <w:noProof/>
        <w:lang w:eastAsia="cs-CZ"/>
      </w:rPr>
      <w:drawing>
        <wp:inline distT="0" distB="0" distL="0" distR="0" wp14:anchorId="29D25F67" wp14:editId="06A2C1B2">
          <wp:extent cx="571500" cy="628119"/>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3884" cy="641730"/>
                  </a:xfrm>
                  <a:prstGeom prst="rect">
                    <a:avLst/>
                  </a:prstGeom>
                </pic:spPr>
              </pic:pic>
            </a:graphicData>
          </a:graphic>
        </wp:inline>
      </w:drawing>
    </w:r>
    <w:r>
      <w:rPr>
        <w:rFonts w:asciiTheme="minorHAnsi" w:hAnsiTheme="minorHAnsi" w:cstheme="minorHAnsi"/>
        <w:lang w:val="cs-CZ"/>
      </w:rPr>
      <w:tab/>
    </w:r>
    <w:r>
      <w:rPr>
        <w:rFonts w:asciiTheme="minorHAnsi" w:hAnsiTheme="minorHAnsi" w:cstheme="minorHAnsi"/>
        <w:lang w:val="cs-CZ"/>
      </w:rPr>
      <w:tab/>
    </w:r>
    <w:r w:rsidR="00F3789D" w:rsidRPr="003467DB">
      <w:rPr>
        <w:rFonts w:asciiTheme="minorHAnsi" w:hAnsiTheme="minorHAnsi" w:cstheme="minorHAnsi"/>
        <w:lang w:val="cs-CZ"/>
      </w:rPr>
      <w:t>příloha č. 3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501"/>
    <w:multiLevelType w:val="multilevel"/>
    <w:tmpl w:val="BDDEA31C"/>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0B81DD6"/>
    <w:multiLevelType w:val="hybridMultilevel"/>
    <w:tmpl w:val="BE80D6AE"/>
    <w:lvl w:ilvl="0" w:tplc="B70A9BB0">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5931D5"/>
    <w:multiLevelType w:val="hybridMultilevel"/>
    <w:tmpl w:val="C5F248FC"/>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
    <w:nsid w:val="1ADE7E6A"/>
    <w:multiLevelType w:val="hybridMultilevel"/>
    <w:tmpl w:val="144C186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B956A06"/>
    <w:multiLevelType w:val="hybridMultilevel"/>
    <w:tmpl w:val="65640C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23C7FEA"/>
    <w:multiLevelType w:val="hybridMultilevel"/>
    <w:tmpl w:val="7AC6619A"/>
    <w:lvl w:ilvl="0" w:tplc="D044558C">
      <w:start w:val="1"/>
      <w:numFmt w:val="decimal"/>
      <w:lvlText w:val="6.%1"/>
      <w:lvlJc w:val="left"/>
      <w:pPr>
        <w:ind w:left="502" w:hanging="360"/>
      </w:pPr>
      <w:rPr>
        <w:rFonts w:asciiTheme="minorHAnsi" w:hAnsiTheme="minorHAnsi" w:cstheme="minorHAnsi"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B11D3E"/>
    <w:multiLevelType w:val="multilevel"/>
    <w:tmpl w:val="B852C140"/>
    <w:lvl w:ilvl="0">
      <w:start w:val="7"/>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520977"/>
    <w:multiLevelType w:val="multilevel"/>
    <w:tmpl w:val="48AC548C"/>
    <w:lvl w:ilvl="0">
      <w:start w:val="10"/>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3D24804"/>
    <w:multiLevelType w:val="multilevel"/>
    <w:tmpl w:val="032C28B0"/>
    <w:lvl w:ilvl="0">
      <w:start w:val="7"/>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5EE3B6F"/>
    <w:multiLevelType w:val="hybridMultilevel"/>
    <w:tmpl w:val="8AECE196"/>
    <w:lvl w:ilvl="0" w:tplc="5C4C31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1D3BBC"/>
    <w:multiLevelType w:val="hybridMultilevel"/>
    <w:tmpl w:val="CCD23A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D646E3"/>
    <w:multiLevelType w:val="multilevel"/>
    <w:tmpl w:val="F2E029E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DB00A0"/>
    <w:multiLevelType w:val="hybridMultilevel"/>
    <w:tmpl w:val="C7A6C52C"/>
    <w:lvl w:ilvl="0" w:tplc="EF3A4498">
      <w:start w:val="1"/>
      <w:numFmt w:val="decimal"/>
      <w:lvlText w:val="6.%1"/>
      <w:lvlJc w:val="left"/>
      <w:pPr>
        <w:ind w:left="1145" w:hanging="360"/>
      </w:pPr>
      <w:rPr>
        <w:rFonts w:ascii="Times New Roman" w:hAnsi="Times New Roman" w:hint="default"/>
        <w:sz w:val="24"/>
        <w:szCs w:val="24"/>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nsid w:val="388D3DFA"/>
    <w:multiLevelType w:val="hybridMultilevel"/>
    <w:tmpl w:val="A178E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ED2E7B"/>
    <w:multiLevelType w:val="multilevel"/>
    <w:tmpl w:val="7960FA90"/>
    <w:lvl w:ilvl="0">
      <w:start w:val="1"/>
      <w:numFmt w:val="decimal"/>
      <w:lvlText w:val="%1."/>
      <w:lvlJc w:val="left"/>
      <w:pPr>
        <w:tabs>
          <w:tab w:val="num" w:pos="360"/>
        </w:tabs>
        <w:ind w:left="360" w:hanging="360"/>
      </w:pPr>
    </w:lvl>
    <w:lvl w:ilvl="1">
      <w:start w:val="1"/>
      <w:numFmt w:val="decimal"/>
      <w:lvlText w:val="6.%2"/>
      <w:lvlJc w:val="left"/>
      <w:pPr>
        <w:tabs>
          <w:tab w:val="num" w:pos="502"/>
        </w:tabs>
        <w:ind w:left="502" w:hanging="360"/>
      </w:pPr>
      <w:rPr>
        <w:rFonts w:ascii="Times New Roman" w:hAnsi="Times New Roman"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9CB612D"/>
    <w:multiLevelType w:val="multilevel"/>
    <w:tmpl w:val="55B677B2"/>
    <w:lvl w:ilvl="0">
      <w:start w:val="6"/>
      <w:numFmt w:val="decimal"/>
      <w:lvlText w:val="%1"/>
      <w:lvlJc w:val="left"/>
      <w:pPr>
        <w:ind w:left="360" w:hanging="360"/>
      </w:pPr>
      <w:rPr>
        <w:rFonts w:hint="default"/>
      </w:rPr>
    </w:lvl>
    <w:lvl w:ilvl="1">
      <w:start w:val="12"/>
      <w:numFmt w:val="decimal"/>
      <w:lvlText w:val="7.%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7031D7"/>
    <w:multiLevelType w:val="multilevel"/>
    <w:tmpl w:val="83AE232E"/>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1962BAC"/>
    <w:multiLevelType w:val="multilevel"/>
    <w:tmpl w:val="C0BA3CD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5555649"/>
    <w:multiLevelType w:val="hybridMultilevel"/>
    <w:tmpl w:val="C77C58C8"/>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9">
    <w:nsid w:val="57FC2981"/>
    <w:multiLevelType w:val="hybridMultilevel"/>
    <w:tmpl w:val="D1D0C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34739E"/>
    <w:multiLevelType w:val="hybridMultilevel"/>
    <w:tmpl w:val="B636DA42"/>
    <w:lvl w:ilvl="0" w:tplc="4064C32A">
      <w:start w:val="1"/>
      <w:numFmt w:val="decimal"/>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6629C5"/>
    <w:multiLevelType w:val="hybridMultilevel"/>
    <w:tmpl w:val="30DA9944"/>
    <w:lvl w:ilvl="0" w:tplc="B70A9BB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BBB5D06"/>
    <w:multiLevelType w:val="hybridMultilevel"/>
    <w:tmpl w:val="BCB4C45A"/>
    <w:lvl w:ilvl="0" w:tplc="6BA4D84E">
      <w:start w:val="2"/>
      <w:numFmt w:val="decimal"/>
      <w:lvlText w:val="2.%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6ED595D"/>
    <w:multiLevelType w:val="multilevel"/>
    <w:tmpl w:val="1CDA1E9E"/>
    <w:lvl w:ilvl="0">
      <w:start w:val="11"/>
      <w:numFmt w:val="decimal"/>
      <w:lvlText w:val="%1"/>
      <w:lvlJc w:val="left"/>
      <w:pPr>
        <w:ind w:left="540" w:hanging="540"/>
      </w:pPr>
      <w:rPr>
        <w:rFonts w:hint="default"/>
      </w:rPr>
    </w:lvl>
    <w:lvl w:ilvl="1">
      <w:start w:val="11"/>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20"/>
  </w:num>
  <w:num w:numId="5">
    <w:abstractNumId w:val="5"/>
  </w:num>
  <w:num w:numId="6">
    <w:abstractNumId w:val="10"/>
  </w:num>
  <w:num w:numId="7">
    <w:abstractNumId w:val="4"/>
  </w:num>
  <w:num w:numId="8">
    <w:abstractNumId w:val="11"/>
  </w:num>
  <w:num w:numId="9">
    <w:abstractNumId w:val="1"/>
  </w:num>
  <w:num w:numId="10">
    <w:abstractNumId w:val="15"/>
  </w:num>
  <w:num w:numId="11">
    <w:abstractNumId w:val="17"/>
  </w:num>
  <w:num w:numId="12">
    <w:abstractNumId w:val="8"/>
  </w:num>
  <w:num w:numId="13">
    <w:abstractNumId w:val="6"/>
  </w:num>
  <w:num w:numId="14">
    <w:abstractNumId w:val="7"/>
  </w:num>
  <w:num w:numId="15">
    <w:abstractNumId w:val="3"/>
  </w:num>
  <w:num w:numId="16">
    <w:abstractNumId w:val="23"/>
  </w:num>
  <w:num w:numId="17">
    <w:abstractNumId w:val="14"/>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2"/>
  </w:num>
  <w:num w:numId="23">
    <w:abstractNumId w:val="18"/>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9D"/>
    <w:rsid w:val="00000D58"/>
    <w:rsid w:val="0000410C"/>
    <w:rsid w:val="00031938"/>
    <w:rsid w:val="000774B2"/>
    <w:rsid w:val="00087D8B"/>
    <w:rsid w:val="000B77C9"/>
    <w:rsid w:val="000C3F74"/>
    <w:rsid w:val="00111B4D"/>
    <w:rsid w:val="00166911"/>
    <w:rsid w:val="0018632D"/>
    <w:rsid w:val="001959DF"/>
    <w:rsid w:val="001D107B"/>
    <w:rsid w:val="001E2267"/>
    <w:rsid w:val="002022F1"/>
    <w:rsid w:val="00290855"/>
    <w:rsid w:val="00297FFB"/>
    <w:rsid w:val="002B3EA9"/>
    <w:rsid w:val="002D4099"/>
    <w:rsid w:val="002F48FA"/>
    <w:rsid w:val="00324B1B"/>
    <w:rsid w:val="003467DB"/>
    <w:rsid w:val="00375A42"/>
    <w:rsid w:val="00387C5A"/>
    <w:rsid w:val="003B3B36"/>
    <w:rsid w:val="003D67B4"/>
    <w:rsid w:val="00405CE5"/>
    <w:rsid w:val="00430AAF"/>
    <w:rsid w:val="00464716"/>
    <w:rsid w:val="0049614D"/>
    <w:rsid w:val="004A64F6"/>
    <w:rsid w:val="004F7B32"/>
    <w:rsid w:val="00547CC5"/>
    <w:rsid w:val="0060053F"/>
    <w:rsid w:val="00623533"/>
    <w:rsid w:val="006456D1"/>
    <w:rsid w:val="006866B4"/>
    <w:rsid w:val="0069384A"/>
    <w:rsid w:val="006B68E5"/>
    <w:rsid w:val="006C3DB6"/>
    <w:rsid w:val="0079794A"/>
    <w:rsid w:val="00797A8A"/>
    <w:rsid w:val="00797E8F"/>
    <w:rsid w:val="007A7183"/>
    <w:rsid w:val="007B30C4"/>
    <w:rsid w:val="007B59E3"/>
    <w:rsid w:val="007E4195"/>
    <w:rsid w:val="008108E8"/>
    <w:rsid w:val="00822A39"/>
    <w:rsid w:val="008C460A"/>
    <w:rsid w:val="008F1C24"/>
    <w:rsid w:val="00913026"/>
    <w:rsid w:val="0098758D"/>
    <w:rsid w:val="009B34F2"/>
    <w:rsid w:val="009D7042"/>
    <w:rsid w:val="009E6998"/>
    <w:rsid w:val="00A03C2C"/>
    <w:rsid w:val="00A23103"/>
    <w:rsid w:val="00A63899"/>
    <w:rsid w:val="00A7256B"/>
    <w:rsid w:val="00AB7197"/>
    <w:rsid w:val="00AD57A3"/>
    <w:rsid w:val="00AE6FFF"/>
    <w:rsid w:val="00B30070"/>
    <w:rsid w:val="00B76DBE"/>
    <w:rsid w:val="00B9293A"/>
    <w:rsid w:val="00BE05B3"/>
    <w:rsid w:val="00BE3DB2"/>
    <w:rsid w:val="00BF7564"/>
    <w:rsid w:val="00C01B32"/>
    <w:rsid w:val="00C055E4"/>
    <w:rsid w:val="00C16E83"/>
    <w:rsid w:val="00C413E4"/>
    <w:rsid w:val="00C749AA"/>
    <w:rsid w:val="00C80ED5"/>
    <w:rsid w:val="00C95EA5"/>
    <w:rsid w:val="00CD5AD4"/>
    <w:rsid w:val="00CF1BCC"/>
    <w:rsid w:val="00D103B4"/>
    <w:rsid w:val="00DD39A7"/>
    <w:rsid w:val="00E05521"/>
    <w:rsid w:val="00E808B6"/>
    <w:rsid w:val="00E8484C"/>
    <w:rsid w:val="00EA7208"/>
    <w:rsid w:val="00EC481D"/>
    <w:rsid w:val="00EC7CB6"/>
    <w:rsid w:val="00F3789D"/>
    <w:rsid w:val="00F775F7"/>
    <w:rsid w:val="00FD58C5"/>
    <w:rsid w:val="00FE0254"/>
    <w:rsid w:val="00FF57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89D"/>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F3789D"/>
    <w:pPr>
      <w:keepNext/>
      <w:spacing w:before="240" w:after="60" w:line="276" w:lineRule="auto"/>
      <w:outlineLvl w:val="2"/>
    </w:pPr>
    <w:rPr>
      <w:rFonts w:ascii="Calibri Light" w:hAnsi="Calibri Light"/>
      <w:b/>
      <w:bCs/>
      <w:sz w:val="26"/>
      <w:szCs w:val="26"/>
      <w:lang w:val="x-none"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3789D"/>
    <w:rPr>
      <w:rFonts w:ascii="Calibri Light" w:eastAsia="Times New Roman" w:hAnsi="Calibri Light" w:cs="Times New Roman"/>
      <w:b/>
      <w:bCs/>
      <w:sz w:val="26"/>
      <w:szCs w:val="26"/>
      <w:lang w:val="x-none"/>
    </w:rPr>
  </w:style>
  <w:style w:type="paragraph" w:styleId="Zkladntextodsazen">
    <w:name w:val="Body Text Indent"/>
    <w:basedOn w:val="Normln"/>
    <w:link w:val="ZkladntextodsazenChar"/>
    <w:rsid w:val="00F3789D"/>
    <w:pPr>
      <w:spacing w:after="120"/>
      <w:ind w:left="283"/>
    </w:pPr>
    <w:rPr>
      <w:lang w:val="x-none" w:eastAsia="x-none"/>
    </w:rPr>
  </w:style>
  <w:style w:type="character" w:customStyle="1" w:styleId="ZkladntextodsazenChar">
    <w:name w:val="Základní text odsazený Char"/>
    <w:basedOn w:val="Standardnpsmoodstavce"/>
    <w:link w:val="Zkladntextodsazen"/>
    <w:rsid w:val="00F3789D"/>
    <w:rPr>
      <w:rFonts w:ascii="Times New Roman" w:eastAsia="Times New Roman" w:hAnsi="Times New Roman" w:cs="Times New Roman"/>
      <w:sz w:val="24"/>
      <w:szCs w:val="24"/>
      <w:lang w:val="x-none" w:eastAsia="x-none"/>
    </w:rPr>
  </w:style>
  <w:style w:type="paragraph" w:customStyle="1" w:styleId="MEZERA6B">
    <w:name w:val="MEZERA 6B"/>
    <w:basedOn w:val="Normln"/>
    <w:rsid w:val="00F3789D"/>
    <w:pPr>
      <w:overflowPunct w:val="0"/>
      <w:autoSpaceDE w:val="0"/>
      <w:autoSpaceDN w:val="0"/>
      <w:adjustRightInd w:val="0"/>
      <w:spacing w:before="60" w:after="60"/>
      <w:jc w:val="center"/>
    </w:pPr>
    <w:rPr>
      <w:sz w:val="12"/>
      <w:szCs w:val="20"/>
    </w:rPr>
  </w:style>
  <w:style w:type="paragraph" w:customStyle="1" w:styleId="HLAVICKA">
    <w:name w:val="HLAVICKA"/>
    <w:basedOn w:val="Normln"/>
    <w:rsid w:val="00F3789D"/>
    <w:pPr>
      <w:tabs>
        <w:tab w:val="left" w:pos="284"/>
        <w:tab w:val="left" w:pos="1134"/>
      </w:tabs>
      <w:overflowPunct w:val="0"/>
      <w:autoSpaceDE w:val="0"/>
      <w:autoSpaceDN w:val="0"/>
      <w:adjustRightInd w:val="0"/>
      <w:spacing w:after="60"/>
    </w:pPr>
    <w:rPr>
      <w:sz w:val="20"/>
      <w:szCs w:val="20"/>
    </w:rPr>
  </w:style>
  <w:style w:type="paragraph" w:customStyle="1" w:styleId="NADPISCENTR">
    <w:name w:val="NADPIS CENTR"/>
    <w:basedOn w:val="Normln"/>
    <w:rsid w:val="00F3789D"/>
    <w:pPr>
      <w:keepNext/>
      <w:keepLines/>
      <w:overflowPunct w:val="0"/>
      <w:autoSpaceDE w:val="0"/>
      <w:autoSpaceDN w:val="0"/>
      <w:adjustRightInd w:val="0"/>
      <w:spacing w:before="240" w:after="60"/>
      <w:jc w:val="center"/>
    </w:pPr>
    <w:rPr>
      <w:b/>
      <w:sz w:val="20"/>
      <w:szCs w:val="20"/>
    </w:rPr>
  </w:style>
  <w:style w:type="paragraph" w:customStyle="1" w:styleId="NADPISCENTRPOD">
    <w:name w:val="NADPIS CENTRPOD"/>
    <w:basedOn w:val="Normln"/>
    <w:rsid w:val="00F3789D"/>
    <w:pPr>
      <w:keepNext/>
      <w:keepLines/>
      <w:overflowPunct w:val="0"/>
      <w:autoSpaceDE w:val="0"/>
      <w:autoSpaceDN w:val="0"/>
      <w:adjustRightInd w:val="0"/>
      <w:spacing w:after="60"/>
      <w:jc w:val="center"/>
    </w:pPr>
    <w:rPr>
      <w:b/>
      <w:sz w:val="20"/>
      <w:szCs w:val="20"/>
    </w:rPr>
  </w:style>
  <w:style w:type="paragraph" w:customStyle="1" w:styleId="1">
    <w:name w:val="1)"/>
    <w:basedOn w:val="Normln"/>
    <w:rsid w:val="00F3789D"/>
    <w:pPr>
      <w:overflowPunct w:val="0"/>
      <w:autoSpaceDE w:val="0"/>
      <w:autoSpaceDN w:val="0"/>
      <w:adjustRightInd w:val="0"/>
      <w:spacing w:before="60" w:after="60"/>
      <w:ind w:left="284" w:hanging="284"/>
      <w:jc w:val="both"/>
    </w:pPr>
    <w:rPr>
      <w:sz w:val="20"/>
      <w:szCs w:val="20"/>
    </w:rPr>
  </w:style>
  <w:style w:type="paragraph" w:styleId="Zpat">
    <w:name w:val="footer"/>
    <w:basedOn w:val="Normln"/>
    <w:link w:val="ZpatChar"/>
    <w:uiPriority w:val="99"/>
    <w:rsid w:val="00F3789D"/>
    <w:pPr>
      <w:tabs>
        <w:tab w:val="center" w:pos="4536"/>
        <w:tab w:val="right" w:pos="9072"/>
      </w:tabs>
    </w:pPr>
    <w:rPr>
      <w:lang w:val="x-none" w:eastAsia="x-none"/>
    </w:rPr>
  </w:style>
  <w:style w:type="character" w:customStyle="1" w:styleId="ZpatChar">
    <w:name w:val="Zápatí Char"/>
    <w:basedOn w:val="Standardnpsmoodstavce"/>
    <w:link w:val="Zpat"/>
    <w:uiPriority w:val="99"/>
    <w:rsid w:val="00F3789D"/>
    <w:rPr>
      <w:rFonts w:ascii="Times New Roman" w:eastAsia="Times New Roman" w:hAnsi="Times New Roman" w:cs="Times New Roman"/>
      <w:sz w:val="24"/>
      <w:szCs w:val="24"/>
      <w:lang w:val="x-none" w:eastAsia="x-none"/>
    </w:rPr>
  </w:style>
  <w:style w:type="character" w:styleId="slostrnky">
    <w:name w:val="page number"/>
    <w:basedOn w:val="Standardnpsmoodstavce"/>
    <w:rsid w:val="00F3789D"/>
  </w:style>
  <w:style w:type="paragraph" w:styleId="Textbubliny">
    <w:name w:val="Balloon Text"/>
    <w:basedOn w:val="Normln"/>
    <w:link w:val="TextbublinyChar"/>
    <w:semiHidden/>
    <w:rsid w:val="00F3789D"/>
    <w:rPr>
      <w:rFonts w:ascii="Tahoma" w:hAnsi="Tahoma" w:cs="Tahoma"/>
      <w:sz w:val="16"/>
      <w:szCs w:val="16"/>
    </w:rPr>
  </w:style>
  <w:style w:type="character" w:customStyle="1" w:styleId="TextbublinyChar">
    <w:name w:val="Text bubliny Char"/>
    <w:basedOn w:val="Standardnpsmoodstavce"/>
    <w:link w:val="Textbubliny"/>
    <w:semiHidden/>
    <w:rsid w:val="00F3789D"/>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F3789D"/>
    <w:pPr>
      <w:ind w:left="708"/>
    </w:pPr>
    <w:rPr>
      <w:lang w:val="x-none" w:eastAsia="x-none"/>
    </w:rPr>
  </w:style>
  <w:style w:type="paragraph" w:styleId="Zkladntext3">
    <w:name w:val="Body Text 3"/>
    <w:basedOn w:val="Normln"/>
    <w:link w:val="Zkladntext3Char"/>
    <w:rsid w:val="00F3789D"/>
    <w:pPr>
      <w:spacing w:after="120"/>
    </w:pPr>
    <w:rPr>
      <w:sz w:val="16"/>
      <w:szCs w:val="16"/>
      <w:lang w:val="x-none" w:eastAsia="x-none"/>
    </w:rPr>
  </w:style>
  <w:style w:type="character" w:customStyle="1" w:styleId="Zkladntext3Char">
    <w:name w:val="Základní text 3 Char"/>
    <w:basedOn w:val="Standardnpsmoodstavce"/>
    <w:link w:val="Zkladntext3"/>
    <w:rsid w:val="00F3789D"/>
    <w:rPr>
      <w:rFonts w:ascii="Times New Roman" w:eastAsia="Times New Roman" w:hAnsi="Times New Roman" w:cs="Times New Roman"/>
      <w:sz w:val="16"/>
      <w:szCs w:val="16"/>
      <w:lang w:val="x-none" w:eastAsia="x-none"/>
    </w:rPr>
  </w:style>
  <w:style w:type="paragraph" w:styleId="Zkladntext">
    <w:name w:val="Body Text"/>
    <w:basedOn w:val="Normln"/>
    <w:link w:val="ZkladntextChar"/>
    <w:rsid w:val="00F3789D"/>
    <w:pPr>
      <w:spacing w:after="120"/>
    </w:pPr>
    <w:rPr>
      <w:lang w:val="x-none" w:eastAsia="x-none"/>
    </w:rPr>
  </w:style>
  <w:style w:type="character" w:customStyle="1" w:styleId="ZkladntextChar">
    <w:name w:val="Základní text Char"/>
    <w:basedOn w:val="Standardnpsmoodstavce"/>
    <w:link w:val="Zkladntext"/>
    <w:rsid w:val="00F3789D"/>
    <w:rPr>
      <w:rFonts w:ascii="Times New Roman" w:eastAsia="Times New Roman" w:hAnsi="Times New Roman" w:cs="Times New Roman"/>
      <w:sz w:val="24"/>
      <w:szCs w:val="24"/>
      <w:lang w:val="x-none" w:eastAsia="x-none"/>
    </w:rPr>
  </w:style>
  <w:style w:type="paragraph" w:styleId="Zhlav">
    <w:name w:val="header"/>
    <w:basedOn w:val="Normln"/>
    <w:link w:val="ZhlavChar"/>
    <w:uiPriority w:val="99"/>
    <w:rsid w:val="00F3789D"/>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F3789D"/>
    <w:rPr>
      <w:rFonts w:ascii="Times New Roman" w:eastAsia="Times New Roman" w:hAnsi="Times New Roman" w:cs="Times New Roman"/>
      <w:sz w:val="24"/>
      <w:szCs w:val="24"/>
      <w:lang w:val="x-none" w:eastAsia="x-none"/>
    </w:rPr>
  </w:style>
  <w:style w:type="character" w:styleId="Odkaznakoment">
    <w:name w:val="annotation reference"/>
    <w:rsid w:val="00F3789D"/>
    <w:rPr>
      <w:sz w:val="16"/>
      <w:szCs w:val="16"/>
    </w:rPr>
  </w:style>
  <w:style w:type="paragraph" w:styleId="Textkomente">
    <w:name w:val="annotation text"/>
    <w:basedOn w:val="Normln"/>
    <w:link w:val="TextkomenteChar"/>
    <w:rsid w:val="00F3789D"/>
    <w:rPr>
      <w:sz w:val="20"/>
      <w:szCs w:val="20"/>
    </w:rPr>
  </w:style>
  <w:style w:type="character" w:customStyle="1" w:styleId="TextkomenteChar">
    <w:name w:val="Text komentáře Char"/>
    <w:basedOn w:val="Standardnpsmoodstavce"/>
    <w:link w:val="Textkomente"/>
    <w:rsid w:val="00F37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F3789D"/>
    <w:rPr>
      <w:b/>
      <w:bCs/>
      <w:lang w:val="x-none" w:eastAsia="x-none"/>
    </w:rPr>
  </w:style>
  <w:style w:type="character" w:customStyle="1" w:styleId="PedmtkomenteChar">
    <w:name w:val="Předmět komentáře Char"/>
    <w:basedOn w:val="TextkomenteChar"/>
    <w:link w:val="Pedmtkomente"/>
    <w:rsid w:val="00F3789D"/>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F3789D"/>
    <w:rPr>
      <w:rFonts w:ascii="Times New Roman" w:eastAsia="Times New Roman" w:hAnsi="Times New Roman" w:cs="Times New Roman"/>
      <w:sz w:val="24"/>
      <w:szCs w:val="24"/>
      <w:lang w:val="x-none" w:eastAsia="x-none"/>
    </w:rPr>
  </w:style>
  <w:style w:type="table" w:styleId="Mkatabulky">
    <w:name w:val="Table Grid"/>
    <w:basedOn w:val="Normlntabulka"/>
    <w:uiPriority w:val="59"/>
    <w:rsid w:val="00E8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89D"/>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F3789D"/>
    <w:pPr>
      <w:keepNext/>
      <w:spacing w:before="240" w:after="60" w:line="276" w:lineRule="auto"/>
      <w:outlineLvl w:val="2"/>
    </w:pPr>
    <w:rPr>
      <w:rFonts w:ascii="Calibri Light" w:hAnsi="Calibri Light"/>
      <w:b/>
      <w:bCs/>
      <w:sz w:val="26"/>
      <w:szCs w:val="26"/>
      <w:lang w:val="x-none"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3789D"/>
    <w:rPr>
      <w:rFonts w:ascii="Calibri Light" w:eastAsia="Times New Roman" w:hAnsi="Calibri Light" w:cs="Times New Roman"/>
      <w:b/>
      <w:bCs/>
      <w:sz w:val="26"/>
      <w:szCs w:val="26"/>
      <w:lang w:val="x-none"/>
    </w:rPr>
  </w:style>
  <w:style w:type="paragraph" w:styleId="Zkladntextodsazen">
    <w:name w:val="Body Text Indent"/>
    <w:basedOn w:val="Normln"/>
    <w:link w:val="ZkladntextodsazenChar"/>
    <w:rsid w:val="00F3789D"/>
    <w:pPr>
      <w:spacing w:after="120"/>
      <w:ind w:left="283"/>
    </w:pPr>
    <w:rPr>
      <w:lang w:val="x-none" w:eastAsia="x-none"/>
    </w:rPr>
  </w:style>
  <w:style w:type="character" w:customStyle="1" w:styleId="ZkladntextodsazenChar">
    <w:name w:val="Základní text odsazený Char"/>
    <w:basedOn w:val="Standardnpsmoodstavce"/>
    <w:link w:val="Zkladntextodsazen"/>
    <w:rsid w:val="00F3789D"/>
    <w:rPr>
      <w:rFonts w:ascii="Times New Roman" w:eastAsia="Times New Roman" w:hAnsi="Times New Roman" w:cs="Times New Roman"/>
      <w:sz w:val="24"/>
      <w:szCs w:val="24"/>
      <w:lang w:val="x-none" w:eastAsia="x-none"/>
    </w:rPr>
  </w:style>
  <w:style w:type="paragraph" w:customStyle="1" w:styleId="MEZERA6B">
    <w:name w:val="MEZERA 6B"/>
    <w:basedOn w:val="Normln"/>
    <w:rsid w:val="00F3789D"/>
    <w:pPr>
      <w:overflowPunct w:val="0"/>
      <w:autoSpaceDE w:val="0"/>
      <w:autoSpaceDN w:val="0"/>
      <w:adjustRightInd w:val="0"/>
      <w:spacing w:before="60" w:after="60"/>
      <w:jc w:val="center"/>
    </w:pPr>
    <w:rPr>
      <w:sz w:val="12"/>
      <w:szCs w:val="20"/>
    </w:rPr>
  </w:style>
  <w:style w:type="paragraph" w:customStyle="1" w:styleId="HLAVICKA">
    <w:name w:val="HLAVICKA"/>
    <w:basedOn w:val="Normln"/>
    <w:rsid w:val="00F3789D"/>
    <w:pPr>
      <w:tabs>
        <w:tab w:val="left" w:pos="284"/>
        <w:tab w:val="left" w:pos="1134"/>
      </w:tabs>
      <w:overflowPunct w:val="0"/>
      <w:autoSpaceDE w:val="0"/>
      <w:autoSpaceDN w:val="0"/>
      <w:adjustRightInd w:val="0"/>
      <w:spacing w:after="60"/>
    </w:pPr>
    <w:rPr>
      <w:sz w:val="20"/>
      <w:szCs w:val="20"/>
    </w:rPr>
  </w:style>
  <w:style w:type="paragraph" w:customStyle="1" w:styleId="NADPISCENTR">
    <w:name w:val="NADPIS CENTR"/>
    <w:basedOn w:val="Normln"/>
    <w:rsid w:val="00F3789D"/>
    <w:pPr>
      <w:keepNext/>
      <w:keepLines/>
      <w:overflowPunct w:val="0"/>
      <w:autoSpaceDE w:val="0"/>
      <w:autoSpaceDN w:val="0"/>
      <w:adjustRightInd w:val="0"/>
      <w:spacing w:before="240" w:after="60"/>
      <w:jc w:val="center"/>
    </w:pPr>
    <w:rPr>
      <w:b/>
      <w:sz w:val="20"/>
      <w:szCs w:val="20"/>
    </w:rPr>
  </w:style>
  <w:style w:type="paragraph" w:customStyle="1" w:styleId="NADPISCENTRPOD">
    <w:name w:val="NADPIS CENTRPOD"/>
    <w:basedOn w:val="Normln"/>
    <w:rsid w:val="00F3789D"/>
    <w:pPr>
      <w:keepNext/>
      <w:keepLines/>
      <w:overflowPunct w:val="0"/>
      <w:autoSpaceDE w:val="0"/>
      <w:autoSpaceDN w:val="0"/>
      <w:adjustRightInd w:val="0"/>
      <w:spacing w:after="60"/>
      <w:jc w:val="center"/>
    </w:pPr>
    <w:rPr>
      <w:b/>
      <w:sz w:val="20"/>
      <w:szCs w:val="20"/>
    </w:rPr>
  </w:style>
  <w:style w:type="paragraph" w:customStyle="1" w:styleId="1">
    <w:name w:val="1)"/>
    <w:basedOn w:val="Normln"/>
    <w:rsid w:val="00F3789D"/>
    <w:pPr>
      <w:overflowPunct w:val="0"/>
      <w:autoSpaceDE w:val="0"/>
      <w:autoSpaceDN w:val="0"/>
      <w:adjustRightInd w:val="0"/>
      <w:spacing w:before="60" w:after="60"/>
      <w:ind w:left="284" w:hanging="284"/>
      <w:jc w:val="both"/>
    </w:pPr>
    <w:rPr>
      <w:sz w:val="20"/>
      <w:szCs w:val="20"/>
    </w:rPr>
  </w:style>
  <w:style w:type="paragraph" w:styleId="Zpat">
    <w:name w:val="footer"/>
    <w:basedOn w:val="Normln"/>
    <w:link w:val="ZpatChar"/>
    <w:uiPriority w:val="99"/>
    <w:rsid w:val="00F3789D"/>
    <w:pPr>
      <w:tabs>
        <w:tab w:val="center" w:pos="4536"/>
        <w:tab w:val="right" w:pos="9072"/>
      </w:tabs>
    </w:pPr>
    <w:rPr>
      <w:lang w:val="x-none" w:eastAsia="x-none"/>
    </w:rPr>
  </w:style>
  <w:style w:type="character" w:customStyle="1" w:styleId="ZpatChar">
    <w:name w:val="Zápatí Char"/>
    <w:basedOn w:val="Standardnpsmoodstavce"/>
    <w:link w:val="Zpat"/>
    <w:uiPriority w:val="99"/>
    <w:rsid w:val="00F3789D"/>
    <w:rPr>
      <w:rFonts w:ascii="Times New Roman" w:eastAsia="Times New Roman" w:hAnsi="Times New Roman" w:cs="Times New Roman"/>
      <w:sz w:val="24"/>
      <w:szCs w:val="24"/>
      <w:lang w:val="x-none" w:eastAsia="x-none"/>
    </w:rPr>
  </w:style>
  <w:style w:type="character" w:styleId="slostrnky">
    <w:name w:val="page number"/>
    <w:basedOn w:val="Standardnpsmoodstavce"/>
    <w:rsid w:val="00F3789D"/>
  </w:style>
  <w:style w:type="paragraph" w:styleId="Textbubliny">
    <w:name w:val="Balloon Text"/>
    <w:basedOn w:val="Normln"/>
    <w:link w:val="TextbublinyChar"/>
    <w:semiHidden/>
    <w:rsid w:val="00F3789D"/>
    <w:rPr>
      <w:rFonts w:ascii="Tahoma" w:hAnsi="Tahoma" w:cs="Tahoma"/>
      <w:sz w:val="16"/>
      <w:szCs w:val="16"/>
    </w:rPr>
  </w:style>
  <w:style w:type="character" w:customStyle="1" w:styleId="TextbublinyChar">
    <w:name w:val="Text bubliny Char"/>
    <w:basedOn w:val="Standardnpsmoodstavce"/>
    <w:link w:val="Textbubliny"/>
    <w:semiHidden/>
    <w:rsid w:val="00F3789D"/>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F3789D"/>
    <w:pPr>
      <w:ind w:left="708"/>
    </w:pPr>
    <w:rPr>
      <w:lang w:val="x-none" w:eastAsia="x-none"/>
    </w:rPr>
  </w:style>
  <w:style w:type="paragraph" w:styleId="Zkladntext3">
    <w:name w:val="Body Text 3"/>
    <w:basedOn w:val="Normln"/>
    <w:link w:val="Zkladntext3Char"/>
    <w:rsid w:val="00F3789D"/>
    <w:pPr>
      <w:spacing w:after="120"/>
    </w:pPr>
    <w:rPr>
      <w:sz w:val="16"/>
      <w:szCs w:val="16"/>
      <w:lang w:val="x-none" w:eastAsia="x-none"/>
    </w:rPr>
  </w:style>
  <w:style w:type="character" w:customStyle="1" w:styleId="Zkladntext3Char">
    <w:name w:val="Základní text 3 Char"/>
    <w:basedOn w:val="Standardnpsmoodstavce"/>
    <w:link w:val="Zkladntext3"/>
    <w:rsid w:val="00F3789D"/>
    <w:rPr>
      <w:rFonts w:ascii="Times New Roman" w:eastAsia="Times New Roman" w:hAnsi="Times New Roman" w:cs="Times New Roman"/>
      <w:sz w:val="16"/>
      <w:szCs w:val="16"/>
      <w:lang w:val="x-none" w:eastAsia="x-none"/>
    </w:rPr>
  </w:style>
  <w:style w:type="paragraph" w:styleId="Zkladntext">
    <w:name w:val="Body Text"/>
    <w:basedOn w:val="Normln"/>
    <w:link w:val="ZkladntextChar"/>
    <w:rsid w:val="00F3789D"/>
    <w:pPr>
      <w:spacing w:after="120"/>
    </w:pPr>
    <w:rPr>
      <w:lang w:val="x-none" w:eastAsia="x-none"/>
    </w:rPr>
  </w:style>
  <w:style w:type="character" w:customStyle="1" w:styleId="ZkladntextChar">
    <w:name w:val="Základní text Char"/>
    <w:basedOn w:val="Standardnpsmoodstavce"/>
    <w:link w:val="Zkladntext"/>
    <w:rsid w:val="00F3789D"/>
    <w:rPr>
      <w:rFonts w:ascii="Times New Roman" w:eastAsia="Times New Roman" w:hAnsi="Times New Roman" w:cs="Times New Roman"/>
      <w:sz w:val="24"/>
      <w:szCs w:val="24"/>
      <w:lang w:val="x-none" w:eastAsia="x-none"/>
    </w:rPr>
  </w:style>
  <w:style w:type="paragraph" w:styleId="Zhlav">
    <w:name w:val="header"/>
    <w:basedOn w:val="Normln"/>
    <w:link w:val="ZhlavChar"/>
    <w:uiPriority w:val="99"/>
    <w:rsid w:val="00F3789D"/>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F3789D"/>
    <w:rPr>
      <w:rFonts w:ascii="Times New Roman" w:eastAsia="Times New Roman" w:hAnsi="Times New Roman" w:cs="Times New Roman"/>
      <w:sz w:val="24"/>
      <w:szCs w:val="24"/>
      <w:lang w:val="x-none" w:eastAsia="x-none"/>
    </w:rPr>
  </w:style>
  <w:style w:type="character" w:styleId="Odkaznakoment">
    <w:name w:val="annotation reference"/>
    <w:rsid w:val="00F3789D"/>
    <w:rPr>
      <w:sz w:val="16"/>
      <w:szCs w:val="16"/>
    </w:rPr>
  </w:style>
  <w:style w:type="paragraph" w:styleId="Textkomente">
    <w:name w:val="annotation text"/>
    <w:basedOn w:val="Normln"/>
    <w:link w:val="TextkomenteChar"/>
    <w:rsid w:val="00F3789D"/>
    <w:rPr>
      <w:sz w:val="20"/>
      <w:szCs w:val="20"/>
    </w:rPr>
  </w:style>
  <w:style w:type="character" w:customStyle="1" w:styleId="TextkomenteChar">
    <w:name w:val="Text komentáře Char"/>
    <w:basedOn w:val="Standardnpsmoodstavce"/>
    <w:link w:val="Textkomente"/>
    <w:rsid w:val="00F37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F3789D"/>
    <w:rPr>
      <w:b/>
      <w:bCs/>
      <w:lang w:val="x-none" w:eastAsia="x-none"/>
    </w:rPr>
  </w:style>
  <w:style w:type="character" w:customStyle="1" w:styleId="PedmtkomenteChar">
    <w:name w:val="Předmět komentáře Char"/>
    <w:basedOn w:val="TextkomenteChar"/>
    <w:link w:val="Pedmtkomente"/>
    <w:rsid w:val="00F3789D"/>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F3789D"/>
    <w:rPr>
      <w:rFonts w:ascii="Times New Roman" w:eastAsia="Times New Roman" w:hAnsi="Times New Roman" w:cs="Times New Roman"/>
      <w:sz w:val="24"/>
      <w:szCs w:val="24"/>
      <w:lang w:val="x-none" w:eastAsia="x-none"/>
    </w:rPr>
  </w:style>
  <w:style w:type="table" w:styleId="Mkatabulky">
    <w:name w:val="Table Grid"/>
    <w:basedOn w:val="Normlntabulka"/>
    <w:uiPriority w:val="59"/>
    <w:rsid w:val="00E8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DAA1-C4D8-4BE8-B1E3-5D9A5E0A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6052</Words>
  <Characters>35708</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3</cp:revision>
  <dcterms:created xsi:type="dcterms:W3CDTF">2020-07-07T15:13:00Z</dcterms:created>
  <dcterms:modified xsi:type="dcterms:W3CDTF">2020-07-07T15:14:00Z</dcterms:modified>
</cp:coreProperties>
</file>