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E88" w:rsidRDefault="00EE5E88" w:rsidP="00EE5E88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z w:val="36"/>
        </w:rPr>
        <w:t>Výzva k předložení nabídky</w:t>
      </w:r>
    </w:p>
    <w:p w:rsidR="00EE5E88" w:rsidRPr="00C73AF2" w:rsidRDefault="00EE5E88" w:rsidP="00C73AF2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hAnsi="Calibri" w:cs="Calibri"/>
        </w:rPr>
        <w:t>veřejná zakázka na stavební práce</w:t>
      </w:r>
    </w:p>
    <w:p w:rsidR="000D1801" w:rsidRDefault="000D1801" w:rsidP="000D1801">
      <w:pPr>
        <w:jc w:val="center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b/>
        </w:rPr>
        <w:t>„Výměna oken v bytových domech čp. 2900, 2901, 2902 a 2905 v ulici E. Zbroje ve Dvoře Králové nad Labem“</w:t>
      </w:r>
    </w:p>
    <w:p w:rsidR="00EE5E88" w:rsidRDefault="00EE5E88" w:rsidP="00F25FB3">
      <w:pPr>
        <w:jc w:val="center"/>
        <w:rPr>
          <w:rFonts w:ascii="Calibri" w:hAnsi="Calibri" w:cs="Calibri"/>
        </w:rPr>
      </w:pPr>
    </w:p>
    <w:p w:rsidR="00EE5E88" w:rsidRDefault="00EE5E88" w:rsidP="00EE5E8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Zadávání zakázky malého rozsahu městem Dvůr Králové nad Labem, které se neřídí zákonem č. 134/2016 Sb., o veřejných zakázkách, ale probíhá podle vnitřního předpisu mě</w:t>
      </w:r>
      <w:r w:rsidR="0029352A">
        <w:rPr>
          <w:rFonts w:ascii="Calibri" w:hAnsi="Calibri" w:cs="Calibri"/>
        </w:rPr>
        <w:t>sta Dvůr Králové nad Labem č</w:t>
      </w:r>
      <w:r w:rsidR="0029352A" w:rsidRPr="00F25FB3">
        <w:rPr>
          <w:rFonts w:ascii="Calibri" w:hAnsi="Calibri" w:cs="Calibri"/>
        </w:rPr>
        <w:t xml:space="preserve">. </w:t>
      </w:r>
      <w:r w:rsidR="00B06E39" w:rsidRPr="00F25FB3">
        <w:rPr>
          <w:rFonts w:ascii="Calibri" w:hAnsi="Calibri" w:cs="Calibri"/>
        </w:rPr>
        <w:t>07</w:t>
      </w:r>
      <w:r w:rsidR="0029352A" w:rsidRPr="00F25FB3">
        <w:rPr>
          <w:rFonts w:ascii="Calibri" w:hAnsi="Calibri" w:cs="Calibri"/>
        </w:rPr>
        <w:t>/</w:t>
      </w:r>
      <w:r w:rsidR="0029352A">
        <w:rPr>
          <w:rFonts w:ascii="Calibri" w:hAnsi="Calibri" w:cs="Calibri"/>
        </w:rPr>
        <w:t>2019</w:t>
      </w:r>
      <w:r>
        <w:rPr>
          <w:rFonts w:ascii="Calibri" w:hAnsi="Calibri" w:cs="Calibri"/>
        </w:rPr>
        <w:t xml:space="preserve"> – Pravidla pro zadávání veřejných zakázek malého rozsahu městem Dvůr Králové nad Labem na základě u</w:t>
      </w:r>
      <w:r w:rsidR="003C69B6">
        <w:rPr>
          <w:rFonts w:ascii="Calibri" w:hAnsi="Calibri" w:cs="Calibri"/>
        </w:rPr>
        <w:t>snesení rady města č. R/</w:t>
      </w:r>
      <w:r w:rsidR="00E85B1C">
        <w:rPr>
          <w:rFonts w:ascii="Calibri" w:hAnsi="Calibri" w:cs="Calibri"/>
        </w:rPr>
        <w:t>269</w:t>
      </w:r>
      <w:r w:rsidR="003C69B6">
        <w:rPr>
          <w:rFonts w:ascii="Calibri" w:hAnsi="Calibri" w:cs="Calibri"/>
        </w:rPr>
        <w:t>/</w:t>
      </w:r>
      <w:proofErr w:type="gramStart"/>
      <w:r w:rsidR="003C69B6">
        <w:rPr>
          <w:rFonts w:ascii="Calibri" w:hAnsi="Calibri" w:cs="Calibri"/>
        </w:rPr>
        <w:t>202</w:t>
      </w:r>
      <w:r w:rsidR="000D1801">
        <w:rPr>
          <w:rFonts w:ascii="Calibri" w:hAnsi="Calibri" w:cs="Calibri"/>
        </w:rPr>
        <w:t>1</w:t>
      </w:r>
      <w:r w:rsidR="003C69B6">
        <w:rPr>
          <w:rFonts w:ascii="Calibri" w:hAnsi="Calibri" w:cs="Calibri"/>
        </w:rPr>
        <w:t xml:space="preserve"> – </w:t>
      </w:r>
      <w:r w:rsidR="00E85B1C">
        <w:rPr>
          <w:rFonts w:ascii="Calibri" w:hAnsi="Calibri" w:cs="Calibri"/>
        </w:rPr>
        <w:t>80</w:t>
      </w:r>
      <w:proofErr w:type="gramEnd"/>
      <w:r w:rsidR="00DA0A6E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Rada města </w:t>
      </w:r>
      <w:r w:rsidR="00121B69">
        <w:rPr>
          <w:rFonts w:ascii="Calibri" w:hAnsi="Calibri" w:cs="Calibri"/>
        </w:rPr>
        <w:t>D</w:t>
      </w:r>
      <w:r w:rsidR="00DA0A6E">
        <w:rPr>
          <w:rFonts w:ascii="Calibri" w:hAnsi="Calibri" w:cs="Calibri"/>
        </w:rPr>
        <w:t>vů</w:t>
      </w:r>
      <w:r w:rsidR="003C69B6">
        <w:rPr>
          <w:rFonts w:ascii="Calibri" w:hAnsi="Calibri" w:cs="Calibri"/>
        </w:rPr>
        <w:t xml:space="preserve">r Králové nad Labem ze dne </w:t>
      </w:r>
      <w:r w:rsidR="00E85B1C">
        <w:rPr>
          <w:rFonts w:ascii="Calibri" w:hAnsi="Calibri" w:cs="Calibri"/>
        </w:rPr>
        <w:t>19</w:t>
      </w:r>
      <w:r w:rsidR="003C69B6">
        <w:rPr>
          <w:rFonts w:ascii="Calibri" w:hAnsi="Calibri" w:cs="Calibri"/>
        </w:rPr>
        <w:t>.</w:t>
      </w:r>
      <w:r w:rsidR="00E85B1C">
        <w:rPr>
          <w:rFonts w:ascii="Calibri" w:hAnsi="Calibri" w:cs="Calibri"/>
        </w:rPr>
        <w:t>05</w:t>
      </w:r>
      <w:bookmarkStart w:id="0" w:name="_GoBack"/>
      <w:bookmarkEnd w:id="0"/>
      <w:r w:rsidR="00DA0A6E">
        <w:rPr>
          <w:rFonts w:ascii="Calibri" w:hAnsi="Calibri" w:cs="Calibri"/>
        </w:rPr>
        <w:t>.</w:t>
      </w:r>
      <w:r w:rsidR="0029352A">
        <w:rPr>
          <w:rFonts w:ascii="Calibri" w:hAnsi="Calibri" w:cs="Calibri"/>
        </w:rPr>
        <w:t>202</w:t>
      </w:r>
      <w:r w:rsidR="000D1801">
        <w:rPr>
          <w:rFonts w:ascii="Calibri" w:hAnsi="Calibri" w:cs="Calibri"/>
        </w:rPr>
        <w:t>1</w:t>
      </w:r>
    </w:p>
    <w:p w:rsidR="00EE5E88" w:rsidRPr="00C73AF2" w:rsidRDefault="00EE5E88" w:rsidP="00C73AF2">
      <w:pPr>
        <w:spacing w:before="240" w:after="120"/>
        <w:jc w:val="center"/>
        <w:rPr>
          <w:b/>
        </w:rPr>
      </w:pPr>
      <w:r>
        <w:rPr>
          <w:rFonts w:ascii="Calibri" w:hAnsi="Calibri" w:cs="Calibri"/>
          <w:b/>
        </w:rPr>
        <w:t>Zadávací podmínky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7746"/>
        <w:gridCol w:w="658"/>
      </w:tblGrid>
      <w:tr w:rsidR="00EE5E88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:rsidR="00EE5E88" w:rsidRDefault="00EE5E88">
            <w:pPr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Obsah</w:t>
            </w:r>
          </w:p>
        </w:tc>
      </w:tr>
      <w:tr w:rsidR="00EE5E88">
        <w:trPr>
          <w:trHeight w:val="45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88" w:rsidRDefault="00EE5E8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88" w:rsidRDefault="00EE5E8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Identifikace zadavatele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88" w:rsidRDefault="00EE5E8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EE5E88">
        <w:trPr>
          <w:trHeight w:val="45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88" w:rsidRDefault="00EE5E8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88" w:rsidRDefault="00EE5E8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Specifikace veřejné zakázky, smluvní a platební podmínky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88" w:rsidRDefault="00EE5E8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EE5E88">
        <w:trPr>
          <w:trHeight w:val="45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88" w:rsidRDefault="00EE5E8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88" w:rsidRDefault="00EE5E8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Doba a místo plnění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88" w:rsidRDefault="007122B7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</w:tr>
      <w:tr w:rsidR="00EE5E88">
        <w:trPr>
          <w:trHeight w:val="45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88" w:rsidRDefault="00EE5E8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88" w:rsidRDefault="00EE5E8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Kvalifikační předpoklady uchazeče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88" w:rsidRDefault="007122B7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</w:tr>
      <w:tr w:rsidR="00EE5E88">
        <w:trPr>
          <w:trHeight w:val="45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88" w:rsidRDefault="00EE5E8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88" w:rsidRDefault="00EE5E8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Obsah nabídky a její podání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88" w:rsidRDefault="00847E7E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</w:tr>
      <w:tr w:rsidR="00EE5E88">
        <w:trPr>
          <w:trHeight w:val="45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88" w:rsidRDefault="00EE5E8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88" w:rsidRDefault="00EE5E8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Hodnocení nabídek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88" w:rsidRDefault="00437DD2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  <w:tr w:rsidR="00EE5E88">
        <w:trPr>
          <w:trHeight w:val="45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88" w:rsidRDefault="00EE5E8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88" w:rsidRDefault="00EE5E88">
            <w:pPr>
              <w:spacing w:after="6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Další podmínky a informace k veřejné zakázce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88" w:rsidRDefault="00437DD2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</w:tbl>
    <w:p w:rsidR="00F25FB3" w:rsidRDefault="00F25FB3" w:rsidP="00EE5E88">
      <w:pPr>
        <w:spacing w:after="120"/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019"/>
      </w:tblGrid>
      <w:tr w:rsidR="00EE5E88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:rsidR="00EE5E88" w:rsidRDefault="00EE5E8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Identifikace zadavatele</w:t>
            </w:r>
          </w:p>
        </w:tc>
      </w:tr>
      <w:tr w:rsidR="00EE5E88">
        <w:trPr>
          <w:trHeight w:val="454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88" w:rsidRDefault="00EE5E8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název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88" w:rsidRDefault="00EE5E8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město Dvůr Králové nad Labem</w:t>
            </w:r>
          </w:p>
        </w:tc>
      </w:tr>
      <w:tr w:rsidR="00EE5E88">
        <w:trPr>
          <w:trHeight w:val="454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88" w:rsidRDefault="00EE5E8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sídlo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88" w:rsidRDefault="00EE5E8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náměstí T. G. Masaryka 38, 544 17 Dvůr Králové nad Labem</w:t>
            </w:r>
          </w:p>
        </w:tc>
      </w:tr>
      <w:tr w:rsidR="00EE5E88">
        <w:trPr>
          <w:trHeight w:val="454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88" w:rsidRDefault="00EE5E8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IČ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88" w:rsidRDefault="00EE5E8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00277819</w:t>
            </w:r>
          </w:p>
        </w:tc>
      </w:tr>
      <w:tr w:rsidR="00EE5E88">
        <w:trPr>
          <w:trHeight w:val="454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88" w:rsidRDefault="00EE5E8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DIČ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88" w:rsidRDefault="00EE5E8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CZ00277819</w:t>
            </w:r>
          </w:p>
        </w:tc>
      </w:tr>
      <w:tr w:rsidR="00EE5E88">
        <w:trPr>
          <w:trHeight w:val="454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88" w:rsidRDefault="00EE5E8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bankovní spojení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88" w:rsidRDefault="00EE5E8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Československá obchodní banka, a. s., č. </w:t>
            </w:r>
            <w:proofErr w:type="spellStart"/>
            <w:r>
              <w:rPr>
                <w:rFonts w:ascii="Calibri" w:hAnsi="Calibri"/>
              </w:rPr>
              <w:t>ú.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cs="Calibri"/>
              </w:rPr>
              <w:t>187589301/0300</w:t>
            </w:r>
          </w:p>
        </w:tc>
      </w:tr>
      <w:tr w:rsidR="00EE5E88">
        <w:trPr>
          <w:trHeight w:val="454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88" w:rsidRDefault="00EE5E8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88" w:rsidRDefault="00EE5E8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+420 </w:t>
            </w:r>
            <w:r>
              <w:rPr>
                <w:rFonts w:ascii="Calibri" w:hAnsi="Calibri" w:cs="Calibri"/>
              </w:rPr>
              <w:t>499 318 277</w:t>
            </w:r>
          </w:p>
        </w:tc>
      </w:tr>
      <w:tr w:rsidR="00EE5E88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EE5E88" w:rsidRDefault="00EE5E8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 věcech zadávacího řízení je za zadavatele oprávněn jednat</w:t>
            </w:r>
          </w:p>
        </w:tc>
      </w:tr>
      <w:tr w:rsidR="00EE5E88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88" w:rsidRDefault="00EE5E88" w:rsidP="00F25FB3">
            <w:pPr>
              <w:pStyle w:val="ZkladntextIMP1"/>
              <w:jc w:val="both"/>
              <w:rPr>
                <w:rFonts w:ascii="Calibri" w:hAnsi="Calibri"/>
                <w:szCs w:val="24"/>
                <w:lang w:eastAsia="zh-CN"/>
              </w:rPr>
            </w:pPr>
            <w:r>
              <w:rPr>
                <w:rFonts w:ascii="Calibri" w:hAnsi="Calibri"/>
                <w:szCs w:val="24"/>
                <w:lang w:eastAsia="zh-CN"/>
              </w:rPr>
              <w:t>Ing. Ctirad Pokorný - vedoucí odboru rozvoje, investic a správy majetku města Dvůr Králové nad Labem, tel. 499 318 298, e-mail: verejnezakazky@mudk.cz</w:t>
            </w:r>
          </w:p>
        </w:tc>
      </w:tr>
      <w:tr w:rsidR="00EE5E88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88" w:rsidRDefault="00EE5E88" w:rsidP="00F25FB3">
            <w:pPr>
              <w:spacing w:line="276" w:lineRule="auto"/>
              <w:jc w:val="both"/>
              <w:rPr>
                <w:rFonts w:ascii="Calibri" w:hAnsi="Calibri"/>
              </w:rPr>
            </w:pPr>
            <w:r w:rsidRPr="006F3C65">
              <w:rPr>
                <w:rFonts w:ascii="Calibri" w:hAnsi="Calibri"/>
              </w:rPr>
              <w:t xml:space="preserve">Technické informace zajišťuje: Martina Svobodová, </w:t>
            </w:r>
            <w:r>
              <w:rPr>
                <w:rFonts w:ascii="Calibri" w:hAnsi="Calibri"/>
              </w:rPr>
              <w:t>referent odboru rozvoje, investic a správy majetku</w:t>
            </w:r>
            <w:r w:rsidR="00F25FB3">
              <w:rPr>
                <w:rFonts w:ascii="Calibri" w:hAnsi="Calibri"/>
              </w:rPr>
              <w:t xml:space="preserve"> města </w:t>
            </w:r>
            <w:r>
              <w:rPr>
                <w:rFonts w:ascii="Calibri" w:hAnsi="Calibri"/>
              </w:rPr>
              <w:t xml:space="preserve">Dvůr </w:t>
            </w:r>
            <w:r w:rsidR="00DA22B6">
              <w:rPr>
                <w:rFonts w:ascii="Calibri" w:hAnsi="Calibri"/>
              </w:rPr>
              <w:t xml:space="preserve">Králové nad Labem, tel: 499 318 </w:t>
            </w:r>
            <w:r>
              <w:rPr>
                <w:rFonts w:ascii="Calibri" w:hAnsi="Calibri"/>
              </w:rPr>
              <w:t xml:space="preserve">114, e-mail: svobodova.martina@mudk.cz </w:t>
            </w:r>
          </w:p>
        </w:tc>
      </w:tr>
    </w:tbl>
    <w:p w:rsidR="00EE5E88" w:rsidRDefault="00EE5E88" w:rsidP="00EE5E88">
      <w:pPr>
        <w:spacing w:after="120"/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3"/>
        <w:gridCol w:w="5499"/>
      </w:tblGrid>
      <w:tr w:rsidR="00EE5E88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:rsidR="00EE5E88" w:rsidRDefault="00EE5E8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</w:rPr>
              <w:lastRenderedPageBreak/>
              <w:br w:type="page"/>
            </w:r>
            <w:r>
              <w:rPr>
                <w:rFonts w:ascii="Calibri" w:hAnsi="Calibri" w:cs="Calibri"/>
              </w:rPr>
              <w:br w:type="page"/>
            </w:r>
            <w:r>
              <w:rPr>
                <w:rFonts w:ascii="Calibri" w:hAnsi="Calibri"/>
                <w:b/>
              </w:rPr>
              <w:t>Specifikace veřejné zakázky</w:t>
            </w:r>
          </w:p>
        </w:tc>
      </w:tr>
      <w:tr w:rsidR="00EE5E88">
        <w:trPr>
          <w:trHeight w:val="454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88" w:rsidRDefault="00EE5E8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druh veřejné zakázky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88" w:rsidRDefault="00EE5E8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veřejná zakázka malého rozsahu na stavební práce</w:t>
            </w:r>
          </w:p>
        </w:tc>
      </w:tr>
      <w:tr w:rsidR="00EE5E88">
        <w:trPr>
          <w:trHeight w:val="454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88" w:rsidRDefault="00EE5E8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předpokládaná hodnota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88" w:rsidRDefault="00672EE6" w:rsidP="00EB2CC2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  <w:r w:rsidR="00A771E8">
              <w:rPr>
                <w:rFonts w:ascii="Calibri" w:hAnsi="Calibri"/>
              </w:rPr>
              <w:t>520</w:t>
            </w:r>
            <w:r w:rsidR="001B706B" w:rsidRPr="000A5C39">
              <w:rPr>
                <w:rFonts w:ascii="Calibri" w:hAnsi="Calibri"/>
              </w:rPr>
              <w:t>.000</w:t>
            </w:r>
            <w:r w:rsidR="00EE5E88" w:rsidRPr="000A5C39">
              <w:rPr>
                <w:rFonts w:ascii="Calibri" w:hAnsi="Calibri"/>
              </w:rPr>
              <w:t xml:space="preserve"> Kč </w:t>
            </w:r>
            <w:r w:rsidR="00EE5E88" w:rsidRPr="006F3C65">
              <w:rPr>
                <w:rFonts w:ascii="Calibri" w:hAnsi="Calibri"/>
              </w:rPr>
              <w:t>bez DPH</w:t>
            </w:r>
          </w:p>
        </w:tc>
      </w:tr>
      <w:tr w:rsidR="00EE5E88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EE5E88" w:rsidRDefault="00EE5E8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specifikace předmětu plnění</w:t>
            </w:r>
          </w:p>
        </w:tc>
      </w:tr>
      <w:tr w:rsidR="00EE5E88">
        <w:trPr>
          <w:trHeight w:val="454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C8B" w:rsidRPr="005959A0" w:rsidRDefault="00E6573F" w:rsidP="00970C8B">
            <w:pPr>
              <w:pStyle w:val="Bezmezer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959A0">
              <w:rPr>
                <w:rFonts w:ascii="Calibri" w:hAnsi="Calibri" w:cs="Calibri"/>
                <w:sz w:val="22"/>
                <w:szCs w:val="22"/>
              </w:rPr>
              <w:t xml:space="preserve">Předmětem plnění této veřejné zakázky je: </w:t>
            </w:r>
            <w:r w:rsidRPr="005959A0">
              <w:rPr>
                <w:rFonts w:ascii="Calibri" w:hAnsi="Calibri" w:cs="Calibri"/>
                <w:b/>
                <w:sz w:val="22"/>
                <w:szCs w:val="22"/>
              </w:rPr>
              <w:t>Výměna oken v bytových domech čp. 2900,</w:t>
            </w:r>
            <w:r w:rsidR="0028583A" w:rsidRPr="005959A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5959A0">
              <w:rPr>
                <w:rFonts w:ascii="Calibri" w:hAnsi="Calibri" w:cs="Calibri"/>
                <w:b/>
                <w:sz w:val="22"/>
                <w:szCs w:val="22"/>
              </w:rPr>
              <w:t>2901, 2902 a 2905 v ulici E. Zbroje ve Dvoře Králové nad Labem</w:t>
            </w:r>
            <w:r w:rsidR="00970C8B" w:rsidRPr="005959A0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:rsidR="004C4429" w:rsidRPr="005959A0" w:rsidRDefault="004C4429" w:rsidP="004C4429">
            <w:pPr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959A0">
              <w:rPr>
                <w:rFonts w:ascii="Calibri" w:hAnsi="Calibri" w:cs="Calibri"/>
                <w:sz w:val="22"/>
                <w:szCs w:val="22"/>
              </w:rPr>
              <w:t xml:space="preserve">Jedná se o výměnu oken, balkonových dveří a balkonových sestav rozlišných rozměrů i barevného provedení v bytech domů. Původní dřevěná zdvojená okna, balkonové dveře a balkonové sestavy budou demontovány, zlikvidovány a nahrazeny novými – plastovými se zachováním původních rozměrů, dělení i barevného provedení ze strany vnější, vnitřní strana– barva bílá! </w:t>
            </w:r>
          </w:p>
          <w:p w:rsidR="004C4429" w:rsidRPr="005959A0" w:rsidRDefault="004C4429" w:rsidP="004C44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959A0">
              <w:rPr>
                <w:rFonts w:ascii="Calibri" w:hAnsi="Calibri" w:cs="Calibri"/>
                <w:sz w:val="22"/>
                <w:szCs w:val="22"/>
              </w:rPr>
              <w:t>Celkem 112 otvorů:</w:t>
            </w:r>
          </w:p>
          <w:p w:rsidR="004C4429" w:rsidRPr="005959A0" w:rsidRDefault="004C4429" w:rsidP="004C44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959A0">
              <w:rPr>
                <w:rFonts w:ascii="Calibri" w:hAnsi="Calibri" w:cs="Calibri"/>
                <w:sz w:val="22"/>
                <w:szCs w:val="22"/>
              </w:rPr>
              <w:t xml:space="preserve">-čp. 2900: celkem 17 venkovních otvorů v sedmi bytových jednotkách ve II., III. a IV. NP. Výměna oken (8x jednokřídlých) a balkonových sestav (4x balkonové dveře + jedno okno a 5x balkonové dveře + dvě okna) v provedení </w:t>
            </w:r>
            <w:r w:rsidRPr="005959A0">
              <w:rPr>
                <w:rFonts w:ascii="Calibri" w:hAnsi="Calibri" w:cs="Calibri"/>
                <w:b/>
                <w:sz w:val="22"/>
                <w:szCs w:val="22"/>
              </w:rPr>
              <w:t>modrá /bílá</w:t>
            </w:r>
            <w:r w:rsidRPr="005959A0">
              <w:rPr>
                <w:rFonts w:ascii="Calibri" w:hAnsi="Calibri" w:cs="Calibri"/>
                <w:sz w:val="22"/>
                <w:szCs w:val="22"/>
              </w:rPr>
              <w:t xml:space="preserve"> včetně bílých vnitřních parapetů.</w:t>
            </w:r>
          </w:p>
          <w:p w:rsidR="004C4429" w:rsidRPr="005959A0" w:rsidRDefault="004C4429" w:rsidP="004C44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959A0">
              <w:rPr>
                <w:rFonts w:ascii="Calibri" w:hAnsi="Calibri" w:cs="Calibri"/>
                <w:sz w:val="22"/>
                <w:szCs w:val="22"/>
              </w:rPr>
              <w:t xml:space="preserve">-čp. 2901: celkem 27 venkovních otvorů v devíti bytových jednotkách ve II., III. a IV. NP. Výměna oken (12ks jednokřídlých) a balkonových sestav (12x balkonové dveře + jedno okno a 3x balkonové dveře + dvě okna) v provedení </w:t>
            </w:r>
            <w:r w:rsidRPr="005959A0">
              <w:rPr>
                <w:rFonts w:ascii="Calibri" w:hAnsi="Calibri" w:cs="Calibri"/>
                <w:b/>
                <w:sz w:val="22"/>
                <w:szCs w:val="22"/>
              </w:rPr>
              <w:t>modrá /bílá</w:t>
            </w:r>
            <w:r w:rsidRPr="005959A0">
              <w:rPr>
                <w:rFonts w:ascii="Calibri" w:hAnsi="Calibri" w:cs="Calibri"/>
                <w:sz w:val="22"/>
                <w:szCs w:val="22"/>
              </w:rPr>
              <w:t xml:space="preserve"> včetně bílých vnitřních parapetů.</w:t>
            </w:r>
          </w:p>
          <w:p w:rsidR="004C4429" w:rsidRPr="005959A0" w:rsidRDefault="004C4429" w:rsidP="004C44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959A0">
              <w:rPr>
                <w:rFonts w:ascii="Calibri" w:hAnsi="Calibri" w:cs="Calibri"/>
                <w:sz w:val="22"/>
                <w:szCs w:val="22"/>
              </w:rPr>
              <w:t xml:space="preserve">-čp. 2902: celkem 33 venkovních otvorů v jedenácti bytových jednotkách v I., II., III., IV., V. a VI. NP. Výměna oken (21x jednokřídlých, 6x okno dvoukřídlé, 5x okno čtyřkřídlé – dolní dvě křídla fixní) a balkonové sestavy (1x balkonové dveře + jedno okno ve spodní části fixní) v provedení </w:t>
            </w:r>
            <w:r w:rsidRPr="005959A0">
              <w:rPr>
                <w:rFonts w:ascii="Calibri" w:hAnsi="Calibri" w:cs="Calibri"/>
                <w:b/>
                <w:sz w:val="22"/>
                <w:szCs w:val="22"/>
              </w:rPr>
              <w:t>modrá /bílá</w:t>
            </w:r>
            <w:r w:rsidRPr="005959A0">
              <w:rPr>
                <w:rFonts w:ascii="Calibri" w:hAnsi="Calibri" w:cs="Calibri"/>
                <w:sz w:val="22"/>
                <w:szCs w:val="22"/>
              </w:rPr>
              <w:t xml:space="preserve"> včetně bílých vnitřních parapetů.</w:t>
            </w:r>
          </w:p>
          <w:p w:rsidR="004C4429" w:rsidRPr="005959A0" w:rsidRDefault="004C4429" w:rsidP="004C44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959A0">
              <w:rPr>
                <w:rFonts w:ascii="Calibri" w:hAnsi="Calibri" w:cs="Calibri"/>
                <w:sz w:val="22"/>
                <w:szCs w:val="22"/>
              </w:rPr>
              <w:t>-čp. 2905: celkem 35 venkovních otvorů v osmi bytových jednotkách v I., II., III., IV., V. a VI. NP. Výměna oken (10x jednokřídlé v provedení</w:t>
            </w:r>
            <w:r w:rsidRPr="005959A0">
              <w:rPr>
                <w:rFonts w:ascii="Calibri" w:hAnsi="Calibri" w:cs="Calibri"/>
                <w:b/>
                <w:sz w:val="22"/>
                <w:szCs w:val="22"/>
              </w:rPr>
              <w:t xml:space="preserve"> červená/bílá, </w:t>
            </w:r>
            <w:r w:rsidRPr="005959A0">
              <w:rPr>
                <w:rFonts w:ascii="Calibri" w:hAnsi="Calibri" w:cs="Calibri"/>
                <w:sz w:val="22"/>
                <w:szCs w:val="22"/>
              </w:rPr>
              <w:t>1x dvoukřídlé v provedení</w:t>
            </w:r>
            <w:r w:rsidRPr="005959A0">
              <w:rPr>
                <w:rFonts w:ascii="Calibri" w:hAnsi="Calibri" w:cs="Calibri"/>
                <w:b/>
                <w:sz w:val="22"/>
                <w:szCs w:val="22"/>
              </w:rPr>
              <w:t xml:space="preserve"> červená/bílá</w:t>
            </w:r>
            <w:r w:rsidRPr="005959A0">
              <w:rPr>
                <w:rFonts w:ascii="Calibri" w:hAnsi="Calibri" w:cs="Calibri"/>
                <w:sz w:val="22"/>
                <w:szCs w:val="22"/>
              </w:rPr>
              <w:t>, 11x jednokřídlé v provedení</w:t>
            </w:r>
            <w:r w:rsidRPr="005959A0">
              <w:rPr>
                <w:rFonts w:ascii="Calibri" w:hAnsi="Calibri" w:cs="Calibri"/>
                <w:b/>
                <w:sz w:val="22"/>
                <w:szCs w:val="22"/>
              </w:rPr>
              <w:t xml:space="preserve"> bílá/bílá</w:t>
            </w:r>
            <w:r w:rsidRPr="005959A0">
              <w:rPr>
                <w:rFonts w:ascii="Calibri" w:hAnsi="Calibri" w:cs="Calibri"/>
                <w:sz w:val="22"/>
                <w:szCs w:val="22"/>
              </w:rPr>
              <w:t xml:space="preserve">, 6x dvoukřídlé v provedení </w:t>
            </w:r>
            <w:r w:rsidRPr="005959A0">
              <w:rPr>
                <w:rFonts w:ascii="Calibri" w:hAnsi="Calibri" w:cs="Calibri"/>
                <w:b/>
                <w:sz w:val="22"/>
                <w:szCs w:val="22"/>
              </w:rPr>
              <w:t>bílá/bílá</w:t>
            </w:r>
            <w:r w:rsidRPr="005959A0">
              <w:rPr>
                <w:rFonts w:ascii="Calibri" w:hAnsi="Calibri" w:cs="Calibri"/>
                <w:sz w:val="22"/>
                <w:szCs w:val="22"/>
              </w:rPr>
              <w:t xml:space="preserve">), balkonových dveří (4x jednokřídlé v provedení </w:t>
            </w:r>
            <w:r w:rsidRPr="005959A0">
              <w:rPr>
                <w:rFonts w:ascii="Calibri" w:hAnsi="Calibri" w:cs="Calibri"/>
                <w:b/>
                <w:sz w:val="22"/>
                <w:szCs w:val="22"/>
              </w:rPr>
              <w:t>bílá/bílá</w:t>
            </w:r>
            <w:r w:rsidRPr="005959A0">
              <w:rPr>
                <w:rFonts w:ascii="Calibri" w:hAnsi="Calibri" w:cs="Calibri"/>
                <w:sz w:val="22"/>
                <w:szCs w:val="22"/>
              </w:rPr>
              <w:t xml:space="preserve">), balkonových sestav (2x balkonové dveře + jedno jednokřídlé okno v provedení </w:t>
            </w:r>
            <w:r w:rsidRPr="005959A0">
              <w:rPr>
                <w:rFonts w:ascii="Calibri" w:hAnsi="Calibri" w:cs="Calibri"/>
                <w:b/>
                <w:sz w:val="22"/>
                <w:szCs w:val="22"/>
              </w:rPr>
              <w:t>bílá/bílá</w:t>
            </w:r>
            <w:r w:rsidRPr="005959A0">
              <w:rPr>
                <w:rFonts w:ascii="Calibri" w:hAnsi="Calibri" w:cs="Calibri"/>
                <w:sz w:val="22"/>
                <w:szCs w:val="22"/>
              </w:rPr>
              <w:t>) a sestavy vchodových dveří opatřených  </w:t>
            </w:r>
            <w:proofErr w:type="spellStart"/>
            <w:r w:rsidRPr="005959A0">
              <w:rPr>
                <w:rFonts w:ascii="Calibri" w:hAnsi="Calibri" w:cs="Calibri"/>
                <w:sz w:val="22"/>
                <w:szCs w:val="22"/>
              </w:rPr>
              <w:t>elektrozámkem</w:t>
            </w:r>
            <w:proofErr w:type="spellEnd"/>
            <w:r w:rsidRPr="005959A0">
              <w:rPr>
                <w:rFonts w:ascii="Calibri" w:hAnsi="Calibri" w:cs="Calibri"/>
                <w:sz w:val="22"/>
                <w:szCs w:val="22"/>
              </w:rPr>
              <w:t xml:space="preserve"> s jednokřídlým oknem a spodní fixní částí v provedení </w:t>
            </w:r>
            <w:r w:rsidRPr="005959A0">
              <w:rPr>
                <w:rFonts w:ascii="Calibri" w:hAnsi="Calibri" w:cs="Calibri"/>
                <w:b/>
                <w:sz w:val="22"/>
                <w:szCs w:val="22"/>
              </w:rPr>
              <w:t>bílá/bílá</w:t>
            </w:r>
            <w:r w:rsidRPr="005959A0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4C4429" w:rsidRPr="005959A0" w:rsidRDefault="004C4429" w:rsidP="004C4429">
            <w:pPr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5959A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959A0">
              <w:rPr>
                <w:rFonts w:ascii="Calibri" w:hAnsi="Calibri" w:cs="Calibri"/>
                <w:sz w:val="22"/>
                <w:szCs w:val="22"/>
                <w:u w:val="single"/>
              </w:rPr>
              <w:t>Požadované parametry:</w:t>
            </w:r>
          </w:p>
          <w:p w:rsidR="004C4429" w:rsidRPr="005959A0" w:rsidRDefault="004C4429" w:rsidP="004C4429">
            <w:pPr>
              <w:suppressAutoHyphens w:val="0"/>
              <w:spacing w:after="160" w:line="254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959A0">
              <w:rPr>
                <w:rFonts w:ascii="Calibri" w:hAnsi="Calibri" w:cs="Calibri"/>
                <w:sz w:val="22"/>
                <w:szCs w:val="22"/>
              </w:rPr>
              <w:t>- minimálně pětikomorový profil oken, stavební hloubka rámu min. 73 mm (s výztuhou</w:t>
            </w:r>
          </w:p>
          <w:p w:rsidR="004C4429" w:rsidRPr="005959A0" w:rsidRDefault="004C4429" w:rsidP="004C4429">
            <w:pPr>
              <w:suppressAutoHyphens w:val="0"/>
              <w:spacing w:after="160" w:line="254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959A0">
              <w:rPr>
                <w:rFonts w:ascii="Calibri" w:hAnsi="Calibri" w:cs="Calibri"/>
                <w:sz w:val="22"/>
                <w:szCs w:val="22"/>
              </w:rPr>
              <w:t xml:space="preserve">ocelový pozinkovaný profil </w:t>
            </w:r>
            <w:proofErr w:type="spellStart"/>
            <w:r w:rsidRPr="005959A0">
              <w:rPr>
                <w:rFonts w:ascii="Calibri" w:hAnsi="Calibri" w:cs="Calibri"/>
                <w:sz w:val="22"/>
                <w:szCs w:val="22"/>
              </w:rPr>
              <w:t>tl</w:t>
            </w:r>
            <w:proofErr w:type="spellEnd"/>
            <w:r w:rsidRPr="005959A0">
              <w:rPr>
                <w:rFonts w:ascii="Calibri" w:hAnsi="Calibri" w:cs="Calibri"/>
                <w:sz w:val="22"/>
                <w:szCs w:val="22"/>
              </w:rPr>
              <w:t xml:space="preserve">. min. 1,5 mm) se základním větracím systémem, s tepelně izolačním dvojsklem a </w:t>
            </w:r>
            <w:proofErr w:type="spellStart"/>
            <w:r w:rsidRPr="005959A0">
              <w:rPr>
                <w:rFonts w:ascii="Calibri" w:hAnsi="Calibri" w:cs="Calibri"/>
                <w:sz w:val="22"/>
                <w:szCs w:val="22"/>
              </w:rPr>
              <w:t>meziskelními</w:t>
            </w:r>
            <w:proofErr w:type="spellEnd"/>
            <w:r w:rsidRPr="005959A0">
              <w:rPr>
                <w:rFonts w:ascii="Calibri" w:hAnsi="Calibri" w:cs="Calibri"/>
                <w:sz w:val="22"/>
                <w:szCs w:val="22"/>
              </w:rPr>
              <w:t xml:space="preserve"> lištami 26 mm</w:t>
            </w:r>
          </w:p>
          <w:p w:rsidR="004C4429" w:rsidRPr="005959A0" w:rsidRDefault="004C4429" w:rsidP="004C4429">
            <w:pPr>
              <w:suppressAutoHyphens w:val="0"/>
              <w:spacing w:after="160" w:line="254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959A0">
              <w:rPr>
                <w:rFonts w:ascii="Calibri" w:hAnsi="Calibri" w:cs="Calibri"/>
                <w:sz w:val="22"/>
                <w:szCs w:val="22"/>
              </w:rPr>
              <w:t xml:space="preserve">- vnitřní strana bílá, vnější strana dle barvy na původních oknech (modrá RAL 5007, červená </w:t>
            </w:r>
            <w:proofErr w:type="spellStart"/>
            <w:r w:rsidRPr="005959A0">
              <w:rPr>
                <w:rFonts w:ascii="Calibri" w:hAnsi="Calibri" w:cs="Calibri"/>
                <w:sz w:val="22"/>
                <w:szCs w:val="22"/>
              </w:rPr>
              <w:t>Weinrot</w:t>
            </w:r>
            <w:proofErr w:type="spellEnd"/>
            <w:r w:rsidRPr="005959A0">
              <w:rPr>
                <w:rFonts w:ascii="Calibri" w:hAnsi="Calibri" w:cs="Calibri"/>
                <w:sz w:val="22"/>
                <w:szCs w:val="22"/>
              </w:rPr>
              <w:t xml:space="preserve"> 3005)</w:t>
            </w:r>
          </w:p>
          <w:p w:rsidR="004C4429" w:rsidRPr="005959A0" w:rsidRDefault="004C4429" w:rsidP="004C4429">
            <w:pPr>
              <w:suppressAutoHyphens w:val="0"/>
              <w:spacing w:after="160" w:line="254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959A0">
              <w:rPr>
                <w:rFonts w:ascii="Calibri" w:hAnsi="Calibri" w:cs="Calibri"/>
                <w:sz w:val="22"/>
                <w:szCs w:val="22"/>
              </w:rPr>
              <w:t>- tepelná prostupnost celého okna minimálně 1,2 W/m</w:t>
            </w:r>
            <w:r w:rsidRPr="005959A0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  <w:r w:rsidRPr="005959A0">
              <w:rPr>
                <w:rFonts w:ascii="Calibri" w:hAnsi="Calibri" w:cs="Calibri"/>
                <w:sz w:val="22"/>
                <w:szCs w:val="22"/>
              </w:rPr>
              <w:t>K</w:t>
            </w:r>
          </w:p>
          <w:p w:rsidR="004C4429" w:rsidRPr="005959A0" w:rsidRDefault="004C4429" w:rsidP="004C4429">
            <w:pPr>
              <w:suppressAutoHyphens w:val="0"/>
              <w:spacing w:after="160" w:line="254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959A0">
              <w:rPr>
                <w:rFonts w:ascii="Calibri" w:hAnsi="Calibri" w:cs="Calibri"/>
                <w:sz w:val="22"/>
                <w:szCs w:val="22"/>
              </w:rPr>
              <w:t>- celoobvodové čtyř-polohové kování</w:t>
            </w:r>
          </w:p>
          <w:p w:rsidR="004C4429" w:rsidRPr="005959A0" w:rsidRDefault="004C4429" w:rsidP="004C4429">
            <w:pPr>
              <w:suppressAutoHyphens w:val="0"/>
              <w:spacing w:after="160" w:line="254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959A0">
              <w:rPr>
                <w:rFonts w:ascii="Calibri" w:hAnsi="Calibri" w:cs="Calibri"/>
                <w:sz w:val="22"/>
                <w:szCs w:val="22"/>
              </w:rPr>
              <w:t xml:space="preserve">- okna nebudou z recyklovaného plastu, bude v maximální míře použit tzv. </w:t>
            </w:r>
            <w:proofErr w:type="spellStart"/>
            <w:r w:rsidRPr="005959A0">
              <w:rPr>
                <w:rFonts w:ascii="Calibri" w:hAnsi="Calibri" w:cs="Calibri"/>
                <w:sz w:val="22"/>
                <w:szCs w:val="22"/>
              </w:rPr>
              <w:t>prvoplast</w:t>
            </w:r>
            <w:proofErr w:type="spellEnd"/>
            <w:r w:rsidRPr="005959A0">
              <w:rPr>
                <w:rFonts w:ascii="Calibri" w:hAnsi="Calibri" w:cs="Calibri"/>
                <w:sz w:val="22"/>
                <w:szCs w:val="22"/>
              </w:rPr>
              <w:t xml:space="preserve"> s využitím minimálního množství recyklovaného odpadu</w:t>
            </w:r>
          </w:p>
          <w:p w:rsidR="004C4429" w:rsidRPr="005959A0" w:rsidRDefault="004C4429" w:rsidP="004C4429">
            <w:pPr>
              <w:suppressAutoHyphens w:val="0"/>
              <w:spacing w:after="160" w:line="254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959A0">
              <w:rPr>
                <w:rFonts w:ascii="Calibri" w:hAnsi="Calibri" w:cs="Calibri"/>
                <w:sz w:val="22"/>
                <w:szCs w:val="22"/>
              </w:rPr>
              <w:t>- dodávka a montáž vnitřních plastových parapetů (š. 300 mm – upraveno dle potřeby) v barvě bílé s bočními krytkami</w:t>
            </w:r>
          </w:p>
          <w:p w:rsidR="004C4429" w:rsidRPr="005959A0" w:rsidRDefault="004C4429" w:rsidP="004C4429">
            <w:pPr>
              <w:suppressAutoHyphens w:val="0"/>
              <w:spacing w:after="160" w:line="254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959A0">
              <w:rPr>
                <w:rFonts w:ascii="Calibri" w:hAnsi="Calibri" w:cs="Calibri"/>
                <w:sz w:val="22"/>
                <w:szCs w:val="22"/>
              </w:rPr>
              <w:t xml:space="preserve">- připojovací spára opatřena vnitřní parotěsnou a venkovní </w:t>
            </w:r>
            <w:proofErr w:type="spellStart"/>
            <w:r w:rsidRPr="005959A0">
              <w:rPr>
                <w:rFonts w:ascii="Calibri" w:hAnsi="Calibri" w:cs="Calibri"/>
                <w:sz w:val="22"/>
                <w:szCs w:val="22"/>
              </w:rPr>
              <w:t>paropropustnou</w:t>
            </w:r>
            <w:proofErr w:type="spellEnd"/>
            <w:r w:rsidRPr="005959A0">
              <w:rPr>
                <w:rFonts w:ascii="Calibri" w:hAnsi="Calibri" w:cs="Calibri"/>
                <w:sz w:val="22"/>
                <w:szCs w:val="22"/>
              </w:rPr>
              <w:t xml:space="preserve"> páskou</w:t>
            </w:r>
            <w:r w:rsidR="0099459C">
              <w:rPr>
                <w:rFonts w:ascii="Arial" w:hAnsi="Arial" w:cs="Arial"/>
                <w:color w:val="000000"/>
                <w:sz w:val="20"/>
                <w:szCs w:val="20"/>
              </w:rPr>
              <w:t xml:space="preserve">, popř. použití </w:t>
            </w:r>
            <w:proofErr w:type="gramStart"/>
            <w:r w:rsidR="0099459C">
              <w:rPr>
                <w:rFonts w:ascii="Arial" w:hAnsi="Arial" w:cs="Arial"/>
                <w:color w:val="000000"/>
                <w:sz w:val="20"/>
                <w:szCs w:val="20"/>
              </w:rPr>
              <w:t>3D</w:t>
            </w:r>
            <w:proofErr w:type="gramEnd"/>
            <w:r w:rsidR="0099459C">
              <w:rPr>
                <w:rFonts w:ascii="Arial" w:hAnsi="Arial" w:cs="Arial"/>
                <w:color w:val="000000"/>
                <w:sz w:val="20"/>
                <w:szCs w:val="20"/>
              </w:rPr>
              <w:t xml:space="preserve"> pěny</w:t>
            </w:r>
          </w:p>
          <w:p w:rsidR="004C4429" w:rsidRPr="005959A0" w:rsidRDefault="004C4429" w:rsidP="004C4429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5959A0">
              <w:rPr>
                <w:rFonts w:ascii="Calibri" w:hAnsi="Calibri" w:cs="Calibri"/>
                <w:sz w:val="22"/>
                <w:szCs w:val="22"/>
                <w:u w:val="single"/>
              </w:rPr>
              <w:t>Předmětem plnění je:</w:t>
            </w:r>
          </w:p>
          <w:p w:rsidR="004C4429" w:rsidRPr="005959A0" w:rsidRDefault="004C4429" w:rsidP="004C4429">
            <w:pPr>
              <w:suppressAutoHyphens w:val="0"/>
              <w:spacing w:after="160" w:line="254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959A0">
              <w:rPr>
                <w:rFonts w:ascii="Calibri" w:hAnsi="Calibri" w:cs="Calibri"/>
                <w:sz w:val="22"/>
                <w:szCs w:val="22"/>
              </w:rPr>
              <w:t>- demontáž původních dřevěných zdvojených oken, balkonových dveří a balkonových sestav, vnitřních parapetů, odvoz a likvidaci vybouraného materiálu</w:t>
            </w:r>
          </w:p>
          <w:p w:rsidR="004C4429" w:rsidRPr="005959A0" w:rsidRDefault="004C4429" w:rsidP="004C4429">
            <w:pPr>
              <w:suppressAutoHyphens w:val="0"/>
              <w:spacing w:after="160" w:line="254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959A0">
              <w:rPr>
                <w:rFonts w:ascii="Calibri" w:hAnsi="Calibri" w:cs="Calibri"/>
                <w:sz w:val="22"/>
                <w:szCs w:val="22"/>
              </w:rPr>
              <w:t>-  zaměření okenních a dveřních otvorů pro objednání nových oken, balkonových dveří a balkonových sestav</w:t>
            </w:r>
          </w:p>
          <w:p w:rsidR="004C4429" w:rsidRPr="005959A0" w:rsidRDefault="004C4429" w:rsidP="004C4429">
            <w:pPr>
              <w:suppressAutoHyphens w:val="0"/>
              <w:spacing w:after="160" w:line="254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959A0">
              <w:rPr>
                <w:rFonts w:ascii="Calibri" w:hAnsi="Calibri" w:cs="Calibri"/>
                <w:sz w:val="22"/>
                <w:szCs w:val="22"/>
              </w:rPr>
              <w:t>- dodávka a montáž nových oken, balkonových dveří a balkonových sestav</w:t>
            </w:r>
          </w:p>
          <w:p w:rsidR="004C4429" w:rsidRPr="005959A0" w:rsidRDefault="004C4429" w:rsidP="004C4429">
            <w:pPr>
              <w:suppressAutoHyphens w:val="0"/>
              <w:spacing w:after="160" w:line="254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959A0">
              <w:rPr>
                <w:rFonts w:ascii="Calibri" w:hAnsi="Calibri" w:cs="Calibri"/>
                <w:sz w:val="22"/>
                <w:szCs w:val="22"/>
              </w:rPr>
              <w:t>- dodávka a montáž vnitřních parapetů</w:t>
            </w:r>
          </w:p>
          <w:p w:rsidR="004C4429" w:rsidRPr="005959A0" w:rsidRDefault="004C4429" w:rsidP="004C4429">
            <w:pPr>
              <w:suppressAutoHyphens w:val="0"/>
              <w:spacing w:after="160" w:line="254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959A0">
              <w:rPr>
                <w:rFonts w:ascii="Calibri" w:hAnsi="Calibri" w:cs="Calibri"/>
                <w:sz w:val="22"/>
                <w:szCs w:val="22"/>
              </w:rPr>
              <w:lastRenderedPageBreak/>
              <w:t>- zednické začištění z interiéru i z exteriéru</w:t>
            </w:r>
          </w:p>
          <w:p w:rsidR="004C4429" w:rsidRPr="005959A0" w:rsidRDefault="004C4429" w:rsidP="004C4429">
            <w:pPr>
              <w:suppressAutoHyphens w:val="0"/>
              <w:spacing w:after="160" w:line="254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959A0">
              <w:rPr>
                <w:rFonts w:ascii="Calibri" w:hAnsi="Calibri" w:cs="Calibri"/>
                <w:sz w:val="22"/>
                <w:szCs w:val="22"/>
              </w:rPr>
              <w:t>- seřízení oken a dveří</w:t>
            </w:r>
          </w:p>
          <w:p w:rsidR="004D6DCF" w:rsidRPr="005959A0" w:rsidRDefault="004C4429" w:rsidP="004C4429">
            <w:pPr>
              <w:suppressAutoHyphens w:val="0"/>
              <w:spacing w:after="160" w:line="254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959A0">
              <w:rPr>
                <w:rFonts w:ascii="Calibri" w:hAnsi="Calibri" w:cs="Calibri"/>
                <w:sz w:val="22"/>
                <w:szCs w:val="22"/>
              </w:rPr>
              <w:t>- hrubý úklid</w:t>
            </w:r>
          </w:p>
          <w:p w:rsidR="00AA5309" w:rsidRPr="005959A0" w:rsidRDefault="00AA5309" w:rsidP="005D62FA">
            <w:pPr>
              <w:pStyle w:val="Bezmezer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959A0">
              <w:rPr>
                <w:rFonts w:ascii="Calibri" w:hAnsi="Calibri" w:cs="Calibri"/>
                <w:b/>
                <w:sz w:val="22"/>
                <w:szCs w:val="22"/>
              </w:rPr>
              <w:t xml:space="preserve">Poznámka: </w:t>
            </w:r>
          </w:p>
          <w:p w:rsidR="00AA5309" w:rsidRPr="005959A0" w:rsidRDefault="00F65736" w:rsidP="005D62FA">
            <w:pPr>
              <w:pStyle w:val="Bezmezer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959A0"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="00AA5309" w:rsidRPr="005959A0">
              <w:rPr>
                <w:rFonts w:ascii="Calibri" w:hAnsi="Calibri" w:cs="Calibri"/>
                <w:b/>
                <w:sz w:val="22"/>
                <w:szCs w:val="22"/>
              </w:rPr>
              <w:t>utno počítat s velikostí oken, která budou měněna od I. NP do VI. NP. V objektech jsou pouze osobní výtahy malých rozměrů!</w:t>
            </w:r>
          </w:p>
          <w:p w:rsidR="003B5B1F" w:rsidRPr="005959A0" w:rsidRDefault="003B5B1F" w:rsidP="005D62FA">
            <w:pPr>
              <w:pStyle w:val="Bezmezer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E5E88" w:rsidRPr="005959A0" w:rsidRDefault="00EE5E88" w:rsidP="005D62FA">
            <w:pPr>
              <w:pStyle w:val="Bezmezer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959A0">
              <w:rPr>
                <w:rFonts w:ascii="Calibri" w:hAnsi="Calibri" w:cs="Calibri"/>
                <w:sz w:val="22"/>
                <w:szCs w:val="22"/>
                <w:lang w:eastAsia="en-US"/>
              </w:rPr>
              <w:t>Výzvu s kryc</w:t>
            </w:r>
            <w:r w:rsidR="003A2AB4" w:rsidRPr="005959A0">
              <w:rPr>
                <w:rFonts w:ascii="Calibri" w:hAnsi="Calibri" w:cs="Calibri"/>
                <w:sz w:val="22"/>
                <w:szCs w:val="22"/>
                <w:lang w:eastAsia="en-US"/>
              </w:rPr>
              <w:t>ím listem, návrh smlouvy o dílo</w:t>
            </w:r>
            <w:r w:rsidR="00A771E8" w:rsidRPr="005959A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  <w:r w:rsidR="004C4429" w:rsidRPr="005959A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zadávací </w:t>
            </w:r>
            <w:r w:rsidR="00A771E8" w:rsidRPr="005959A0">
              <w:rPr>
                <w:rFonts w:ascii="Calibri" w:hAnsi="Calibri" w:cs="Calibri"/>
                <w:sz w:val="22"/>
                <w:szCs w:val="22"/>
                <w:lang w:eastAsia="en-US"/>
              </w:rPr>
              <w:t>požadavky</w:t>
            </w:r>
            <w:r w:rsidR="0028583A" w:rsidRPr="005959A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  <w:r w:rsidR="00A771E8" w:rsidRPr="005959A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výpis prvků </w:t>
            </w:r>
            <w:r w:rsidR="00AA5309" w:rsidRPr="005959A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a fotodokumentaci </w:t>
            </w:r>
            <w:r w:rsidRPr="005959A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je možné získat na internetových stránkách </w:t>
            </w:r>
            <w:hyperlink r:id="rId8" w:history="1">
              <w:r w:rsidRPr="005959A0">
                <w:rPr>
                  <w:rStyle w:val="Hypertextovodkaz"/>
                  <w:rFonts w:ascii="Calibri" w:hAnsi="Calibri" w:cs="Calibri"/>
                  <w:color w:val="auto"/>
                  <w:sz w:val="22"/>
                  <w:szCs w:val="22"/>
                  <w:lang w:eastAsia="en-US"/>
                </w:rPr>
                <w:t>https://zakazky.mudk.cz/</w:t>
              </w:r>
            </w:hyperlink>
          </w:p>
        </w:tc>
      </w:tr>
      <w:tr w:rsidR="00EE5E88">
        <w:trPr>
          <w:trHeight w:val="65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88" w:rsidRDefault="00EE5E88">
            <w:pPr>
              <w:spacing w:line="276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EE5E88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EE5E88" w:rsidRDefault="00EE5E8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smluvní podmínky</w:t>
            </w:r>
          </w:p>
        </w:tc>
      </w:tr>
      <w:tr w:rsidR="00EE5E88">
        <w:trPr>
          <w:trHeight w:val="454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88" w:rsidRDefault="00EE5E8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záruka za jakost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88" w:rsidRDefault="00EE5E88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60 měsíců </w:t>
            </w:r>
          </w:p>
        </w:tc>
      </w:tr>
      <w:tr w:rsidR="00EE5E88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EE5E88" w:rsidRDefault="00EE5E8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platební podmínky</w:t>
            </w:r>
          </w:p>
        </w:tc>
      </w:tr>
      <w:tr w:rsidR="00EE5E88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5E88" w:rsidRPr="0016314D" w:rsidRDefault="00EE5E88">
            <w:pPr>
              <w:spacing w:line="276" w:lineRule="auto"/>
              <w:jc w:val="both"/>
              <w:rPr>
                <w:rFonts w:ascii="Calibri" w:hAnsi="Calibri"/>
              </w:rPr>
            </w:pPr>
            <w:r w:rsidRPr="0016314D">
              <w:rPr>
                <w:rFonts w:ascii="Calibri" w:hAnsi="Calibri"/>
              </w:rPr>
              <w:t>Veškeré provedené práce budou účtovány (fakturovány)</w:t>
            </w:r>
            <w:r w:rsidR="00A771E8" w:rsidRPr="0016314D">
              <w:rPr>
                <w:rFonts w:ascii="Calibri" w:hAnsi="Calibri"/>
              </w:rPr>
              <w:t xml:space="preserve"> vždy za jeden objekt – jedno číslo popisné</w:t>
            </w:r>
            <w:r w:rsidRPr="0016314D">
              <w:rPr>
                <w:rFonts w:ascii="Calibri" w:hAnsi="Calibri"/>
              </w:rPr>
              <w:t xml:space="preserve">. Zhotovitel předloží vždy objednateli soupis provedených prací </w:t>
            </w:r>
            <w:r w:rsidR="00A771E8" w:rsidRPr="0016314D">
              <w:rPr>
                <w:rFonts w:ascii="Calibri" w:hAnsi="Calibri"/>
              </w:rPr>
              <w:t xml:space="preserve">pro jedno číslo popisné </w:t>
            </w:r>
            <w:r w:rsidRPr="0016314D">
              <w:rPr>
                <w:rFonts w:ascii="Calibri" w:hAnsi="Calibri"/>
              </w:rPr>
              <w:t>a po odsouhlasení objednatelem (do tří pracovních dnů) vystaví fakturu (daňový doklad), jejíž nedílnou součástí musí být odsouhlasený soupis provedených prací. Bez tohoto soupisu je faktura neplatná.</w:t>
            </w:r>
          </w:p>
        </w:tc>
      </w:tr>
    </w:tbl>
    <w:p w:rsidR="00560020" w:rsidRDefault="00560020" w:rsidP="00CF011C">
      <w:pPr>
        <w:rPr>
          <w:rFonts w:ascii="Calibri" w:hAnsi="Calibri" w:cs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3"/>
        <w:gridCol w:w="5499"/>
      </w:tblGrid>
      <w:tr w:rsidR="00EE5E88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:rsidR="00EE5E88" w:rsidRDefault="00EE5E8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Doba a místo plnění</w:t>
            </w:r>
          </w:p>
        </w:tc>
      </w:tr>
      <w:tr w:rsidR="00EE5E88">
        <w:trPr>
          <w:trHeight w:val="454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88" w:rsidRPr="0016314D" w:rsidRDefault="00EE5E88">
            <w:pPr>
              <w:spacing w:line="276" w:lineRule="auto"/>
              <w:rPr>
                <w:rFonts w:ascii="Calibri" w:hAnsi="Calibri"/>
              </w:rPr>
            </w:pPr>
            <w:r w:rsidRPr="0016314D">
              <w:rPr>
                <w:rFonts w:ascii="Calibri" w:hAnsi="Calibri"/>
              </w:rPr>
              <w:t>doba plnění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88" w:rsidRPr="0016314D" w:rsidRDefault="00A771E8">
            <w:pPr>
              <w:spacing w:line="276" w:lineRule="auto"/>
              <w:rPr>
                <w:rFonts w:ascii="Calibri" w:hAnsi="Calibri"/>
                <w:b/>
              </w:rPr>
            </w:pPr>
            <w:r w:rsidRPr="0016314D">
              <w:rPr>
                <w:rFonts w:ascii="Calibri" w:hAnsi="Calibri"/>
                <w:b/>
              </w:rPr>
              <w:t>01.07.2021 – 22.10.2021</w:t>
            </w:r>
          </w:p>
          <w:p w:rsidR="00EE5E88" w:rsidRPr="0016314D" w:rsidRDefault="00EE5E88" w:rsidP="001854D0">
            <w:pPr>
              <w:spacing w:line="276" w:lineRule="auto"/>
              <w:rPr>
                <w:rFonts w:ascii="Calibri" w:hAnsi="Calibri"/>
                <w:b/>
              </w:rPr>
            </w:pPr>
            <w:r w:rsidRPr="0016314D">
              <w:rPr>
                <w:rFonts w:ascii="Calibri" w:hAnsi="Calibri"/>
                <w:b/>
              </w:rPr>
              <w:t>Výměna oken je možná po dohodě s nájemníky jednotlivých bytů!</w:t>
            </w:r>
          </w:p>
        </w:tc>
      </w:tr>
      <w:tr w:rsidR="00EE5E88">
        <w:trPr>
          <w:trHeight w:val="454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88" w:rsidRDefault="00EE5E8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místo plnění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88" w:rsidRDefault="00A771E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E. Zbroje čp. 2900, 2901, 2902, 2905, Dvůr Králové nad Labem</w:t>
            </w:r>
          </w:p>
        </w:tc>
      </w:tr>
      <w:tr w:rsidR="00A72FB3">
        <w:trPr>
          <w:trHeight w:val="454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B3" w:rsidRDefault="00A72FB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Prohlídka místa plnění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B3" w:rsidRDefault="006E6253" w:rsidP="006E625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Cs w:val="22"/>
              </w:rPr>
              <w:t>Prohlídka je možná</w:t>
            </w:r>
            <w:r w:rsidR="00A771E8">
              <w:rPr>
                <w:rFonts w:ascii="Calibri" w:hAnsi="Calibri"/>
                <w:szCs w:val="22"/>
              </w:rPr>
              <w:t xml:space="preserve"> </w:t>
            </w:r>
            <w:r w:rsidR="00A771E8" w:rsidRPr="0016314D">
              <w:rPr>
                <w:rFonts w:ascii="Calibri" w:hAnsi="Calibri"/>
                <w:szCs w:val="22"/>
              </w:rPr>
              <w:t>27.05.2021</w:t>
            </w:r>
            <w:r w:rsidR="00852A5D">
              <w:rPr>
                <w:rFonts w:ascii="Calibri" w:hAnsi="Calibri"/>
                <w:szCs w:val="22"/>
              </w:rPr>
              <w:t xml:space="preserve"> v 9.00 hod. </w:t>
            </w:r>
          </w:p>
        </w:tc>
      </w:tr>
    </w:tbl>
    <w:p w:rsidR="00EE5E88" w:rsidRDefault="00EE5E88" w:rsidP="00EE5E88">
      <w:pPr>
        <w:ind w:left="357"/>
        <w:rPr>
          <w:rFonts w:ascii="Calibri" w:hAnsi="Calibri" w:cs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3"/>
        <w:gridCol w:w="5499"/>
      </w:tblGrid>
      <w:tr w:rsidR="00EE5E88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:rsidR="00EE5E88" w:rsidRDefault="00EE5E8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Kvalifikační předpoklady uchazeče</w:t>
            </w:r>
          </w:p>
        </w:tc>
      </w:tr>
      <w:tr w:rsidR="00EE5E88">
        <w:trPr>
          <w:trHeight w:val="454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88" w:rsidRDefault="00EE5E8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kvalifikační předpoklady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88" w:rsidRDefault="00EE5E88" w:rsidP="00D62497">
            <w:pPr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Uchazeč v rámci nabídky předloží </w:t>
            </w:r>
            <w:r>
              <w:rPr>
                <w:rFonts w:ascii="Calibri" w:hAnsi="Calibri"/>
                <w:b/>
              </w:rPr>
              <w:t>v prosté kopii:</w:t>
            </w:r>
          </w:p>
          <w:p w:rsidR="00EE5E88" w:rsidRDefault="00EE5E88" w:rsidP="00D62497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výpis z obchodního rejstříku, </w:t>
            </w:r>
            <w:r>
              <w:rPr>
                <w:rFonts w:ascii="Calibri" w:hAnsi="Calibri"/>
              </w:rPr>
              <w:t>pokud je v něm zapsán, či výpis z jiné obdobné evidence, pokud je v ní zapsán, který nesmí být starší 90 dnů k poslednímu dni lhůty k podání nabídky</w:t>
            </w:r>
          </w:p>
          <w:p w:rsidR="00EE5E88" w:rsidRDefault="00EE5E88" w:rsidP="00D62497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doklad o oprávnění k podnikání</w:t>
            </w:r>
            <w:r>
              <w:rPr>
                <w:rFonts w:ascii="Calibri" w:hAnsi="Calibri"/>
              </w:rPr>
              <w:t xml:space="preserve"> podle zvláštních právních předpisů v rozsahu odpovídajícím předmětu veřejné zakázky, zejména doklad prokazující příslušné živnostenské oprávnění či licenci</w:t>
            </w:r>
          </w:p>
          <w:p w:rsidR="009B2C01" w:rsidRDefault="00EE5E88" w:rsidP="009B2C01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hAnsi="Calibri"/>
              </w:rPr>
            </w:pPr>
            <w:r w:rsidRPr="001854D0">
              <w:rPr>
                <w:rFonts w:ascii="Calibri" w:hAnsi="Calibri"/>
                <w:b/>
              </w:rPr>
              <w:t>čestné prohlášení</w:t>
            </w:r>
            <w:r>
              <w:rPr>
                <w:rFonts w:ascii="Calibri" w:hAnsi="Calibri"/>
              </w:rPr>
              <w:t xml:space="preserve"> o bezúhonnosti a bezdlužnosti bude předloženo v</w:t>
            </w:r>
            <w:r w:rsidR="009B2C01">
              <w:rPr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originále</w:t>
            </w:r>
          </w:p>
          <w:p w:rsidR="009B2C01" w:rsidRPr="009B2C01" w:rsidRDefault="009B2C01" w:rsidP="00067EFB">
            <w:pPr>
              <w:ind w:left="360"/>
              <w:contextualSpacing/>
              <w:jc w:val="both"/>
              <w:rPr>
                <w:rFonts w:ascii="Calibri" w:hAnsi="Calibri"/>
              </w:rPr>
            </w:pPr>
          </w:p>
          <w:p w:rsidR="00EE5E88" w:rsidRPr="009B2C01" w:rsidRDefault="00EE5E88" w:rsidP="009B2C01">
            <w:pPr>
              <w:ind w:left="360"/>
              <w:contextualSpacing/>
              <w:jc w:val="both"/>
              <w:rPr>
                <w:rFonts w:ascii="Calibri" w:hAnsi="Calibri"/>
              </w:rPr>
            </w:pPr>
            <w:r w:rsidRPr="009B2C01">
              <w:rPr>
                <w:rFonts w:ascii="Calibri" w:hAnsi="Calibri" w:cs="Arial"/>
                <w:lang w:eastAsia="en-US"/>
              </w:rPr>
              <w:lastRenderedPageBreak/>
              <w:t xml:space="preserve">uvedené </w:t>
            </w:r>
            <w:r w:rsidRPr="009B2C01">
              <w:rPr>
                <w:rFonts w:ascii="Calibri" w:hAnsi="Calibri" w:cs="Arial"/>
                <w:b/>
                <w:lang w:eastAsia="en-US"/>
              </w:rPr>
              <w:t>kvalifikační předpoklady</w:t>
            </w:r>
            <w:r w:rsidRPr="009B2C01">
              <w:rPr>
                <w:rFonts w:ascii="Calibri" w:hAnsi="Calibri" w:cs="Arial"/>
                <w:lang w:eastAsia="en-US"/>
              </w:rPr>
              <w:t xml:space="preserve"> budou předloženy v prostých kopiích, v případě potřeby nebo nejasností bude vyžádáno doplnění</w:t>
            </w:r>
          </w:p>
        </w:tc>
      </w:tr>
      <w:tr w:rsidR="00EE5E88">
        <w:trPr>
          <w:trHeight w:val="454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88" w:rsidRDefault="00EE5E8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další podmínky prokazování kvalifikace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88" w:rsidRDefault="00EE5E88">
            <w:pPr>
              <w:pStyle w:val="ZkladntextIMP1"/>
              <w:numPr>
                <w:ilvl w:val="0"/>
                <w:numId w:val="3"/>
              </w:numPr>
              <w:spacing w:before="120"/>
              <w:jc w:val="both"/>
              <w:rPr>
                <w:rFonts w:ascii="Calibri" w:hAnsi="Calibri" w:cs="Arial"/>
                <w:szCs w:val="24"/>
                <w:lang w:eastAsia="en-US"/>
              </w:rPr>
            </w:pPr>
            <w:r>
              <w:rPr>
                <w:rFonts w:ascii="Calibri" w:hAnsi="Calibri" w:cs="Arial"/>
                <w:szCs w:val="24"/>
                <w:lang w:eastAsia="en-US"/>
              </w:rPr>
              <w:t xml:space="preserve">dále uchazeč prokazuje kvalifikaci předložením: </w:t>
            </w:r>
            <w:r w:rsidRPr="001854D0">
              <w:rPr>
                <w:rFonts w:ascii="Calibri" w:hAnsi="Calibri" w:cs="Arial"/>
                <w:b/>
                <w:szCs w:val="24"/>
                <w:lang w:eastAsia="en-US"/>
              </w:rPr>
              <w:t>seznamu staveb obdobného charakteru</w:t>
            </w:r>
            <w:r w:rsidR="003A2AB4">
              <w:rPr>
                <w:rFonts w:ascii="Calibri" w:hAnsi="Calibri" w:cs="Arial"/>
                <w:b/>
                <w:szCs w:val="24"/>
                <w:lang w:eastAsia="en-US"/>
              </w:rPr>
              <w:t>,</w:t>
            </w:r>
            <w:r>
              <w:rPr>
                <w:rFonts w:ascii="Calibri" w:hAnsi="Calibri" w:cs="Arial"/>
                <w:szCs w:val="24"/>
                <w:lang w:eastAsia="en-US"/>
              </w:rPr>
              <w:t xml:space="preserve"> </w:t>
            </w:r>
            <w:r w:rsidR="003A2AB4" w:rsidRPr="000709C3">
              <w:rPr>
                <w:rFonts w:ascii="Calibri" w:hAnsi="Calibri" w:cs="Arial"/>
                <w:b/>
                <w:szCs w:val="24"/>
                <w:lang w:eastAsia="en-US"/>
              </w:rPr>
              <w:t xml:space="preserve">tj. </w:t>
            </w:r>
            <w:r w:rsidRPr="000709C3">
              <w:rPr>
                <w:rFonts w:ascii="Calibri" w:hAnsi="Calibri" w:cs="Arial"/>
                <w:b/>
                <w:szCs w:val="24"/>
                <w:lang w:eastAsia="en-US"/>
              </w:rPr>
              <w:t xml:space="preserve">dodávka a montáž </w:t>
            </w:r>
            <w:r w:rsidR="00A771E8">
              <w:rPr>
                <w:rFonts w:ascii="Calibri" w:hAnsi="Calibri" w:cs="Arial"/>
                <w:b/>
                <w:szCs w:val="24"/>
                <w:lang w:eastAsia="en-US"/>
              </w:rPr>
              <w:t xml:space="preserve">plastových oken, </w:t>
            </w:r>
            <w:r w:rsidR="009D4732" w:rsidRPr="000D496F">
              <w:rPr>
                <w:rFonts w:ascii="Calibri" w:hAnsi="Calibri" w:cs="Arial"/>
                <w:b/>
                <w:szCs w:val="24"/>
                <w:lang w:eastAsia="en-US"/>
              </w:rPr>
              <w:t xml:space="preserve">realizovaných </w:t>
            </w:r>
            <w:r w:rsidR="00962DC7">
              <w:rPr>
                <w:rFonts w:ascii="Calibri" w:hAnsi="Calibri" w:cs="Arial"/>
                <w:b/>
                <w:szCs w:val="24"/>
                <w:lang w:eastAsia="en-US"/>
              </w:rPr>
              <w:t>za posledních 5 let</w:t>
            </w:r>
            <w:r>
              <w:rPr>
                <w:rFonts w:ascii="Calibri" w:hAnsi="Calibri" w:cs="Arial"/>
                <w:szCs w:val="24"/>
                <w:lang w:eastAsia="en-US"/>
              </w:rPr>
              <w:t>, které svým obje</w:t>
            </w:r>
            <w:r w:rsidR="007715FE">
              <w:rPr>
                <w:rFonts w:ascii="Calibri" w:hAnsi="Calibri" w:cs="Arial"/>
                <w:szCs w:val="24"/>
                <w:lang w:eastAsia="en-US"/>
              </w:rPr>
              <w:t xml:space="preserve">mem nákladů překračují částku </w:t>
            </w:r>
            <w:r w:rsidR="00A771E8" w:rsidRPr="0016314D">
              <w:rPr>
                <w:rFonts w:ascii="Calibri" w:hAnsi="Calibri" w:cs="Arial"/>
                <w:color w:val="000000" w:themeColor="text1"/>
                <w:szCs w:val="24"/>
                <w:lang w:eastAsia="en-US"/>
              </w:rPr>
              <w:t>1.0</w:t>
            </w:r>
            <w:r w:rsidR="007715FE" w:rsidRPr="0016314D">
              <w:rPr>
                <w:rFonts w:ascii="Calibri" w:hAnsi="Calibri" w:cs="Arial"/>
                <w:color w:val="000000" w:themeColor="text1"/>
                <w:szCs w:val="24"/>
                <w:lang w:eastAsia="en-US"/>
              </w:rPr>
              <w:t>0</w:t>
            </w:r>
            <w:r w:rsidRPr="0016314D">
              <w:rPr>
                <w:rFonts w:ascii="Calibri" w:hAnsi="Calibri" w:cs="Arial"/>
                <w:color w:val="000000" w:themeColor="text1"/>
                <w:szCs w:val="24"/>
                <w:lang w:eastAsia="en-US"/>
              </w:rPr>
              <w:t>0</w:t>
            </w:r>
            <w:r w:rsidR="001854D0" w:rsidRPr="0016314D">
              <w:rPr>
                <w:rFonts w:ascii="Calibri" w:hAnsi="Calibri" w:cs="Arial"/>
                <w:color w:val="000000" w:themeColor="text1"/>
                <w:szCs w:val="24"/>
                <w:lang w:eastAsia="en-US"/>
              </w:rPr>
              <w:t xml:space="preserve">.000 </w:t>
            </w:r>
            <w:r w:rsidRPr="0016314D">
              <w:rPr>
                <w:rFonts w:ascii="Calibri" w:hAnsi="Calibri" w:cs="Arial"/>
                <w:color w:val="000000" w:themeColor="text1"/>
                <w:szCs w:val="24"/>
                <w:lang w:eastAsia="en-US"/>
              </w:rPr>
              <w:t>Kč bez DPH</w:t>
            </w:r>
            <w:r w:rsidR="003A2AB4" w:rsidRPr="0016314D">
              <w:rPr>
                <w:rFonts w:ascii="Calibri" w:hAnsi="Calibri" w:cs="Arial"/>
                <w:color w:val="000000" w:themeColor="text1"/>
                <w:szCs w:val="24"/>
                <w:lang w:eastAsia="en-US"/>
              </w:rPr>
              <w:t xml:space="preserve">, tj. </w:t>
            </w:r>
            <w:r w:rsidR="00A771E8" w:rsidRPr="0016314D">
              <w:rPr>
                <w:rFonts w:ascii="Calibri" w:hAnsi="Calibri" w:cs="Arial"/>
                <w:color w:val="000000" w:themeColor="text1"/>
                <w:szCs w:val="24"/>
                <w:lang w:eastAsia="en-US"/>
              </w:rPr>
              <w:t>1.150</w:t>
            </w:r>
            <w:r w:rsidR="001854D0" w:rsidRPr="0016314D">
              <w:rPr>
                <w:rFonts w:ascii="Calibri" w:hAnsi="Calibri" w:cs="Arial"/>
                <w:color w:val="000000" w:themeColor="text1"/>
                <w:szCs w:val="24"/>
                <w:lang w:eastAsia="en-US"/>
              </w:rPr>
              <w:t>.000 Kč včetně DPH</w:t>
            </w:r>
            <w:r w:rsidRPr="0016314D">
              <w:rPr>
                <w:rFonts w:ascii="Calibri" w:hAnsi="Calibri" w:cs="Arial"/>
                <w:color w:val="000000" w:themeColor="text1"/>
                <w:szCs w:val="24"/>
                <w:lang w:eastAsia="en-US"/>
              </w:rPr>
              <w:t xml:space="preserve"> </w:t>
            </w:r>
            <w:r>
              <w:rPr>
                <w:rFonts w:ascii="Calibri" w:hAnsi="Calibri" w:cs="Arial"/>
                <w:szCs w:val="24"/>
                <w:lang w:eastAsia="en-US"/>
              </w:rPr>
              <w:t>s kontaktními údaji na oprávněnou osobu objednatele</w:t>
            </w:r>
          </w:p>
          <w:p w:rsidR="00EE5E88" w:rsidRDefault="00EE5E88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zadavatel si před podpisem smlouvy může vyžádat originály dokumentů prokazujících kvalifikaci. Jejich nepředložení se považuje za neposkytnutí součinnosti před podpisem smlouvy a je důvodem pro uzavření smlouvy s dalším uchazečem v pořadí</w:t>
            </w:r>
          </w:p>
        </w:tc>
      </w:tr>
    </w:tbl>
    <w:p w:rsidR="00BD214F" w:rsidRDefault="00BD214F" w:rsidP="00BB641D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1"/>
        <w:gridCol w:w="5635"/>
      </w:tblGrid>
      <w:tr w:rsidR="00EE5E88">
        <w:trPr>
          <w:trHeight w:val="454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:rsidR="00EE5E88" w:rsidRDefault="00EE5E8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Obsah nabídky a její podání</w:t>
            </w:r>
          </w:p>
        </w:tc>
      </w:tr>
      <w:tr w:rsidR="00EE5E88">
        <w:trPr>
          <w:trHeight w:val="454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88" w:rsidRDefault="00EE5E8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obsah nabídky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88" w:rsidRPr="005F1ACC" w:rsidRDefault="00EE5E88" w:rsidP="009C122D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</w:rPr>
            </w:pPr>
            <w:r w:rsidRPr="005F1ACC">
              <w:rPr>
                <w:rFonts w:ascii="Calibri" w:hAnsi="Calibri" w:cs="Calibri"/>
              </w:rPr>
              <w:t>nabídka musí být zadavateli</w:t>
            </w:r>
            <w:r w:rsidR="009C122D" w:rsidRPr="005F1ACC">
              <w:rPr>
                <w:rFonts w:ascii="Calibri" w:hAnsi="Calibri" w:cs="Calibri"/>
              </w:rPr>
              <w:t xml:space="preserve"> podána písemně v českém jazyce</w:t>
            </w:r>
          </w:p>
          <w:p w:rsidR="009C122D" w:rsidRPr="005F1ACC" w:rsidRDefault="009C122D" w:rsidP="009C122D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</w:rPr>
            </w:pPr>
            <w:r w:rsidRPr="005F1ACC">
              <w:rPr>
                <w:rFonts w:ascii="Calibri" w:hAnsi="Calibri" w:cs="Calibri"/>
              </w:rPr>
              <w:t>nabídka bude podána v jednom vyhotovení</w:t>
            </w:r>
          </w:p>
          <w:p w:rsidR="007D2C1D" w:rsidRPr="005F1ACC" w:rsidRDefault="009C122D" w:rsidP="009C122D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</w:rPr>
            </w:pPr>
            <w:r w:rsidRPr="005F1ACC">
              <w:rPr>
                <w:rFonts w:ascii="Calibri" w:hAnsi="Calibri" w:cs="Calibri"/>
              </w:rPr>
              <w:t xml:space="preserve">prvním listem nabídky bude vyplněný </w:t>
            </w:r>
            <w:r w:rsidRPr="005F1ACC">
              <w:rPr>
                <w:rFonts w:ascii="Calibri" w:hAnsi="Calibri" w:cs="Calibri"/>
                <w:b/>
              </w:rPr>
              <w:t>krycí list</w:t>
            </w:r>
            <w:r w:rsidRPr="005F1ACC">
              <w:rPr>
                <w:rFonts w:ascii="Calibri" w:hAnsi="Calibri" w:cs="Calibri"/>
              </w:rPr>
              <w:t xml:space="preserve"> nabídky, který je přílohou této výzvy, dále uchazeč předloží</w:t>
            </w:r>
            <w:r w:rsidR="007D2C1D" w:rsidRPr="005F1ACC">
              <w:rPr>
                <w:rFonts w:ascii="Calibri" w:hAnsi="Calibri" w:cs="Calibri"/>
              </w:rPr>
              <w:t>:</w:t>
            </w:r>
          </w:p>
          <w:p w:rsidR="007D2C1D" w:rsidRPr="005F1ACC" w:rsidRDefault="007D2C1D" w:rsidP="007D2C1D">
            <w:pPr>
              <w:ind w:left="360"/>
              <w:jc w:val="both"/>
              <w:rPr>
                <w:rFonts w:ascii="Calibri" w:hAnsi="Calibri" w:cs="Calibri"/>
              </w:rPr>
            </w:pPr>
            <w:r w:rsidRPr="005F1ACC">
              <w:rPr>
                <w:rFonts w:ascii="Calibri" w:hAnsi="Calibri" w:cs="Calibri"/>
              </w:rPr>
              <w:t>-</w:t>
            </w:r>
            <w:r w:rsidR="009C122D" w:rsidRPr="005F1ACC">
              <w:rPr>
                <w:rFonts w:ascii="Calibri" w:hAnsi="Calibri" w:cs="Calibri"/>
              </w:rPr>
              <w:t xml:space="preserve"> </w:t>
            </w:r>
            <w:r w:rsidR="009C122D" w:rsidRPr="005F1ACC">
              <w:rPr>
                <w:rFonts w:ascii="Calibri" w:hAnsi="Calibri" w:cs="Calibri"/>
                <w:b/>
              </w:rPr>
              <w:t>dokumenty prokazující splnění kvalifikačních předpokladů</w:t>
            </w:r>
          </w:p>
          <w:p w:rsidR="007D2C1D" w:rsidRPr="005F1ACC" w:rsidRDefault="007D2C1D" w:rsidP="007D2C1D">
            <w:pPr>
              <w:ind w:left="360"/>
              <w:jc w:val="both"/>
              <w:rPr>
                <w:rFonts w:ascii="Calibri" w:hAnsi="Calibri" w:cs="Calibri"/>
                <w:b/>
              </w:rPr>
            </w:pPr>
            <w:r w:rsidRPr="005F1ACC">
              <w:rPr>
                <w:rFonts w:ascii="Calibri" w:hAnsi="Calibri" w:cs="Calibri"/>
              </w:rPr>
              <w:t xml:space="preserve">- </w:t>
            </w:r>
            <w:r w:rsidR="009C122D" w:rsidRPr="005F1ACC">
              <w:rPr>
                <w:rFonts w:ascii="Calibri" w:hAnsi="Calibri" w:cs="Calibri"/>
                <w:b/>
              </w:rPr>
              <w:t>návrh smlouvy o dílo</w:t>
            </w:r>
            <w:r w:rsidR="009C122D" w:rsidRPr="005F1ACC">
              <w:rPr>
                <w:rFonts w:ascii="Calibri" w:hAnsi="Calibri" w:cs="Calibri"/>
              </w:rPr>
              <w:t xml:space="preserve">, </w:t>
            </w:r>
            <w:r w:rsidR="009C122D" w:rsidRPr="005F1ACC">
              <w:rPr>
                <w:rFonts w:ascii="Calibri" w:hAnsi="Calibri" w:cs="Calibri"/>
                <w:b/>
              </w:rPr>
              <w:t>který je nedílnou součástí zadávací dokumentace po</w:t>
            </w:r>
            <w:r w:rsidRPr="005F1ACC">
              <w:rPr>
                <w:rFonts w:ascii="Calibri" w:hAnsi="Calibri" w:cs="Calibri"/>
                <w:b/>
              </w:rPr>
              <w:t xml:space="preserve">depsaný statutárním zástupcem </w:t>
            </w:r>
          </w:p>
          <w:p w:rsidR="009C122D" w:rsidRPr="005F1ACC" w:rsidRDefault="007D2C1D" w:rsidP="007D2C1D">
            <w:pPr>
              <w:ind w:left="360"/>
              <w:jc w:val="both"/>
              <w:rPr>
                <w:rFonts w:ascii="Calibri" w:hAnsi="Calibri" w:cs="Calibri"/>
                <w:b/>
              </w:rPr>
            </w:pPr>
            <w:r w:rsidRPr="005F1ACC">
              <w:rPr>
                <w:rFonts w:ascii="Calibri" w:hAnsi="Calibri" w:cs="Calibri"/>
              </w:rPr>
              <w:t xml:space="preserve">- </w:t>
            </w:r>
            <w:r w:rsidR="007D66D4" w:rsidRPr="0099459C">
              <w:rPr>
                <w:rFonts w:ascii="Calibri" w:hAnsi="Calibri" w:cs="Calibri"/>
                <w:b/>
              </w:rPr>
              <w:t>cenovou nabídku s oceněným výpisem prvků</w:t>
            </w:r>
          </w:p>
          <w:p w:rsidR="00E80018" w:rsidRPr="005F1ACC" w:rsidRDefault="005F1ACC" w:rsidP="007D2C1D">
            <w:pPr>
              <w:ind w:left="360"/>
              <w:jc w:val="both"/>
              <w:rPr>
                <w:rFonts w:ascii="Calibri" w:hAnsi="Calibri" w:cs="Calibri"/>
              </w:rPr>
            </w:pPr>
            <w:r w:rsidRPr="005F1ACC">
              <w:rPr>
                <w:rFonts w:ascii="Calibri" w:hAnsi="Calibri" w:cs="Calibri"/>
                <w:b/>
              </w:rPr>
              <w:t>(</w:t>
            </w:r>
            <w:r w:rsidR="007D66D4">
              <w:rPr>
                <w:rFonts w:ascii="Calibri" w:hAnsi="Calibri" w:cs="Calibri"/>
                <w:b/>
              </w:rPr>
              <w:t xml:space="preserve">výpis </w:t>
            </w:r>
            <w:r w:rsidRPr="005F1ACC">
              <w:rPr>
                <w:rFonts w:ascii="Calibri" w:hAnsi="Calibri" w:cs="Calibri"/>
                <w:b/>
              </w:rPr>
              <w:t>oken</w:t>
            </w:r>
            <w:r w:rsidR="007D66D4">
              <w:rPr>
                <w:rFonts w:ascii="Calibri" w:hAnsi="Calibri" w:cs="Calibri"/>
                <w:b/>
              </w:rPr>
              <w:t xml:space="preserve">, balkonových dveří a balkonových sestav </w:t>
            </w:r>
            <w:r w:rsidRPr="005F1ACC">
              <w:rPr>
                <w:rFonts w:ascii="Calibri" w:hAnsi="Calibri" w:cs="Calibri"/>
                <w:b/>
              </w:rPr>
              <w:t xml:space="preserve">vč. </w:t>
            </w:r>
            <w:r w:rsidR="007D66D4">
              <w:rPr>
                <w:rFonts w:ascii="Calibri" w:hAnsi="Calibri" w:cs="Calibri"/>
                <w:b/>
              </w:rPr>
              <w:t>požadavků</w:t>
            </w:r>
            <w:r w:rsidRPr="005F1ACC">
              <w:rPr>
                <w:rFonts w:ascii="Calibri" w:hAnsi="Calibri" w:cs="Calibri"/>
                <w:b/>
              </w:rPr>
              <w:t xml:space="preserve"> je možné získat na internetových stránkách https://zakazky.mudk.cz)</w:t>
            </w:r>
          </w:p>
          <w:p w:rsidR="00EE5E88" w:rsidRPr="005F1ACC" w:rsidRDefault="00EE5E88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EE5E88">
        <w:trPr>
          <w:trHeight w:val="454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88" w:rsidRDefault="00EE5E8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podání nabídky</w:t>
            </w:r>
          </w:p>
          <w:p w:rsidR="00EE5E88" w:rsidRDefault="00EE5E88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88" w:rsidRPr="005959A0" w:rsidRDefault="00EE5E88" w:rsidP="005959A0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5959A0">
              <w:rPr>
                <w:rFonts w:ascii="Calibri" w:hAnsi="Calibri" w:cs="Calibri"/>
              </w:rPr>
              <w:t xml:space="preserve">nabídka bude podána v uzavřené obálce označené alespoň názvem uchazeče a textem </w:t>
            </w:r>
            <w:r w:rsidR="000D1801" w:rsidRPr="005959A0">
              <w:rPr>
                <w:rFonts w:ascii="Calibri" w:hAnsi="Calibri" w:cs="Calibri"/>
                <w:b/>
              </w:rPr>
              <w:t>„Výměna oken v bytových domech čp. 2900, 2901, 2902 a 2905 v ulici E. Zbroje ve Dvoře Králové nad Labem</w:t>
            </w:r>
            <w:r w:rsidR="000D1801" w:rsidRPr="005959A0">
              <w:rPr>
                <w:rFonts w:asciiTheme="minorHAnsi" w:hAnsiTheme="minorHAnsi" w:cstheme="minorHAnsi"/>
                <w:b/>
              </w:rPr>
              <w:t>“</w:t>
            </w:r>
            <w:r w:rsidRPr="005959A0">
              <w:rPr>
                <w:rFonts w:ascii="Calibri" w:hAnsi="Calibri" w:cs="Calibri"/>
                <w:b/>
              </w:rPr>
              <w:t>– NEOTVÍRAT</w:t>
            </w:r>
            <w:r w:rsidRPr="005959A0">
              <w:rPr>
                <w:rFonts w:ascii="Calibri" w:hAnsi="Calibri" w:cs="Calibri"/>
              </w:rPr>
              <w:t>“</w:t>
            </w:r>
          </w:p>
          <w:p w:rsidR="00EE5E88" w:rsidRDefault="00EE5E88" w:rsidP="005959A0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 w:cs="Calibri"/>
              </w:rPr>
            </w:pPr>
            <w:r w:rsidRPr="005F1ACC">
              <w:rPr>
                <w:rFonts w:ascii="Calibri" w:hAnsi="Calibri" w:cs="Calibri"/>
              </w:rPr>
              <w:t xml:space="preserve">místem pro podání nabídek (ve lhůtě pro podání nabídek) je Městský úřad Dvůr Králové nad Labem, náměstí T. G. Masaryka čp. 38 (podatelna), a to v pracovní dny: </w:t>
            </w:r>
          </w:p>
          <w:p w:rsidR="00B82A91" w:rsidRPr="005959A0" w:rsidRDefault="00B82A91" w:rsidP="005959A0">
            <w:pPr>
              <w:pStyle w:val="Odstavecseseznamem"/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hAnsi="Calibri"/>
              </w:rPr>
            </w:pPr>
            <w:r w:rsidRPr="005959A0">
              <w:rPr>
                <w:rFonts w:ascii="Calibri" w:hAnsi="Calibri"/>
              </w:rPr>
              <w:t xml:space="preserve">PO, ST 8:00 - 17:00 hod. </w:t>
            </w:r>
          </w:p>
          <w:p w:rsidR="00B82A91" w:rsidRPr="005959A0" w:rsidRDefault="00B82A91" w:rsidP="005959A0">
            <w:pPr>
              <w:pStyle w:val="Odstavecseseznamem"/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hAnsi="Calibri"/>
              </w:rPr>
            </w:pPr>
            <w:r w:rsidRPr="005959A0">
              <w:rPr>
                <w:rFonts w:ascii="Calibri" w:hAnsi="Calibri"/>
              </w:rPr>
              <w:t xml:space="preserve">ÚT, ČT 8:00 - 15:00 hod. </w:t>
            </w:r>
          </w:p>
          <w:p w:rsidR="00B82A91" w:rsidRPr="005959A0" w:rsidRDefault="00B82A91" w:rsidP="005959A0">
            <w:pPr>
              <w:pStyle w:val="Odstavecseseznamem"/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hAnsi="Calibri"/>
              </w:rPr>
            </w:pPr>
            <w:r w:rsidRPr="005959A0">
              <w:rPr>
                <w:rFonts w:ascii="Calibri" w:hAnsi="Calibri"/>
              </w:rPr>
              <w:lastRenderedPageBreak/>
              <w:t>PÁ       8:00 - 13:30 hod.</w:t>
            </w:r>
          </w:p>
          <w:p w:rsidR="004D6DCF" w:rsidRPr="004D6DCF" w:rsidRDefault="00EE5E88" w:rsidP="005959A0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 w:cs="Calibri"/>
                <w:lang w:eastAsia="en-US"/>
              </w:rPr>
            </w:pPr>
            <w:r w:rsidRPr="005F1ACC">
              <w:rPr>
                <w:rFonts w:ascii="Calibri" w:hAnsi="Calibri" w:cs="Calibri"/>
              </w:rPr>
              <w:t xml:space="preserve">otevírání obálek je </w:t>
            </w:r>
            <w:r w:rsidR="004D6DCF" w:rsidRPr="00DD3F65">
              <w:rPr>
                <w:rFonts w:ascii="Calibri" w:hAnsi="Calibri" w:cs="Calibri"/>
              </w:rPr>
              <w:t>neveřejné</w:t>
            </w:r>
          </w:p>
          <w:p w:rsidR="00EE5E88" w:rsidRPr="005F1ACC" w:rsidRDefault="00EE5E88" w:rsidP="005959A0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 w:cs="Calibri"/>
                <w:lang w:eastAsia="en-US"/>
              </w:rPr>
            </w:pPr>
            <w:r w:rsidRPr="005F1ACC">
              <w:rPr>
                <w:rFonts w:ascii="Calibri" w:hAnsi="Calibri" w:cs="Calibri"/>
                <w:lang w:eastAsia="en-US"/>
              </w:rPr>
              <w:t>nabídky doručené zadavateli po uplynutí této lhůty nebudou otevřeny a nebudou zahrnuty do hodnocení. Včasnost doručení doporučenou poštou je rizikem uchazeče (rozhodující je termín převzetí nabídky zadavatelem)</w:t>
            </w:r>
          </w:p>
        </w:tc>
      </w:tr>
      <w:tr w:rsidR="00EE5E88">
        <w:trPr>
          <w:trHeight w:val="9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E5E88" w:rsidRDefault="00EE5E88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z</w:t>
            </w:r>
            <w:r w:rsidR="007D2C1D">
              <w:rPr>
                <w:rFonts w:ascii="Calibri" w:hAnsi="Calibri"/>
                <w:b/>
              </w:rPr>
              <w:t>ačátek lhůty pro podání nabídek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1D" w:rsidRPr="007D2C1D" w:rsidRDefault="000D1801" w:rsidP="007D2C1D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16314D">
              <w:rPr>
                <w:rFonts w:ascii="Calibri" w:hAnsi="Calibri"/>
                <w:b/>
              </w:rPr>
              <w:t>24.</w:t>
            </w:r>
            <w:r w:rsidR="008453C9" w:rsidRPr="0016314D">
              <w:rPr>
                <w:rFonts w:ascii="Calibri" w:hAnsi="Calibri"/>
                <w:b/>
              </w:rPr>
              <w:t xml:space="preserve"> </w:t>
            </w:r>
            <w:r w:rsidRPr="0016314D">
              <w:rPr>
                <w:rFonts w:ascii="Calibri" w:hAnsi="Calibri"/>
                <w:b/>
              </w:rPr>
              <w:t>05.</w:t>
            </w:r>
            <w:r w:rsidR="008453C9" w:rsidRPr="0016314D">
              <w:rPr>
                <w:rFonts w:ascii="Calibri" w:hAnsi="Calibri"/>
                <w:b/>
              </w:rPr>
              <w:t xml:space="preserve"> </w:t>
            </w:r>
            <w:r w:rsidRPr="0016314D">
              <w:rPr>
                <w:rFonts w:ascii="Calibri" w:hAnsi="Calibri"/>
                <w:b/>
              </w:rPr>
              <w:t>2021</w:t>
            </w:r>
          </w:p>
        </w:tc>
      </w:tr>
      <w:tr w:rsidR="00EE5E88">
        <w:trPr>
          <w:trHeight w:val="644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E5E88" w:rsidRDefault="00EE5E88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konec lhůty pro podání nabídek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88" w:rsidRPr="008D54EC" w:rsidRDefault="000D1801" w:rsidP="000D1801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</w:rPr>
            </w:pPr>
            <w:r w:rsidRPr="0016314D">
              <w:rPr>
                <w:rFonts w:ascii="Calibri" w:hAnsi="Calibri"/>
                <w:b/>
              </w:rPr>
              <w:t>08.</w:t>
            </w:r>
            <w:r w:rsidR="008453C9" w:rsidRPr="0016314D">
              <w:rPr>
                <w:rFonts w:ascii="Calibri" w:hAnsi="Calibri"/>
                <w:b/>
              </w:rPr>
              <w:t xml:space="preserve"> </w:t>
            </w:r>
            <w:r w:rsidRPr="0016314D">
              <w:rPr>
                <w:rFonts w:ascii="Calibri" w:hAnsi="Calibri"/>
                <w:b/>
              </w:rPr>
              <w:t>06.</w:t>
            </w:r>
            <w:r w:rsidR="008453C9" w:rsidRPr="0016314D">
              <w:rPr>
                <w:rFonts w:ascii="Calibri" w:hAnsi="Calibri"/>
                <w:b/>
              </w:rPr>
              <w:t xml:space="preserve"> </w:t>
            </w:r>
            <w:r w:rsidRPr="0016314D">
              <w:rPr>
                <w:rFonts w:ascii="Calibri" w:hAnsi="Calibri"/>
                <w:b/>
              </w:rPr>
              <w:t>2021 v 9.00 hodin</w:t>
            </w:r>
          </w:p>
        </w:tc>
      </w:tr>
      <w:tr w:rsidR="00EE5E88">
        <w:trPr>
          <w:trHeight w:val="454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88" w:rsidRDefault="00EE5E8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zadávací lhůta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88" w:rsidRPr="008D54EC" w:rsidRDefault="00EE5E88" w:rsidP="00D62497">
            <w:pPr>
              <w:pStyle w:val="ZkladntextIMP1"/>
              <w:numPr>
                <w:ilvl w:val="0"/>
                <w:numId w:val="7"/>
              </w:numPr>
              <w:spacing w:before="120" w:line="240" w:lineRule="auto"/>
              <w:ind w:left="357" w:hanging="357"/>
              <w:contextualSpacing/>
              <w:jc w:val="both"/>
              <w:rPr>
                <w:rFonts w:ascii="Calibri" w:hAnsi="Calibri" w:cs="Arial"/>
                <w:color w:val="000000" w:themeColor="text1"/>
                <w:szCs w:val="24"/>
                <w:lang w:eastAsia="en-US"/>
              </w:rPr>
            </w:pPr>
            <w:r w:rsidRPr="008D54EC">
              <w:rPr>
                <w:rFonts w:ascii="Calibri" w:hAnsi="Calibri" w:cs="Arial"/>
                <w:color w:val="000000" w:themeColor="text1"/>
                <w:szCs w:val="24"/>
                <w:lang w:eastAsia="en-US"/>
              </w:rPr>
              <w:t>zadávací lhůtou se rozumí doba, po kterou jsou uchazeči svými nabídkami vázáni</w:t>
            </w:r>
          </w:p>
          <w:p w:rsidR="00EE5E88" w:rsidRPr="008D54EC" w:rsidRDefault="00EE5E88" w:rsidP="00D62497">
            <w:pPr>
              <w:pStyle w:val="ZkladntextIMP1"/>
              <w:numPr>
                <w:ilvl w:val="0"/>
                <w:numId w:val="7"/>
              </w:numPr>
              <w:spacing w:before="120" w:line="240" w:lineRule="auto"/>
              <w:ind w:left="357" w:hanging="357"/>
              <w:contextualSpacing/>
              <w:jc w:val="both"/>
              <w:rPr>
                <w:rFonts w:ascii="Calibri" w:hAnsi="Calibri" w:cs="Arial"/>
                <w:color w:val="000000" w:themeColor="text1"/>
                <w:szCs w:val="24"/>
                <w:lang w:eastAsia="en-US"/>
              </w:rPr>
            </w:pPr>
            <w:r w:rsidRPr="008D54EC">
              <w:rPr>
                <w:rFonts w:ascii="Calibri" w:hAnsi="Calibri" w:cs="Arial"/>
                <w:color w:val="000000" w:themeColor="text1"/>
                <w:szCs w:val="24"/>
                <w:lang w:eastAsia="en-US"/>
              </w:rPr>
              <w:t>tato lhůta činí 30 kalendářních dní a počíná běžet dnem následujícím po dni, kdy byly otevřeny obálky s nabídkami</w:t>
            </w:r>
          </w:p>
          <w:p w:rsidR="00EE5E88" w:rsidRPr="008D54EC" w:rsidRDefault="00EE5E88" w:rsidP="00D62497">
            <w:pPr>
              <w:pStyle w:val="ZkladntextIMP1"/>
              <w:numPr>
                <w:ilvl w:val="0"/>
                <w:numId w:val="7"/>
              </w:numPr>
              <w:spacing w:before="120" w:line="240" w:lineRule="auto"/>
              <w:ind w:left="357" w:hanging="357"/>
              <w:contextualSpacing/>
              <w:jc w:val="both"/>
              <w:rPr>
                <w:rFonts w:ascii="Calibri" w:hAnsi="Calibri"/>
                <w:color w:val="000000" w:themeColor="text1"/>
                <w:lang w:eastAsia="en-US"/>
              </w:rPr>
            </w:pPr>
            <w:r w:rsidRPr="008D54EC">
              <w:rPr>
                <w:rFonts w:ascii="Calibri" w:hAnsi="Calibri" w:cs="Arial"/>
                <w:color w:val="000000" w:themeColor="text1"/>
                <w:szCs w:val="24"/>
                <w:lang w:eastAsia="en-US"/>
              </w:rPr>
              <w:t>uchazeči, jehož nabídka byla vybrána jako nejvhodnější, se tato lhůta prodlužuje do uzavření smlouvy, nejvýše však o dalších 30 kalendářních dnů</w:t>
            </w:r>
          </w:p>
        </w:tc>
      </w:tr>
    </w:tbl>
    <w:p w:rsidR="00560020" w:rsidRDefault="00560020" w:rsidP="00BD214F">
      <w:pPr>
        <w:rPr>
          <w:rFonts w:ascii="Calibri" w:hAnsi="Calibri" w:cs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3"/>
        <w:gridCol w:w="5499"/>
      </w:tblGrid>
      <w:tr w:rsidR="00EE5E88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:rsidR="00EE5E88" w:rsidRDefault="00EE5E8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Hodnocení nabídek</w:t>
            </w:r>
          </w:p>
          <w:p w:rsidR="007D2C1D" w:rsidRDefault="007D2C1D" w:rsidP="007D2C1D">
            <w:pPr>
              <w:spacing w:line="276" w:lineRule="auto"/>
              <w:ind w:left="360"/>
              <w:rPr>
                <w:rFonts w:ascii="Calibri" w:hAnsi="Calibri"/>
                <w:b/>
              </w:rPr>
            </w:pPr>
          </w:p>
        </w:tc>
      </w:tr>
      <w:tr w:rsidR="00D62497">
        <w:trPr>
          <w:trHeight w:val="454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97" w:rsidRDefault="00D62497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Způsob hodnocení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97" w:rsidRPr="00D62497" w:rsidRDefault="00D62497" w:rsidP="00D62497">
            <w:pPr>
              <w:numPr>
                <w:ilvl w:val="0"/>
                <w:numId w:val="5"/>
              </w:numPr>
              <w:jc w:val="both"/>
              <w:rPr>
                <w:rFonts w:ascii="Calibri" w:hAnsi="Calibri"/>
              </w:rPr>
            </w:pPr>
            <w:r w:rsidRPr="00D62497">
              <w:rPr>
                <w:rFonts w:ascii="Calibri" w:hAnsi="Calibri"/>
              </w:rPr>
              <w:t>Hodnotící komise provede otevření obálek, posouzení kvalifikace, posouzení nabídek</w:t>
            </w:r>
          </w:p>
          <w:p w:rsidR="00D62497" w:rsidRDefault="00D62497" w:rsidP="00D62497">
            <w:pPr>
              <w:numPr>
                <w:ilvl w:val="0"/>
                <w:numId w:val="5"/>
              </w:numPr>
              <w:jc w:val="both"/>
              <w:rPr>
                <w:rFonts w:ascii="Calibri" w:hAnsi="Calibri"/>
                <w:b/>
              </w:rPr>
            </w:pPr>
            <w:r w:rsidRPr="00D62497">
              <w:rPr>
                <w:rFonts w:ascii="Calibri" w:hAnsi="Calibri"/>
              </w:rPr>
              <w:t xml:space="preserve">Otevírání obálek je </w:t>
            </w:r>
            <w:r w:rsidRPr="00DD3F65">
              <w:rPr>
                <w:rFonts w:ascii="Calibri" w:hAnsi="Calibri"/>
              </w:rPr>
              <w:t>neveřejné</w:t>
            </w:r>
          </w:p>
        </w:tc>
      </w:tr>
      <w:tr w:rsidR="00EE5E88">
        <w:trPr>
          <w:trHeight w:val="454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1D" w:rsidRDefault="007D2C1D">
            <w:pPr>
              <w:spacing w:line="276" w:lineRule="auto"/>
              <w:rPr>
                <w:rFonts w:ascii="Calibri" w:hAnsi="Calibri"/>
              </w:rPr>
            </w:pPr>
          </w:p>
          <w:p w:rsidR="007D2C1D" w:rsidRDefault="00D62497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hodnotící kritérium</w:t>
            </w:r>
          </w:p>
          <w:p w:rsidR="00EE5E88" w:rsidRDefault="00EE5E88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88" w:rsidRDefault="00EE5E88" w:rsidP="00D62497">
            <w:pPr>
              <w:numPr>
                <w:ilvl w:val="0"/>
                <w:numId w:val="5"/>
              </w:num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jediným hodnotícím kritériem je nejnižší nabídková cena bez daně z přidané hodnoty</w:t>
            </w:r>
          </w:p>
        </w:tc>
      </w:tr>
    </w:tbl>
    <w:p w:rsidR="00EE5E88" w:rsidRDefault="00EE5E88" w:rsidP="00BD214F">
      <w:pPr>
        <w:rPr>
          <w:rFonts w:ascii="Calibri" w:hAnsi="Calibri" w:cs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3"/>
        <w:gridCol w:w="5499"/>
      </w:tblGrid>
      <w:tr w:rsidR="00EE5E88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:rsidR="00EE5E88" w:rsidRDefault="00EE5E8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Další podmínky a informace k veřejné zakázce</w:t>
            </w:r>
          </w:p>
        </w:tc>
      </w:tr>
      <w:tr w:rsidR="00EE5E88">
        <w:trPr>
          <w:trHeight w:val="757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88" w:rsidRDefault="00EE5E8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další podmínky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88" w:rsidRPr="00506448" w:rsidRDefault="00EE5E88" w:rsidP="00506448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Calibri" w:hAnsi="Calibri" w:cs="Calibri"/>
              </w:rPr>
            </w:pPr>
            <w:r w:rsidRPr="00506448">
              <w:rPr>
                <w:rFonts w:ascii="Calibri" w:hAnsi="Calibri" w:cs="Calibri"/>
              </w:rPr>
              <w:t>náklady spojené s účastí uchazeče v zadávacím řízení této veřejné zakázky nese uchazeč</w:t>
            </w:r>
          </w:p>
          <w:p w:rsidR="00EE5E88" w:rsidRPr="00506448" w:rsidRDefault="00EE5E88" w:rsidP="00506448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Calibri" w:hAnsi="Calibri" w:cs="Calibri"/>
              </w:rPr>
            </w:pPr>
            <w:r w:rsidRPr="00506448">
              <w:rPr>
                <w:rFonts w:ascii="Calibri" w:hAnsi="Calibri" w:cs="Calibri"/>
              </w:rPr>
              <w:t>uchazeči podané nabídky zůstávají u zadavatele a uchazečům se nevracejí</w:t>
            </w:r>
          </w:p>
          <w:p w:rsidR="00EE5E88" w:rsidRPr="00506448" w:rsidRDefault="00EE5E88" w:rsidP="00506448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Calibri" w:hAnsi="Calibri" w:cs="Calibri"/>
              </w:rPr>
            </w:pPr>
            <w:r w:rsidRPr="00506448">
              <w:rPr>
                <w:rFonts w:ascii="Calibri" w:hAnsi="Calibri" w:cs="Calibri"/>
              </w:rPr>
              <w:t xml:space="preserve">uchazeči jsou v době před podáním nabídky oprávněni žádat vysvětlení nebo doplnění zadávacích podmínek; žádosti dle tohoto odstavce mohou být učiněny písemnou formou přes podatelnu Městského úřadu Dvůr Králové </w:t>
            </w:r>
            <w:r w:rsidR="009B2C01">
              <w:rPr>
                <w:rFonts w:ascii="Calibri" w:hAnsi="Calibri" w:cs="Calibri"/>
              </w:rPr>
              <w:t xml:space="preserve">nad Labem nebo elektronicky </w:t>
            </w:r>
            <w:r w:rsidR="00BD214F" w:rsidRPr="00506448">
              <w:rPr>
                <w:rFonts w:ascii="Calibri" w:hAnsi="Calibri" w:cs="Calibri"/>
              </w:rPr>
              <w:t xml:space="preserve">na </w:t>
            </w:r>
            <w:r w:rsidR="00D62497" w:rsidRPr="00506448">
              <w:rPr>
                <w:rFonts w:ascii="Calibri" w:hAnsi="Calibri" w:cs="Calibri"/>
              </w:rPr>
              <w:t>svobodova.martina@mudk.cz</w:t>
            </w:r>
            <w:r w:rsidRPr="00506448">
              <w:rPr>
                <w:rFonts w:ascii="Calibri" w:hAnsi="Calibri" w:cs="Calibri"/>
              </w:rPr>
              <w:t>, na žádosti podané jiným způsobem nebude brán zřetel</w:t>
            </w:r>
          </w:p>
          <w:p w:rsidR="00EE5E88" w:rsidRPr="00506448" w:rsidRDefault="00EE5E88" w:rsidP="00506448">
            <w:pPr>
              <w:pStyle w:val="ZkladntextIMP1"/>
              <w:numPr>
                <w:ilvl w:val="0"/>
                <w:numId w:val="5"/>
              </w:numPr>
              <w:spacing w:before="120"/>
              <w:ind w:left="357" w:hanging="357"/>
              <w:contextualSpacing/>
              <w:jc w:val="both"/>
              <w:rPr>
                <w:rFonts w:ascii="Calibri" w:hAnsi="Calibri" w:cs="Calibri"/>
                <w:b/>
                <w:lang w:eastAsia="en-US"/>
              </w:rPr>
            </w:pPr>
            <w:r w:rsidRPr="00506448">
              <w:rPr>
                <w:rFonts w:ascii="Calibri" w:hAnsi="Calibri" w:cs="Calibri"/>
                <w:b/>
                <w:lang w:eastAsia="en-US"/>
              </w:rPr>
              <w:t xml:space="preserve">uchazeč je oprávněn požadovat doplnění či vysvětlení zadávacích podmínek veřejné zakázky; </w:t>
            </w:r>
            <w:r w:rsidRPr="00506448">
              <w:rPr>
                <w:rFonts w:ascii="Calibri" w:hAnsi="Calibri" w:cs="Calibri"/>
                <w:b/>
                <w:lang w:eastAsia="en-US"/>
              </w:rPr>
              <w:lastRenderedPageBreak/>
              <w:t xml:space="preserve">zadavatel zveřejní odpověď na žádost o vysvětlení v rámci zveřejnění dodatečných informací na profilu zadavatele na </w:t>
            </w:r>
            <w:r w:rsidRPr="00506448">
              <w:rPr>
                <w:rFonts w:ascii="Calibri" w:hAnsi="Calibri" w:cs="Calibri"/>
                <w:b/>
                <w:szCs w:val="24"/>
                <w:lang w:eastAsia="en-US"/>
              </w:rPr>
              <w:t xml:space="preserve">internetových stránkách </w:t>
            </w:r>
            <w:hyperlink r:id="rId9" w:history="1">
              <w:r w:rsidRPr="00506448">
                <w:rPr>
                  <w:rStyle w:val="Hypertextovodkaz"/>
                  <w:rFonts w:ascii="Calibri" w:hAnsi="Calibri" w:cs="Calibri"/>
                  <w:b/>
                  <w:szCs w:val="24"/>
                  <w:lang w:eastAsia="en-US"/>
                </w:rPr>
                <w:t>https://zakazky.mudk.cz/</w:t>
              </w:r>
            </w:hyperlink>
            <w:r w:rsidRPr="00506448">
              <w:rPr>
                <w:rStyle w:val="Hypertextovodkaz"/>
                <w:rFonts w:ascii="Calibri" w:hAnsi="Calibri" w:cs="Calibri"/>
                <w:b/>
                <w:szCs w:val="24"/>
                <w:lang w:eastAsia="en-US"/>
              </w:rPr>
              <w:t>.</w:t>
            </w:r>
            <w:r w:rsidRPr="00506448">
              <w:rPr>
                <w:rStyle w:val="Hypertextovodkaz"/>
                <w:rFonts w:ascii="Calibri" w:hAnsi="Calibri" w:cs="Calibri"/>
                <w:szCs w:val="24"/>
                <w:lang w:eastAsia="en-US"/>
              </w:rPr>
              <w:t xml:space="preserve"> </w:t>
            </w:r>
            <w:r w:rsidRPr="00506448">
              <w:rPr>
                <w:rFonts w:ascii="Calibri" w:hAnsi="Calibri" w:cs="Calibri"/>
                <w:b/>
                <w:lang w:eastAsia="en-US"/>
              </w:rPr>
              <w:t>Tímto způsobem uveřejní zadavatel dodatečné informace i z vlastního podnětu</w:t>
            </w:r>
          </w:p>
          <w:p w:rsidR="00EE5E88" w:rsidRPr="00506448" w:rsidRDefault="00EE5E88" w:rsidP="00506448">
            <w:pPr>
              <w:pStyle w:val="ZkladntextIMP1"/>
              <w:numPr>
                <w:ilvl w:val="0"/>
                <w:numId w:val="5"/>
              </w:numPr>
              <w:spacing w:before="120"/>
              <w:ind w:left="357" w:hanging="357"/>
              <w:contextualSpacing/>
              <w:jc w:val="both"/>
              <w:rPr>
                <w:rFonts w:ascii="Calibri" w:hAnsi="Calibri" w:cs="Calibri"/>
                <w:b/>
                <w:lang w:eastAsia="en-US"/>
              </w:rPr>
            </w:pPr>
            <w:r w:rsidRPr="00506448">
              <w:rPr>
                <w:rFonts w:ascii="Calibri" w:hAnsi="Calibri" w:cs="Calibri"/>
                <w:b/>
                <w:lang w:eastAsia="en-US"/>
              </w:rPr>
              <w:t>zadavatel si vyhrazuje právo uveřejnit na profilu zadavatele rozhodnutí o vyloučení uchazeče a oznámení o výběru nejvhodnější nabídky.</w:t>
            </w:r>
          </w:p>
          <w:p w:rsidR="00EE5E88" w:rsidRPr="00506448" w:rsidRDefault="00EE5E88" w:rsidP="00506448">
            <w:pPr>
              <w:numPr>
                <w:ilvl w:val="0"/>
                <w:numId w:val="5"/>
              </w:numPr>
              <w:spacing w:line="276" w:lineRule="auto"/>
              <w:ind w:left="357" w:hanging="357"/>
              <w:contextualSpacing/>
              <w:jc w:val="both"/>
              <w:rPr>
                <w:rFonts w:ascii="Calibri" w:hAnsi="Calibri" w:cs="Calibri"/>
                <w:b/>
              </w:rPr>
            </w:pPr>
            <w:r w:rsidRPr="00506448">
              <w:rPr>
                <w:rFonts w:ascii="Calibri" w:hAnsi="Calibri" w:cs="Calibri"/>
                <w:b/>
              </w:rPr>
              <w:t>zadavatel je oprávněn kdykoliv v jeho průběhu zadávací řízení zrušit</w:t>
            </w:r>
          </w:p>
          <w:p w:rsidR="00EE5E88" w:rsidRDefault="00EE5E88" w:rsidP="00506448">
            <w:pPr>
              <w:numPr>
                <w:ilvl w:val="0"/>
                <w:numId w:val="5"/>
              </w:numPr>
              <w:spacing w:line="276" w:lineRule="auto"/>
              <w:ind w:left="357" w:hanging="357"/>
              <w:contextualSpacing/>
              <w:jc w:val="both"/>
              <w:rPr>
                <w:rFonts w:ascii="Calibri" w:hAnsi="Calibri"/>
                <w:b/>
              </w:rPr>
            </w:pPr>
            <w:r w:rsidRPr="00506448">
              <w:rPr>
                <w:rFonts w:ascii="Calibri" w:hAnsi="Calibri" w:cs="Calibri"/>
                <w:b/>
              </w:rPr>
              <w:t>variantní řešení není povoleno</w:t>
            </w:r>
          </w:p>
        </w:tc>
      </w:tr>
    </w:tbl>
    <w:p w:rsidR="00933D30" w:rsidRDefault="00EE5E88" w:rsidP="00933D30">
      <w:pPr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lastRenderedPageBreak/>
        <w:t>Dv</w:t>
      </w:r>
      <w:r w:rsidR="00DA22B6">
        <w:rPr>
          <w:rFonts w:ascii="Calibri" w:hAnsi="Calibri" w:cs="Calibri"/>
        </w:rPr>
        <w:t xml:space="preserve">ůr Králové nad Labem </w:t>
      </w:r>
      <w:r w:rsidR="003C69B6">
        <w:rPr>
          <w:rFonts w:ascii="Calibri" w:hAnsi="Calibri" w:cs="Calibri"/>
        </w:rPr>
        <w:t xml:space="preserve">dne </w:t>
      </w:r>
      <w:r w:rsidR="0016314D" w:rsidRPr="0016314D">
        <w:rPr>
          <w:rFonts w:ascii="Calibri" w:hAnsi="Calibri" w:cs="Calibri"/>
        </w:rPr>
        <w:t>07</w:t>
      </w:r>
      <w:r w:rsidR="003C69B6" w:rsidRPr="0016314D">
        <w:rPr>
          <w:rFonts w:ascii="Calibri" w:hAnsi="Calibri" w:cs="Calibri"/>
        </w:rPr>
        <w:t>.</w:t>
      </w:r>
      <w:r w:rsidR="0016314D" w:rsidRPr="0016314D">
        <w:rPr>
          <w:rFonts w:ascii="Calibri" w:hAnsi="Calibri" w:cs="Calibri"/>
        </w:rPr>
        <w:t>05</w:t>
      </w:r>
      <w:r w:rsidR="00DA22B6" w:rsidRPr="0016314D">
        <w:rPr>
          <w:rFonts w:ascii="Calibri" w:hAnsi="Calibri" w:cs="Calibri"/>
        </w:rPr>
        <w:t>.</w:t>
      </w:r>
      <w:r w:rsidR="00BD214F" w:rsidRPr="0016314D">
        <w:rPr>
          <w:rFonts w:ascii="Calibri" w:hAnsi="Calibri" w:cs="Calibri"/>
        </w:rPr>
        <w:t>202</w:t>
      </w:r>
      <w:r w:rsidR="001F768B" w:rsidRPr="0016314D">
        <w:rPr>
          <w:rFonts w:ascii="Calibri" w:hAnsi="Calibri" w:cs="Calibri"/>
        </w:rPr>
        <w:t>1</w:t>
      </w:r>
    </w:p>
    <w:p w:rsidR="00EE5E88" w:rsidRPr="00933D30" w:rsidRDefault="00EE5E88" w:rsidP="00933D30">
      <w:pPr>
        <w:rPr>
          <w:rFonts w:ascii="Calibri" w:hAnsi="Calibri" w:cs="Calibri"/>
          <w:color w:val="FF0000"/>
        </w:rPr>
      </w:pPr>
      <w:r>
        <w:rPr>
          <w:rFonts w:ascii="Calibri" w:hAnsi="Calibri"/>
        </w:rPr>
        <w:t xml:space="preserve">Ing. Ctirad Pokorný v. r.  </w:t>
      </w:r>
    </w:p>
    <w:p w:rsidR="001F768B" w:rsidRDefault="00EE5E88" w:rsidP="001E22B7">
      <w:pPr>
        <w:pStyle w:val="ZkladntextIMP1"/>
        <w:tabs>
          <w:tab w:val="left" w:pos="5103"/>
        </w:tabs>
        <w:jc w:val="both"/>
        <w:rPr>
          <w:rFonts w:ascii="Calibri" w:hAnsi="Calibri"/>
          <w:szCs w:val="24"/>
          <w:lang w:eastAsia="zh-CN"/>
        </w:rPr>
      </w:pPr>
      <w:r>
        <w:rPr>
          <w:rFonts w:ascii="Calibri" w:hAnsi="Calibri"/>
          <w:szCs w:val="24"/>
          <w:lang w:eastAsia="zh-CN"/>
        </w:rPr>
        <w:t xml:space="preserve">vedoucí odboru RISM </w:t>
      </w:r>
      <w:r w:rsidR="00BD214F">
        <w:rPr>
          <w:rFonts w:ascii="Calibri" w:hAnsi="Calibri"/>
          <w:szCs w:val="24"/>
          <w:lang w:eastAsia="zh-CN"/>
        </w:rPr>
        <w:t>a pověřený RM</w:t>
      </w:r>
    </w:p>
    <w:p w:rsidR="005F0B15" w:rsidRDefault="005F0B15" w:rsidP="001E22B7">
      <w:pPr>
        <w:pStyle w:val="ZkladntextIMP1"/>
        <w:tabs>
          <w:tab w:val="left" w:pos="5103"/>
        </w:tabs>
        <w:jc w:val="both"/>
        <w:rPr>
          <w:rFonts w:ascii="Calibri" w:hAnsi="Calibri"/>
          <w:szCs w:val="24"/>
          <w:lang w:eastAsia="zh-CN"/>
        </w:rPr>
      </w:pPr>
    </w:p>
    <w:p w:rsidR="005F0B15" w:rsidRDefault="005F0B15" w:rsidP="001E22B7">
      <w:pPr>
        <w:pStyle w:val="ZkladntextIMP1"/>
        <w:tabs>
          <w:tab w:val="left" w:pos="5103"/>
        </w:tabs>
        <w:jc w:val="both"/>
        <w:rPr>
          <w:rFonts w:ascii="Calibri" w:hAnsi="Calibri"/>
          <w:szCs w:val="24"/>
          <w:lang w:eastAsia="zh-CN"/>
        </w:rPr>
      </w:pPr>
    </w:p>
    <w:p w:rsidR="005F0B15" w:rsidRDefault="005F0B15" w:rsidP="001E22B7">
      <w:pPr>
        <w:pStyle w:val="ZkladntextIMP1"/>
        <w:tabs>
          <w:tab w:val="left" w:pos="5103"/>
        </w:tabs>
        <w:jc w:val="both"/>
        <w:rPr>
          <w:rFonts w:ascii="Calibri" w:hAnsi="Calibri"/>
          <w:szCs w:val="24"/>
          <w:lang w:eastAsia="zh-CN"/>
        </w:rPr>
      </w:pPr>
    </w:p>
    <w:p w:rsidR="005F0B15" w:rsidRDefault="005F0B15" w:rsidP="001E22B7">
      <w:pPr>
        <w:pStyle w:val="ZkladntextIMP1"/>
        <w:tabs>
          <w:tab w:val="left" w:pos="5103"/>
        </w:tabs>
        <w:jc w:val="both"/>
        <w:rPr>
          <w:rFonts w:ascii="Calibri" w:hAnsi="Calibri"/>
          <w:szCs w:val="24"/>
          <w:lang w:eastAsia="zh-CN"/>
        </w:rPr>
      </w:pPr>
    </w:p>
    <w:p w:rsidR="005F0B15" w:rsidRDefault="005F0B15" w:rsidP="001E22B7">
      <w:pPr>
        <w:pStyle w:val="ZkladntextIMP1"/>
        <w:tabs>
          <w:tab w:val="left" w:pos="5103"/>
        </w:tabs>
        <w:jc w:val="both"/>
        <w:rPr>
          <w:rFonts w:ascii="Calibri" w:hAnsi="Calibri"/>
          <w:szCs w:val="24"/>
          <w:lang w:eastAsia="zh-CN"/>
        </w:rPr>
      </w:pPr>
    </w:p>
    <w:p w:rsidR="005F0B15" w:rsidRDefault="005F0B15" w:rsidP="001E22B7">
      <w:pPr>
        <w:pStyle w:val="ZkladntextIMP1"/>
        <w:tabs>
          <w:tab w:val="left" w:pos="5103"/>
        </w:tabs>
        <w:jc w:val="both"/>
        <w:rPr>
          <w:rFonts w:ascii="Calibri" w:hAnsi="Calibri"/>
          <w:szCs w:val="24"/>
          <w:lang w:eastAsia="zh-CN"/>
        </w:rPr>
      </w:pPr>
    </w:p>
    <w:p w:rsidR="005F0B15" w:rsidRDefault="005F0B15" w:rsidP="001E22B7">
      <w:pPr>
        <w:pStyle w:val="ZkladntextIMP1"/>
        <w:tabs>
          <w:tab w:val="left" w:pos="5103"/>
        </w:tabs>
        <w:jc w:val="both"/>
        <w:rPr>
          <w:rFonts w:ascii="Calibri" w:hAnsi="Calibri"/>
          <w:szCs w:val="24"/>
          <w:lang w:eastAsia="zh-CN"/>
        </w:rPr>
      </w:pPr>
    </w:p>
    <w:p w:rsidR="005F0B15" w:rsidRDefault="005F0B15" w:rsidP="001E22B7">
      <w:pPr>
        <w:pStyle w:val="ZkladntextIMP1"/>
        <w:tabs>
          <w:tab w:val="left" w:pos="5103"/>
        </w:tabs>
        <w:jc w:val="both"/>
        <w:rPr>
          <w:rFonts w:ascii="Calibri" w:hAnsi="Calibri"/>
          <w:szCs w:val="24"/>
          <w:lang w:eastAsia="zh-CN"/>
        </w:rPr>
      </w:pPr>
    </w:p>
    <w:p w:rsidR="005F0B15" w:rsidRDefault="005F0B15" w:rsidP="001E22B7">
      <w:pPr>
        <w:pStyle w:val="ZkladntextIMP1"/>
        <w:tabs>
          <w:tab w:val="left" w:pos="5103"/>
        </w:tabs>
        <w:jc w:val="both"/>
        <w:rPr>
          <w:rFonts w:ascii="Calibri" w:hAnsi="Calibri"/>
          <w:szCs w:val="24"/>
          <w:lang w:eastAsia="zh-CN"/>
        </w:rPr>
      </w:pPr>
    </w:p>
    <w:p w:rsidR="005F0B15" w:rsidRDefault="005F0B15" w:rsidP="001E22B7">
      <w:pPr>
        <w:pStyle w:val="ZkladntextIMP1"/>
        <w:tabs>
          <w:tab w:val="left" w:pos="5103"/>
        </w:tabs>
        <w:jc w:val="both"/>
        <w:rPr>
          <w:rFonts w:ascii="Calibri" w:hAnsi="Calibri"/>
          <w:szCs w:val="24"/>
          <w:lang w:eastAsia="zh-CN"/>
        </w:rPr>
      </w:pPr>
    </w:p>
    <w:p w:rsidR="005F0B15" w:rsidRDefault="005F0B15" w:rsidP="001E22B7">
      <w:pPr>
        <w:pStyle w:val="ZkladntextIMP1"/>
        <w:tabs>
          <w:tab w:val="left" w:pos="5103"/>
        </w:tabs>
        <w:jc w:val="both"/>
        <w:rPr>
          <w:rFonts w:ascii="Calibri" w:hAnsi="Calibri"/>
          <w:szCs w:val="24"/>
          <w:lang w:eastAsia="zh-CN"/>
        </w:rPr>
      </w:pPr>
    </w:p>
    <w:p w:rsidR="005F0B15" w:rsidRDefault="005F0B15" w:rsidP="001E22B7">
      <w:pPr>
        <w:pStyle w:val="ZkladntextIMP1"/>
        <w:tabs>
          <w:tab w:val="left" w:pos="5103"/>
        </w:tabs>
        <w:jc w:val="both"/>
        <w:rPr>
          <w:rFonts w:ascii="Calibri" w:hAnsi="Calibri"/>
          <w:szCs w:val="24"/>
          <w:lang w:eastAsia="zh-CN"/>
        </w:rPr>
      </w:pPr>
    </w:p>
    <w:p w:rsidR="005F0B15" w:rsidRDefault="005F0B15" w:rsidP="001E22B7">
      <w:pPr>
        <w:pStyle w:val="ZkladntextIMP1"/>
        <w:tabs>
          <w:tab w:val="left" w:pos="5103"/>
        </w:tabs>
        <w:jc w:val="both"/>
        <w:rPr>
          <w:rFonts w:ascii="Calibri" w:hAnsi="Calibri"/>
          <w:szCs w:val="24"/>
          <w:lang w:eastAsia="zh-CN"/>
        </w:rPr>
      </w:pPr>
    </w:p>
    <w:p w:rsidR="005F0B15" w:rsidRDefault="005F0B15" w:rsidP="001E22B7">
      <w:pPr>
        <w:pStyle w:val="ZkladntextIMP1"/>
        <w:tabs>
          <w:tab w:val="left" w:pos="5103"/>
        </w:tabs>
        <w:jc w:val="both"/>
        <w:rPr>
          <w:rFonts w:ascii="Calibri" w:hAnsi="Calibri"/>
          <w:szCs w:val="24"/>
          <w:lang w:eastAsia="zh-CN"/>
        </w:rPr>
      </w:pPr>
    </w:p>
    <w:p w:rsidR="005F0B15" w:rsidRDefault="005F0B15" w:rsidP="001E22B7">
      <w:pPr>
        <w:pStyle w:val="ZkladntextIMP1"/>
        <w:tabs>
          <w:tab w:val="left" w:pos="5103"/>
        </w:tabs>
        <w:jc w:val="both"/>
        <w:rPr>
          <w:rFonts w:ascii="Calibri" w:hAnsi="Calibri"/>
          <w:szCs w:val="24"/>
          <w:lang w:eastAsia="zh-CN"/>
        </w:rPr>
      </w:pPr>
    </w:p>
    <w:p w:rsidR="005F0B15" w:rsidRDefault="005F0B15" w:rsidP="001E22B7">
      <w:pPr>
        <w:pStyle w:val="ZkladntextIMP1"/>
        <w:tabs>
          <w:tab w:val="left" w:pos="5103"/>
        </w:tabs>
        <w:jc w:val="both"/>
        <w:rPr>
          <w:rFonts w:ascii="Calibri" w:hAnsi="Calibri"/>
          <w:szCs w:val="24"/>
          <w:lang w:eastAsia="zh-CN"/>
        </w:rPr>
      </w:pPr>
    </w:p>
    <w:p w:rsidR="005F0B15" w:rsidRDefault="005F0B15" w:rsidP="001E22B7">
      <w:pPr>
        <w:pStyle w:val="ZkladntextIMP1"/>
        <w:tabs>
          <w:tab w:val="left" w:pos="5103"/>
        </w:tabs>
        <w:jc w:val="both"/>
        <w:rPr>
          <w:rFonts w:ascii="Calibri" w:hAnsi="Calibri"/>
          <w:szCs w:val="24"/>
          <w:lang w:eastAsia="zh-CN"/>
        </w:rPr>
      </w:pPr>
    </w:p>
    <w:p w:rsidR="005F0B15" w:rsidRDefault="005F0B15" w:rsidP="001E22B7">
      <w:pPr>
        <w:pStyle w:val="ZkladntextIMP1"/>
        <w:tabs>
          <w:tab w:val="left" w:pos="5103"/>
        </w:tabs>
        <w:jc w:val="both"/>
        <w:rPr>
          <w:rFonts w:ascii="Calibri" w:hAnsi="Calibri"/>
          <w:szCs w:val="24"/>
          <w:lang w:eastAsia="zh-CN"/>
        </w:rPr>
      </w:pPr>
    </w:p>
    <w:p w:rsidR="005F0B15" w:rsidRDefault="005F0B15" w:rsidP="001E22B7">
      <w:pPr>
        <w:pStyle w:val="ZkladntextIMP1"/>
        <w:tabs>
          <w:tab w:val="left" w:pos="5103"/>
        </w:tabs>
        <w:jc w:val="both"/>
        <w:rPr>
          <w:rFonts w:ascii="Calibri" w:hAnsi="Calibri"/>
          <w:szCs w:val="24"/>
          <w:lang w:eastAsia="zh-CN"/>
        </w:rPr>
      </w:pPr>
    </w:p>
    <w:p w:rsidR="005F0B15" w:rsidRDefault="005F0B15" w:rsidP="001E22B7">
      <w:pPr>
        <w:pStyle w:val="ZkladntextIMP1"/>
        <w:tabs>
          <w:tab w:val="left" w:pos="5103"/>
        </w:tabs>
        <w:jc w:val="both"/>
        <w:rPr>
          <w:rFonts w:ascii="Calibri" w:hAnsi="Calibri"/>
          <w:szCs w:val="24"/>
          <w:lang w:eastAsia="zh-CN"/>
        </w:rPr>
      </w:pPr>
    </w:p>
    <w:p w:rsidR="005F0B15" w:rsidRDefault="005F0B15" w:rsidP="001E22B7">
      <w:pPr>
        <w:pStyle w:val="ZkladntextIMP1"/>
        <w:tabs>
          <w:tab w:val="left" w:pos="5103"/>
        </w:tabs>
        <w:jc w:val="both"/>
        <w:rPr>
          <w:rFonts w:ascii="Calibri" w:hAnsi="Calibri"/>
          <w:szCs w:val="24"/>
          <w:lang w:eastAsia="zh-CN"/>
        </w:rPr>
      </w:pPr>
    </w:p>
    <w:p w:rsidR="005F0B15" w:rsidRDefault="005F0B15" w:rsidP="001E22B7">
      <w:pPr>
        <w:pStyle w:val="ZkladntextIMP1"/>
        <w:tabs>
          <w:tab w:val="left" w:pos="5103"/>
        </w:tabs>
        <w:jc w:val="both"/>
        <w:rPr>
          <w:rFonts w:ascii="Calibri" w:hAnsi="Calibri"/>
          <w:szCs w:val="24"/>
          <w:lang w:eastAsia="zh-CN"/>
        </w:rPr>
      </w:pPr>
    </w:p>
    <w:p w:rsidR="005F0B15" w:rsidRDefault="005F0B15" w:rsidP="001E22B7">
      <w:pPr>
        <w:pStyle w:val="ZkladntextIMP1"/>
        <w:tabs>
          <w:tab w:val="left" w:pos="5103"/>
        </w:tabs>
        <w:jc w:val="both"/>
        <w:rPr>
          <w:rFonts w:ascii="Calibri" w:hAnsi="Calibri"/>
          <w:szCs w:val="24"/>
          <w:lang w:eastAsia="zh-CN"/>
        </w:rPr>
      </w:pPr>
    </w:p>
    <w:p w:rsidR="005F0B15" w:rsidRDefault="005F0B15" w:rsidP="001E22B7">
      <w:pPr>
        <w:pStyle w:val="ZkladntextIMP1"/>
        <w:tabs>
          <w:tab w:val="left" w:pos="5103"/>
        </w:tabs>
        <w:jc w:val="both"/>
        <w:rPr>
          <w:rFonts w:ascii="Calibri" w:hAnsi="Calibri"/>
          <w:szCs w:val="24"/>
          <w:lang w:eastAsia="zh-CN"/>
        </w:rPr>
      </w:pPr>
    </w:p>
    <w:p w:rsidR="005F0B15" w:rsidRDefault="005F0B15" w:rsidP="001E22B7">
      <w:pPr>
        <w:pStyle w:val="ZkladntextIMP1"/>
        <w:tabs>
          <w:tab w:val="left" w:pos="5103"/>
        </w:tabs>
        <w:jc w:val="both"/>
        <w:rPr>
          <w:rFonts w:ascii="Calibri" w:hAnsi="Calibri"/>
          <w:szCs w:val="24"/>
          <w:lang w:eastAsia="zh-CN"/>
        </w:rPr>
      </w:pPr>
    </w:p>
    <w:p w:rsidR="005F0B15" w:rsidRDefault="005F0B15" w:rsidP="001E22B7">
      <w:pPr>
        <w:pStyle w:val="ZkladntextIMP1"/>
        <w:tabs>
          <w:tab w:val="left" w:pos="5103"/>
        </w:tabs>
        <w:jc w:val="both"/>
        <w:rPr>
          <w:rFonts w:ascii="Calibri" w:hAnsi="Calibri"/>
          <w:szCs w:val="24"/>
          <w:lang w:eastAsia="zh-CN"/>
        </w:rPr>
      </w:pPr>
    </w:p>
    <w:p w:rsidR="005F0B15" w:rsidRDefault="005F0B15" w:rsidP="001E22B7">
      <w:pPr>
        <w:pStyle w:val="ZkladntextIMP1"/>
        <w:tabs>
          <w:tab w:val="left" w:pos="5103"/>
        </w:tabs>
        <w:jc w:val="both"/>
        <w:rPr>
          <w:rFonts w:ascii="Calibri" w:hAnsi="Calibri"/>
          <w:szCs w:val="24"/>
          <w:lang w:eastAsia="zh-CN"/>
        </w:rPr>
      </w:pPr>
    </w:p>
    <w:p w:rsidR="005F0B15" w:rsidRDefault="005F0B15" w:rsidP="001E22B7">
      <w:pPr>
        <w:pStyle w:val="ZkladntextIMP1"/>
        <w:tabs>
          <w:tab w:val="left" w:pos="5103"/>
        </w:tabs>
        <w:jc w:val="both"/>
        <w:rPr>
          <w:rFonts w:ascii="Calibri" w:hAnsi="Calibri"/>
          <w:szCs w:val="24"/>
          <w:lang w:eastAsia="zh-CN"/>
        </w:rPr>
      </w:pPr>
    </w:p>
    <w:p w:rsidR="001F768B" w:rsidRPr="001E22B7" w:rsidRDefault="001F768B" w:rsidP="001E22B7">
      <w:pPr>
        <w:pStyle w:val="ZkladntextIMP1"/>
        <w:tabs>
          <w:tab w:val="left" w:pos="5103"/>
        </w:tabs>
        <w:jc w:val="both"/>
        <w:rPr>
          <w:rFonts w:ascii="Calibri" w:hAnsi="Calibri"/>
          <w:szCs w:val="24"/>
          <w:lang w:eastAsia="zh-CN"/>
        </w:rPr>
      </w:pPr>
    </w:p>
    <w:p w:rsidR="004C7FAB" w:rsidRDefault="004C7FAB" w:rsidP="000709C3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z w:val="28"/>
          <w:szCs w:val="28"/>
        </w:rPr>
        <w:lastRenderedPageBreak/>
        <w:t>Krycí list nabídky uchazeče</w:t>
      </w:r>
    </w:p>
    <w:p w:rsidR="004C7FAB" w:rsidRDefault="004C7FAB" w:rsidP="000709C3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veřejná zakázka malého rozsahu na stavební práce</w:t>
      </w:r>
    </w:p>
    <w:p w:rsidR="004C7FAB" w:rsidRDefault="004C7FAB" w:rsidP="000709C3">
      <w:pPr>
        <w:jc w:val="center"/>
        <w:rPr>
          <w:rFonts w:ascii="Calibri" w:hAnsi="Calibri"/>
        </w:rPr>
      </w:pPr>
    </w:p>
    <w:p w:rsidR="001F768B" w:rsidRPr="001F768B" w:rsidRDefault="001F768B" w:rsidP="001F768B">
      <w:pPr>
        <w:jc w:val="center"/>
        <w:rPr>
          <w:rFonts w:ascii="Calibri" w:hAnsi="Calibri" w:cs="Calibri"/>
          <w:lang w:eastAsia="ar-SA"/>
        </w:rPr>
      </w:pPr>
      <w:r w:rsidRPr="001F768B">
        <w:rPr>
          <w:rFonts w:ascii="Calibri" w:hAnsi="Calibri" w:cs="Calibri"/>
          <w:b/>
        </w:rPr>
        <w:t>„Výměna oken v bytových domech čp. 2900, 2901, 2902 a 2905 v ulici E. Zbroje ve Dvoře Králové nad Labem“</w:t>
      </w:r>
    </w:p>
    <w:p w:rsidR="004C7FAB" w:rsidRPr="001F768B" w:rsidRDefault="004C7FAB" w:rsidP="000709C3">
      <w:pPr>
        <w:jc w:val="both"/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019"/>
      </w:tblGrid>
      <w:tr w:rsidR="004C7FAB" w:rsidTr="004C7FAB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:rsidR="004C7FAB" w:rsidRDefault="004C7FAB" w:rsidP="004C7FAB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Identifikace uchazeče</w:t>
            </w:r>
          </w:p>
        </w:tc>
      </w:tr>
      <w:tr w:rsidR="004C7FAB" w:rsidTr="004C7FAB">
        <w:trPr>
          <w:trHeight w:val="454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AB" w:rsidRDefault="004C7FA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AB" w:rsidRDefault="004C7FAB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*</w:t>
            </w:r>
          </w:p>
        </w:tc>
      </w:tr>
      <w:tr w:rsidR="004C7FAB" w:rsidTr="004C7FAB">
        <w:trPr>
          <w:trHeight w:val="454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AB" w:rsidRDefault="004C7FA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sídlo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AB" w:rsidRDefault="004C7FA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4C7FAB" w:rsidTr="004C7FAB">
        <w:trPr>
          <w:trHeight w:val="454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AB" w:rsidRDefault="004C7FA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AB" w:rsidRDefault="004C7FA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4C7FAB" w:rsidTr="004C7FAB">
        <w:trPr>
          <w:trHeight w:val="454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AB" w:rsidRDefault="004C7FA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AB" w:rsidRDefault="004C7FA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4C7FAB" w:rsidTr="004C7FAB">
        <w:trPr>
          <w:trHeight w:val="454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AB" w:rsidRDefault="004C7FA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bankovní spojení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AB" w:rsidRDefault="004C7FA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4C7FAB" w:rsidTr="004C7FAB">
        <w:trPr>
          <w:trHeight w:val="454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AB" w:rsidRDefault="004C7FA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AB" w:rsidRDefault="004C7FA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4C7FAB" w:rsidTr="004C7FAB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C7FAB" w:rsidRDefault="004C7FA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ve věcech zadávacího řízení je za uchazeče oprávněn jednat</w:t>
            </w:r>
          </w:p>
        </w:tc>
      </w:tr>
      <w:tr w:rsidR="004C7FAB" w:rsidTr="004C7FAB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AB" w:rsidRDefault="004C7FA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Jméno, Příjmení, telefon, e-mail*</w:t>
            </w:r>
          </w:p>
        </w:tc>
      </w:tr>
    </w:tbl>
    <w:p w:rsidR="004C7FAB" w:rsidRDefault="004C7FAB" w:rsidP="004C7FAB">
      <w:pPr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C7FAB" w:rsidTr="004C7FAB"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:rsidR="004C7FAB" w:rsidRDefault="004C7FAB" w:rsidP="004C7FAB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Prohlášení uchazeče</w:t>
            </w:r>
          </w:p>
        </w:tc>
      </w:tr>
      <w:tr w:rsidR="004C7FAB" w:rsidTr="004C7FAB">
        <w:trPr>
          <w:trHeight w:val="20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AB" w:rsidRDefault="004C7FAB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Uchazeč prohlašuje, že nabídková cena uvedená níže obsahuje celkové náklady na pořízení předmětu veřejné zakázky.</w:t>
            </w:r>
          </w:p>
          <w:p w:rsidR="004C7FAB" w:rsidRDefault="004C7FAB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Uchazeč podpisem krycího listu a předložením nabídky zadavateli stvrzuje, že porozuměl všem požadavkům zadavatele a že jeho nabídka odpovídá zadávacím podmínkám. </w:t>
            </w:r>
          </w:p>
        </w:tc>
      </w:tr>
    </w:tbl>
    <w:p w:rsidR="004C7FAB" w:rsidRDefault="004C7FAB" w:rsidP="004C7FAB">
      <w:pPr>
        <w:rPr>
          <w:rFonts w:ascii="Calibri" w:hAnsi="Calibri"/>
          <w:vanish/>
          <w:sz w:val="22"/>
          <w:szCs w:val="22"/>
        </w:rPr>
      </w:pPr>
    </w:p>
    <w:tbl>
      <w:tblPr>
        <w:tblpPr w:leftFromText="141" w:rightFromText="141" w:bottomFromText="200" w:vertAnchor="text" w:horzAnchor="margin" w:tblpY="841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133"/>
        <w:gridCol w:w="5879"/>
      </w:tblGrid>
      <w:tr w:rsidR="004C7FAB" w:rsidTr="004C7FAB">
        <w:trPr>
          <w:trHeight w:val="454"/>
        </w:trPr>
        <w:tc>
          <w:tcPr>
            <w:tcW w:w="5000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solid" w:color="auto" w:fill="auto"/>
            <w:vAlign w:val="center"/>
            <w:hideMark/>
          </w:tcPr>
          <w:p w:rsidR="004C7FAB" w:rsidRDefault="004C7FAB" w:rsidP="004C7FAB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</w:t>
            </w:r>
          </w:p>
        </w:tc>
      </w:tr>
      <w:tr w:rsidR="004E51E3" w:rsidTr="0099459C">
        <w:trPr>
          <w:trHeight w:val="713"/>
        </w:trPr>
        <w:tc>
          <w:tcPr>
            <w:tcW w:w="17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E51E3" w:rsidRPr="004E51E3" w:rsidRDefault="004E51E3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326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E51E3" w:rsidRPr="004E51E3" w:rsidRDefault="004E51E3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4E51E3">
              <w:rPr>
                <w:rFonts w:ascii="Calibri" w:hAnsi="Calibri"/>
                <w:b/>
                <w:sz w:val="22"/>
                <w:szCs w:val="22"/>
              </w:rPr>
              <w:t>…………………………………………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   </w:t>
            </w:r>
            <w:r w:rsidRPr="004E51E3">
              <w:rPr>
                <w:rFonts w:ascii="Calibri" w:hAnsi="Calibri"/>
                <w:b/>
                <w:sz w:val="22"/>
                <w:szCs w:val="22"/>
              </w:rPr>
              <w:t>Kč*</w:t>
            </w:r>
          </w:p>
        </w:tc>
      </w:tr>
    </w:tbl>
    <w:p w:rsidR="004C7FAB" w:rsidRDefault="004C7FAB" w:rsidP="004C7FAB">
      <w:pPr>
        <w:rPr>
          <w:rFonts w:ascii="Calibri" w:hAnsi="Calibri"/>
          <w:sz w:val="22"/>
          <w:szCs w:val="22"/>
        </w:rPr>
      </w:pPr>
    </w:p>
    <w:p w:rsidR="004C7FAB" w:rsidRDefault="004C7FAB" w:rsidP="004C7FAB">
      <w:pPr>
        <w:rPr>
          <w:rFonts w:ascii="Calibri" w:hAnsi="Calibri"/>
          <w:sz w:val="22"/>
          <w:szCs w:val="22"/>
        </w:rPr>
      </w:pPr>
    </w:p>
    <w:p w:rsidR="004C7FAB" w:rsidRDefault="004C7FAB" w:rsidP="004C7FA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</w:t>
      </w:r>
    </w:p>
    <w:p w:rsidR="004C7FAB" w:rsidRDefault="004C7FAB" w:rsidP="004C7FAB">
      <w:pPr>
        <w:spacing w:before="120"/>
        <w:rPr>
          <w:rFonts w:ascii="Calibri" w:hAnsi="Calibri"/>
          <w:sz w:val="22"/>
          <w:szCs w:val="22"/>
          <w:highlight w:val="yellow"/>
        </w:rPr>
      </w:pPr>
      <w:r>
        <w:rPr>
          <w:rFonts w:ascii="Calibri" w:hAnsi="Calibri"/>
          <w:b/>
          <w:sz w:val="22"/>
          <w:szCs w:val="22"/>
        </w:rPr>
        <w:t>Stavební zakázka je v režimu přenesené daňové povinnosti.</w:t>
      </w:r>
    </w:p>
    <w:p w:rsidR="004C7FAB" w:rsidRDefault="004C7FAB" w:rsidP="004C7FAB">
      <w:pPr>
        <w:spacing w:before="120"/>
        <w:rPr>
          <w:rFonts w:ascii="Calibri" w:hAnsi="Calibri"/>
          <w:sz w:val="22"/>
          <w:szCs w:val="22"/>
          <w:highlight w:val="yellow"/>
        </w:rPr>
      </w:pPr>
    </w:p>
    <w:p w:rsidR="004C7FAB" w:rsidRDefault="004C7FAB" w:rsidP="004C7FAB">
      <w:pPr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Jméno a příjmení osoby oprávněné jednat za uchazeče*</w:t>
      </w:r>
    </w:p>
    <w:p w:rsidR="004C7FAB" w:rsidRDefault="004C7FAB" w:rsidP="004C7FAB">
      <w:pPr>
        <w:rPr>
          <w:rFonts w:ascii="Calibri" w:hAnsi="Calibri"/>
          <w:sz w:val="22"/>
          <w:szCs w:val="22"/>
        </w:rPr>
      </w:pPr>
    </w:p>
    <w:p w:rsidR="004C7FAB" w:rsidRDefault="004C7FAB" w:rsidP="004C7FAB">
      <w:pPr>
        <w:rPr>
          <w:rFonts w:ascii="Calibri" w:hAnsi="Calibri"/>
          <w:sz w:val="22"/>
          <w:szCs w:val="22"/>
        </w:rPr>
      </w:pPr>
    </w:p>
    <w:p w:rsidR="00A7330C" w:rsidRPr="00DA22B6" w:rsidRDefault="004C7FAB" w:rsidP="004C7FAB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Po</w:t>
      </w:r>
      <w:r w:rsidR="00DA22B6">
        <w:rPr>
          <w:rFonts w:ascii="Calibri" w:hAnsi="Calibri"/>
          <w:b/>
          <w:sz w:val="22"/>
          <w:szCs w:val="22"/>
        </w:rPr>
        <w:t>ložky označené * vyplní uchazeč</w:t>
      </w:r>
    </w:p>
    <w:sectPr w:rsidR="00A7330C" w:rsidRPr="00DA22B6" w:rsidSect="001E22B7">
      <w:head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14D" w:rsidRDefault="0016314D" w:rsidP="00710447">
      <w:r>
        <w:separator/>
      </w:r>
    </w:p>
  </w:endnote>
  <w:endnote w:type="continuationSeparator" w:id="0">
    <w:p w:rsidR="0016314D" w:rsidRDefault="0016314D" w:rsidP="0071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14D" w:rsidRDefault="0016314D" w:rsidP="00710447">
      <w:r>
        <w:separator/>
      </w:r>
    </w:p>
  </w:footnote>
  <w:footnote w:type="continuationSeparator" w:id="0">
    <w:p w:rsidR="0016314D" w:rsidRDefault="0016314D" w:rsidP="00710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14D" w:rsidRDefault="0016314D">
    <w:pPr>
      <w:pStyle w:val="Zhlav"/>
    </w:pPr>
  </w:p>
  <w:p w:rsidR="0016314D" w:rsidRDefault="0016314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AD5"/>
    <w:multiLevelType w:val="hybridMultilevel"/>
    <w:tmpl w:val="A620CB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F720F"/>
    <w:multiLevelType w:val="hybridMultilevel"/>
    <w:tmpl w:val="9BF21BE6"/>
    <w:lvl w:ilvl="0" w:tplc="8FECB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66874"/>
    <w:multiLevelType w:val="hybridMultilevel"/>
    <w:tmpl w:val="FEFCAE9C"/>
    <w:lvl w:ilvl="0" w:tplc="A8BA7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95F45"/>
    <w:multiLevelType w:val="hybridMultilevel"/>
    <w:tmpl w:val="BBF06FF0"/>
    <w:lvl w:ilvl="0" w:tplc="9BBABD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06C76"/>
    <w:multiLevelType w:val="hybridMultilevel"/>
    <w:tmpl w:val="56A805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E1A0A"/>
    <w:multiLevelType w:val="hybridMultilevel"/>
    <w:tmpl w:val="D8282E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B47B4E"/>
    <w:multiLevelType w:val="hybridMultilevel"/>
    <w:tmpl w:val="74A2D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73C95"/>
    <w:multiLevelType w:val="hybridMultilevel"/>
    <w:tmpl w:val="A8FC42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640CB6"/>
    <w:multiLevelType w:val="hybridMultilevel"/>
    <w:tmpl w:val="BA5499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DE25F3"/>
    <w:multiLevelType w:val="hybridMultilevel"/>
    <w:tmpl w:val="CE865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A641C"/>
    <w:multiLevelType w:val="hybridMultilevel"/>
    <w:tmpl w:val="AAE6A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C69AC"/>
    <w:multiLevelType w:val="hybridMultilevel"/>
    <w:tmpl w:val="75884C60"/>
    <w:lvl w:ilvl="0" w:tplc="169A6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D6DC9"/>
    <w:multiLevelType w:val="hybridMultilevel"/>
    <w:tmpl w:val="E820C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F4E12"/>
    <w:multiLevelType w:val="hybridMultilevel"/>
    <w:tmpl w:val="89145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F3189"/>
    <w:multiLevelType w:val="hybridMultilevel"/>
    <w:tmpl w:val="1D2697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6654AB"/>
    <w:multiLevelType w:val="hybridMultilevel"/>
    <w:tmpl w:val="DA688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C2A5C"/>
    <w:multiLevelType w:val="hybridMultilevel"/>
    <w:tmpl w:val="840EB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4"/>
  </w:num>
  <w:num w:numId="5">
    <w:abstractNumId w:val="7"/>
  </w:num>
  <w:num w:numId="6">
    <w:abstractNumId w:val="3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6"/>
  </w:num>
  <w:num w:numId="11">
    <w:abstractNumId w:val="10"/>
  </w:num>
  <w:num w:numId="12">
    <w:abstractNumId w:val="4"/>
  </w:num>
  <w:num w:numId="13">
    <w:abstractNumId w:val="13"/>
  </w:num>
  <w:num w:numId="14">
    <w:abstractNumId w:val="11"/>
  </w:num>
  <w:num w:numId="15">
    <w:abstractNumId w:val="2"/>
  </w:num>
  <w:num w:numId="16">
    <w:abstractNumId w:val="1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E88"/>
    <w:rsid w:val="00067EFB"/>
    <w:rsid w:val="000709C3"/>
    <w:rsid w:val="000A5C39"/>
    <w:rsid w:val="000D11FA"/>
    <w:rsid w:val="000D1801"/>
    <w:rsid w:val="000D496F"/>
    <w:rsid w:val="00121B69"/>
    <w:rsid w:val="0016314D"/>
    <w:rsid w:val="001854D0"/>
    <w:rsid w:val="001A4A9A"/>
    <w:rsid w:val="001B706B"/>
    <w:rsid w:val="001C6246"/>
    <w:rsid w:val="001E22B7"/>
    <w:rsid w:val="001F768B"/>
    <w:rsid w:val="0023249F"/>
    <w:rsid w:val="00253E16"/>
    <w:rsid w:val="0028583A"/>
    <w:rsid w:val="0029352A"/>
    <w:rsid w:val="002A324B"/>
    <w:rsid w:val="003A2AB4"/>
    <w:rsid w:val="003B5B1F"/>
    <w:rsid w:val="003C69B6"/>
    <w:rsid w:val="003D2011"/>
    <w:rsid w:val="003F730C"/>
    <w:rsid w:val="00437DD2"/>
    <w:rsid w:val="004B3A66"/>
    <w:rsid w:val="004C4429"/>
    <w:rsid w:val="004C7FAB"/>
    <w:rsid w:val="004D6DCF"/>
    <w:rsid w:val="004E51E3"/>
    <w:rsid w:val="00506448"/>
    <w:rsid w:val="00560020"/>
    <w:rsid w:val="0056065B"/>
    <w:rsid w:val="005959A0"/>
    <w:rsid w:val="005D40AA"/>
    <w:rsid w:val="005D62FA"/>
    <w:rsid w:val="005F0B15"/>
    <w:rsid w:val="005F1ACC"/>
    <w:rsid w:val="00604B0A"/>
    <w:rsid w:val="00672EE6"/>
    <w:rsid w:val="00691274"/>
    <w:rsid w:val="006E2914"/>
    <w:rsid w:val="006E6253"/>
    <w:rsid w:val="006F3C65"/>
    <w:rsid w:val="00710447"/>
    <w:rsid w:val="007122B7"/>
    <w:rsid w:val="0075587D"/>
    <w:rsid w:val="007715FE"/>
    <w:rsid w:val="007D2C1D"/>
    <w:rsid w:val="007D66D4"/>
    <w:rsid w:val="007E18E8"/>
    <w:rsid w:val="0080447F"/>
    <w:rsid w:val="008453C9"/>
    <w:rsid w:val="00847E7E"/>
    <w:rsid w:val="00852A5D"/>
    <w:rsid w:val="0087365F"/>
    <w:rsid w:val="008B2B53"/>
    <w:rsid w:val="008D54EC"/>
    <w:rsid w:val="00933D30"/>
    <w:rsid w:val="00962DC7"/>
    <w:rsid w:val="00970C8B"/>
    <w:rsid w:val="0099459C"/>
    <w:rsid w:val="009B2C01"/>
    <w:rsid w:val="009C122D"/>
    <w:rsid w:val="009D4732"/>
    <w:rsid w:val="00A70F7F"/>
    <w:rsid w:val="00A72FB3"/>
    <w:rsid w:val="00A7330C"/>
    <w:rsid w:val="00A771E8"/>
    <w:rsid w:val="00AA5309"/>
    <w:rsid w:val="00B00384"/>
    <w:rsid w:val="00B06E39"/>
    <w:rsid w:val="00B50D29"/>
    <w:rsid w:val="00B82A91"/>
    <w:rsid w:val="00BB641D"/>
    <w:rsid w:val="00BC3593"/>
    <w:rsid w:val="00BD214F"/>
    <w:rsid w:val="00C73AF2"/>
    <w:rsid w:val="00CF011C"/>
    <w:rsid w:val="00D330B2"/>
    <w:rsid w:val="00D62497"/>
    <w:rsid w:val="00DA0A6E"/>
    <w:rsid w:val="00DA22B6"/>
    <w:rsid w:val="00DD3F65"/>
    <w:rsid w:val="00E02FDF"/>
    <w:rsid w:val="00E21672"/>
    <w:rsid w:val="00E6573F"/>
    <w:rsid w:val="00E80018"/>
    <w:rsid w:val="00E85B1C"/>
    <w:rsid w:val="00EB2CC2"/>
    <w:rsid w:val="00EE5E88"/>
    <w:rsid w:val="00F25FB3"/>
    <w:rsid w:val="00F65736"/>
    <w:rsid w:val="00F735F4"/>
    <w:rsid w:val="00FE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B6D6D1B"/>
  <w15:docId w15:val="{88653EF5-F8DD-4D69-826C-87CF3A58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E5E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EE5E88"/>
    <w:rPr>
      <w:color w:val="0000FF"/>
      <w:u w:val="single"/>
    </w:rPr>
  </w:style>
  <w:style w:type="paragraph" w:customStyle="1" w:styleId="ZkladntextIMP1">
    <w:name w:val="Základní text_IMP1"/>
    <w:basedOn w:val="Normln"/>
    <w:rsid w:val="00EE5E88"/>
    <w:pPr>
      <w:spacing w:line="256" w:lineRule="auto"/>
    </w:pPr>
    <w:rPr>
      <w:rFonts w:ascii="Courier New" w:hAnsi="Courier New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736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365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8736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365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22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2B7"/>
    <w:rPr>
      <w:rFonts w:ascii="Tahoma" w:eastAsia="Times New Roman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5F1ACC"/>
    <w:pPr>
      <w:ind w:left="720"/>
      <w:contextualSpacing/>
    </w:pPr>
  </w:style>
  <w:style w:type="paragraph" w:styleId="Bezmezer">
    <w:name w:val="No Spacing"/>
    <w:uiPriority w:val="1"/>
    <w:qFormat/>
    <w:rsid w:val="005D6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mudk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azky.mudk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DBD7A-E533-4401-8703-AB43172F4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1649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Martina</dc:creator>
  <cp:lastModifiedBy>Svobodová Martina</cp:lastModifiedBy>
  <cp:revision>27</cp:revision>
  <cp:lastPrinted>2018-05-31T12:00:00Z</cp:lastPrinted>
  <dcterms:created xsi:type="dcterms:W3CDTF">2021-05-03T14:47:00Z</dcterms:created>
  <dcterms:modified xsi:type="dcterms:W3CDTF">2021-05-24T04:47:00Z</dcterms:modified>
</cp:coreProperties>
</file>