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EFD7" w14:textId="77777777" w:rsidR="00314542" w:rsidRPr="00314542" w:rsidRDefault="00314542" w:rsidP="00314542">
      <w:pPr>
        <w:widowControl/>
        <w:pBdr>
          <w:top w:val="nil"/>
          <w:left w:val="nil"/>
          <w:bottom w:val="nil"/>
          <w:right w:val="nil"/>
          <w:between w:val="nil"/>
        </w:pBdr>
        <w:spacing w:before="0" w:line="276" w:lineRule="auto"/>
        <w:ind w:firstLine="0"/>
        <w:jc w:val="center"/>
        <w:rPr>
          <w:rFonts w:eastAsia="Times New Roman"/>
          <w:b/>
          <w:caps/>
          <w:sz w:val="32"/>
          <w:szCs w:val="32"/>
        </w:rPr>
      </w:pPr>
    </w:p>
    <w:p w14:paraId="4301DCB4" w14:textId="77777777" w:rsidR="002B6CED" w:rsidRPr="00314542" w:rsidRDefault="001F0923" w:rsidP="00314542">
      <w:pPr>
        <w:widowControl/>
        <w:pBdr>
          <w:top w:val="nil"/>
          <w:left w:val="nil"/>
          <w:bottom w:val="nil"/>
          <w:right w:val="nil"/>
          <w:between w:val="nil"/>
        </w:pBdr>
        <w:spacing w:before="0" w:line="276" w:lineRule="auto"/>
        <w:ind w:firstLine="0"/>
        <w:jc w:val="center"/>
        <w:rPr>
          <w:rFonts w:eastAsia="Times New Roman"/>
          <w:b/>
          <w:caps/>
          <w:sz w:val="32"/>
          <w:szCs w:val="32"/>
        </w:rPr>
      </w:pPr>
      <w:r w:rsidRPr="00314542">
        <w:rPr>
          <w:rFonts w:eastAsia="Times New Roman"/>
          <w:b/>
          <w:caps/>
          <w:sz w:val="32"/>
          <w:szCs w:val="32"/>
        </w:rPr>
        <w:t>Město DVŮR KRÁLOVÉ NAD LABEM</w:t>
      </w:r>
    </w:p>
    <w:p w14:paraId="397CB7D0" w14:textId="77777777" w:rsidR="002B6CED" w:rsidRDefault="002B6CED"/>
    <w:p w14:paraId="00A478EA" w14:textId="77777777" w:rsidR="002B6CED" w:rsidRDefault="001F0923" w:rsidP="00314542">
      <w:pPr>
        <w:jc w:val="center"/>
        <w:rPr>
          <w:b/>
        </w:rPr>
      </w:pPr>
      <w:r>
        <w:rPr>
          <w:b/>
        </w:rPr>
        <w:t>v</w:t>
      </w:r>
      <w:r w:rsidR="00314542">
        <w:rPr>
          <w:b/>
        </w:rPr>
        <w:t> </w:t>
      </w:r>
      <w:r>
        <w:rPr>
          <w:b/>
        </w:rPr>
        <w:t>y</w:t>
      </w:r>
      <w:r w:rsidR="00314542">
        <w:rPr>
          <w:b/>
        </w:rPr>
        <w:t xml:space="preserve"> </w:t>
      </w:r>
      <w:r>
        <w:rPr>
          <w:b/>
        </w:rPr>
        <w:t>h</w:t>
      </w:r>
      <w:r w:rsidR="00314542">
        <w:rPr>
          <w:b/>
        </w:rPr>
        <w:t xml:space="preserve"> </w:t>
      </w:r>
      <w:r>
        <w:rPr>
          <w:b/>
        </w:rPr>
        <w:t>l</w:t>
      </w:r>
      <w:r w:rsidR="00314542">
        <w:rPr>
          <w:b/>
        </w:rPr>
        <w:t xml:space="preserve"> </w:t>
      </w:r>
      <w:r>
        <w:rPr>
          <w:b/>
        </w:rPr>
        <w:t>a</w:t>
      </w:r>
      <w:r w:rsidR="00314542">
        <w:rPr>
          <w:b/>
        </w:rPr>
        <w:t xml:space="preserve"> </w:t>
      </w:r>
      <w:r>
        <w:rPr>
          <w:b/>
        </w:rPr>
        <w:t>š</w:t>
      </w:r>
      <w:r w:rsidR="00314542">
        <w:rPr>
          <w:b/>
        </w:rPr>
        <w:t xml:space="preserve"> </w:t>
      </w:r>
      <w:r>
        <w:rPr>
          <w:b/>
        </w:rPr>
        <w:t>u</w:t>
      </w:r>
      <w:r w:rsidR="00314542">
        <w:rPr>
          <w:b/>
        </w:rPr>
        <w:t xml:space="preserve"> </w:t>
      </w:r>
      <w:r>
        <w:rPr>
          <w:b/>
        </w:rPr>
        <w:t>j</w:t>
      </w:r>
      <w:r w:rsidR="00314542">
        <w:rPr>
          <w:b/>
        </w:rPr>
        <w:t xml:space="preserve"> </w:t>
      </w:r>
      <w:r>
        <w:rPr>
          <w:b/>
        </w:rPr>
        <w:t>e</w:t>
      </w:r>
    </w:p>
    <w:p w14:paraId="40BF4E06" w14:textId="77777777" w:rsidR="002B6CED" w:rsidRDefault="002B6CED"/>
    <w:p w14:paraId="06210BAF" w14:textId="77777777" w:rsidR="00314542" w:rsidRPr="00314542" w:rsidRDefault="00F64F0A" w:rsidP="00314542">
      <w:pPr>
        <w:jc w:val="center"/>
        <w:rPr>
          <w:rFonts w:eastAsia="Times New Roman"/>
          <w:sz w:val="22"/>
          <w:szCs w:val="24"/>
        </w:rPr>
      </w:pPr>
      <w:r w:rsidRPr="00314542">
        <w:rPr>
          <w:rFonts w:eastAsia="Times New Roman"/>
          <w:sz w:val="22"/>
          <w:szCs w:val="24"/>
        </w:rPr>
        <w:t xml:space="preserve">v souladu se zákonem č. 134/2016 Sb., o zadávání veřejných zakázek (dále </w:t>
      </w:r>
      <w:r w:rsidR="00314542">
        <w:rPr>
          <w:rFonts w:eastAsia="Times New Roman"/>
          <w:sz w:val="22"/>
          <w:szCs w:val="24"/>
        </w:rPr>
        <w:t xml:space="preserve">jen </w:t>
      </w:r>
      <w:r w:rsidRPr="00314542">
        <w:rPr>
          <w:rFonts w:eastAsia="Times New Roman"/>
          <w:sz w:val="22"/>
          <w:szCs w:val="24"/>
        </w:rPr>
        <w:t>„Zákon“),</w:t>
      </w:r>
    </w:p>
    <w:p w14:paraId="3CC9ECCD" w14:textId="77777777" w:rsidR="00314542" w:rsidRPr="00314542" w:rsidRDefault="00F64F0A" w:rsidP="00314542">
      <w:pPr>
        <w:jc w:val="center"/>
        <w:rPr>
          <w:rFonts w:eastAsia="Times New Roman"/>
          <w:sz w:val="22"/>
          <w:szCs w:val="24"/>
        </w:rPr>
      </w:pPr>
      <w:r w:rsidRPr="00314542">
        <w:rPr>
          <w:rFonts w:eastAsia="Times New Roman"/>
          <w:sz w:val="22"/>
          <w:szCs w:val="24"/>
        </w:rPr>
        <w:t xml:space="preserve">Soutěžním řádem České komory architektů ze dne 24. dubna 1993, v platném znění (dále </w:t>
      </w:r>
      <w:r w:rsidR="00314542">
        <w:rPr>
          <w:rFonts w:eastAsia="Times New Roman"/>
          <w:sz w:val="22"/>
          <w:szCs w:val="24"/>
        </w:rPr>
        <w:t xml:space="preserve">jen </w:t>
      </w:r>
      <w:r w:rsidRPr="00314542">
        <w:rPr>
          <w:rFonts w:eastAsia="Times New Roman"/>
          <w:sz w:val="22"/>
          <w:szCs w:val="24"/>
        </w:rPr>
        <w:t>„Soutěžní řád“),</w:t>
      </w:r>
    </w:p>
    <w:p w14:paraId="298E3F1A" w14:textId="77777777" w:rsidR="00314542" w:rsidRPr="00314542" w:rsidRDefault="00F64F0A" w:rsidP="00314542">
      <w:pPr>
        <w:jc w:val="center"/>
        <w:rPr>
          <w:rFonts w:eastAsia="Times New Roman"/>
          <w:sz w:val="22"/>
          <w:szCs w:val="24"/>
        </w:rPr>
      </w:pPr>
      <w:r w:rsidRPr="00314542">
        <w:rPr>
          <w:rFonts w:eastAsia="Times New Roman"/>
          <w:sz w:val="22"/>
          <w:szCs w:val="24"/>
        </w:rPr>
        <w:t>zákonem č. 183/2006 Sb., o územním plánování a stavebním řádu (stavební zákon), v platném znění,</w:t>
      </w:r>
    </w:p>
    <w:p w14:paraId="51179EFD" w14:textId="77777777" w:rsidR="00314542" w:rsidRPr="00314542" w:rsidRDefault="00F64F0A" w:rsidP="00314542">
      <w:pPr>
        <w:jc w:val="center"/>
        <w:rPr>
          <w:rFonts w:eastAsia="Times New Roman"/>
          <w:sz w:val="22"/>
          <w:szCs w:val="24"/>
        </w:rPr>
      </w:pPr>
      <w:r w:rsidRPr="00314542">
        <w:rPr>
          <w:rFonts w:eastAsia="Times New Roman"/>
          <w:sz w:val="22"/>
          <w:szCs w:val="24"/>
        </w:rPr>
        <w:t xml:space="preserve">zákonem č. 360/1992 Sb., o výkonu povolání autorizovaných architektů a o výkonu povolání autorizovaných inženýrů a techniků činných ve výstavbě, v platném znění (dále </w:t>
      </w:r>
      <w:r w:rsidR="00314542">
        <w:rPr>
          <w:rFonts w:eastAsia="Times New Roman"/>
          <w:sz w:val="22"/>
          <w:szCs w:val="24"/>
        </w:rPr>
        <w:t xml:space="preserve">jen </w:t>
      </w:r>
      <w:r w:rsidRPr="00314542">
        <w:rPr>
          <w:rFonts w:eastAsia="Times New Roman"/>
          <w:sz w:val="22"/>
          <w:szCs w:val="24"/>
        </w:rPr>
        <w:t>„Zákon o výkonu povolání“),</w:t>
      </w:r>
    </w:p>
    <w:p w14:paraId="123B21E3" w14:textId="77777777" w:rsidR="002B6CED" w:rsidRPr="00314542" w:rsidRDefault="00F64F0A" w:rsidP="00314542">
      <w:pPr>
        <w:jc w:val="center"/>
        <w:rPr>
          <w:rFonts w:eastAsia="Times New Roman"/>
          <w:sz w:val="22"/>
          <w:szCs w:val="24"/>
        </w:rPr>
      </w:pPr>
      <w:r w:rsidRPr="00314542">
        <w:rPr>
          <w:rFonts w:eastAsia="Times New Roman"/>
          <w:sz w:val="22"/>
          <w:szCs w:val="24"/>
        </w:rPr>
        <w:t>s přihlédnutím k ustanovením § 1772 až 1779 zákona č. 89/2012 Sb., občanského zákoníku</w:t>
      </w:r>
    </w:p>
    <w:p w14:paraId="018FAA01" w14:textId="77777777" w:rsidR="00F64F0A" w:rsidRDefault="00F64F0A" w:rsidP="00F64F0A">
      <w:pPr>
        <w:rPr>
          <w:rFonts w:eastAsia="Times New Roman"/>
          <w:sz w:val="24"/>
          <w:szCs w:val="24"/>
        </w:rPr>
      </w:pPr>
    </w:p>
    <w:p w14:paraId="7F79A61A" w14:textId="77777777" w:rsidR="00314542" w:rsidRPr="00314542" w:rsidRDefault="00314542" w:rsidP="00314542">
      <w:pPr>
        <w:widowControl/>
        <w:pBdr>
          <w:top w:val="nil"/>
          <w:left w:val="nil"/>
          <w:bottom w:val="nil"/>
          <w:right w:val="nil"/>
          <w:between w:val="nil"/>
        </w:pBdr>
        <w:spacing w:before="0" w:line="276" w:lineRule="auto"/>
        <w:ind w:firstLine="0"/>
        <w:jc w:val="center"/>
        <w:rPr>
          <w:rFonts w:eastAsia="Times New Roman"/>
          <w:b/>
          <w:caps/>
          <w:sz w:val="24"/>
          <w:szCs w:val="32"/>
        </w:rPr>
      </w:pPr>
      <w:r w:rsidRPr="00314542">
        <w:rPr>
          <w:rFonts w:eastAsia="Times New Roman"/>
          <w:b/>
          <w:caps/>
          <w:sz w:val="24"/>
          <w:szCs w:val="32"/>
        </w:rPr>
        <w:t>OTEVŘEN</w:t>
      </w:r>
      <w:r w:rsidR="00262D5F">
        <w:rPr>
          <w:rFonts w:eastAsia="Times New Roman"/>
          <w:b/>
          <w:caps/>
          <w:sz w:val="24"/>
          <w:szCs w:val="32"/>
        </w:rPr>
        <w:t>ou</w:t>
      </w:r>
      <w:r w:rsidRPr="00314542">
        <w:rPr>
          <w:rFonts w:eastAsia="Times New Roman"/>
          <w:b/>
          <w:caps/>
          <w:sz w:val="24"/>
          <w:szCs w:val="32"/>
        </w:rPr>
        <w:t xml:space="preserve"> ARCHITEKTONICKO-URBANISTICKO-DOPRAVNÍ DVOUFÁZOV</w:t>
      </w:r>
      <w:r w:rsidR="00262D5F">
        <w:rPr>
          <w:rFonts w:eastAsia="Times New Roman"/>
          <w:b/>
          <w:caps/>
          <w:sz w:val="24"/>
          <w:szCs w:val="32"/>
        </w:rPr>
        <w:t>ou</w:t>
      </w:r>
      <w:r w:rsidRPr="00314542">
        <w:rPr>
          <w:rFonts w:eastAsia="Times New Roman"/>
          <w:b/>
          <w:caps/>
          <w:sz w:val="24"/>
          <w:szCs w:val="32"/>
        </w:rPr>
        <w:t xml:space="preserve"> </w:t>
      </w:r>
      <w:r w:rsidR="00262D5F">
        <w:rPr>
          <w:rFonts w:eastAsia="Times New Roman"/>
          <w:b/>
          <w:caps/>
          <w:sz w:val="24"/>
          <w:szCs w:val="32"/>
        </w:rPr>
        <w:t>PROJEKTOVÁ SOUTĚŽ O NÁVRH s názvem</w:t>
      </w:r>
    </w:p>
    <w:p w14:paraId="78E6270F" w14:textId="77777777" w:rsidR="00314542" w:rsidRPr="00314542" w:rsidRDefault="00314542" w:rsidP="00314542">
      <w:pPr>
        <w:widowControl/>
        <w:pBdr>
          <w:top w:val="nil"/>
          <w:left w:val="nil"/>
          <w:bottom w:val="nil"/>
          <w:right w:val="nil"/>
          <w:between w:val="nil"/>
        </w:pBdr>
        <w:spacing w:before="0" w:line="276" w:lineRule="auto"/>
        <w:ind w:firstLine="0"/>
        <w:jc w:val="center"/>
        <w:rPr>
          <w:rFonts w:eastAsia="Times New Roman"/>
          <w:b/>
          <w:caps/>
          <w:sz w:val="32"/>
          <w:szCs w:val="32"/>
        </w:rPr>
      </w:pPr>
    </w:p>
    <w:p w14:paraId="30755A52" w14:textId="77777777" w:rsidR="00314542" w:rsidRPr="00314542" w:rsidRDefault="00314542" w:rsidP="00314542">
      <w:pPr>
        <w:widowControl/>
        <w:pBdr>
          <w:top w:val="nil"/>
          <w:left w:val="nil"/>
          <w:bottom w:val="nil"/>
          <w:right w:val="nil"/>
          <w:between w:val="nil"/>
        </w:pBdr>
        <w:spacing w:before="0" w:line="276" w:lineRule="auto"/>
        <w:ind w:firstLine="0"/>
        <w:jc w:val="center"/>
        <w:rPr>
          <w:rFonts w:eastAsia="Times New Roman"/>
          <w:b/>
          <w:caps/>
          <w:sz w:val="32"/>
          <w:szCs w:val="32"/>
        </w:rPr>
      </w:pPr>
      <w:r w:rsidRPr="00314542">
        <w:rPr>
          <w:rFonts w:eastAsia="Times New Roman"/>
          <w:b/>
          <w:caps/>
          <w:sz w:val="32"/>
          <w:szCs w:val="32"/>
        </w:rPr>
        <w:t>REVITALIZACE AUTOBUSOVÉHO NÁDRAŽÍ VE DVOŘE KRÁLOVÉ NAD LABEM</w:t>
      </w:r>
    </w:p>
    <w:p w14:paraId="2116B69C" w14:textId="77777777" w:rsidR="00314542" w:rsidRPr="00314542" w:rsidRDefault="00314542" w:rsidP="00F64F0A">
      <w:pPr>
        <w:rPr>
          <w:rFonts w:eastAsia="Times New Roman"/>
          <w:sz w:val="24"/>
          <w:szCs w:val="24"/>
        </w:rPr>
      </w:pPr>
    </w:p>
    <w:p w14:paraId="7F6848B3" w14:textId="77777777" w:rsidR="00F64F0A" w:rsidRDefault="00F64F0A" w:rsidP="00F64F0A"/>
    <w:p w14:paraId="5EB9E68C" w14:textId="77777777" w:rsidR="00314542" w:rsidRPr="00314542" w:rsidRDefault="00314542" w:rsidP="00314542">
      <w:pPr>
        <w:jc w:val="center"/>
        <w:rPr>
          <w:sz w:val="24"/>
        </w:rPr>
      </w:pPr>
      <w:r w:rsidRPr="00314542">
        <w:rPr>
          <w:sz w:val="24"/>
        </w:rPr>
        <w:t>a vydává k tomu tyto soutěžní podmínky.</w:t>
      </w:r>
    </w:p>
    <w:p w14:paraId="1CCE7BE0" w14:textId="77777777" w:rsidR="00314542" w:rsidRPr="00314542" w:rsidRDefault="00314542" w:rsidP="00314542">
      <w:pPr>
        <w:jc w:val="center"/>
        <w:rPr>
          <w:sz w:val="24"/>
        </w:rPr>
      </w:pPr>
    </w:p>
    <w:p w14:paraId="3873133F" w14:textId="66024D3B" w:rsidR="00314542" w:rsidRPr="00314542" w:rsidRDefault="00314542" w:rsidP="00314542">
      <w:pPr>
        <w:jc w:val="center"/>
        <w:rPr>
          <w:sz w:val="24"/>
        </w:rPr>
      </w:pPr>
      <w:r w:rsidRPr="00314542">
        <w:rPr>
          <w:sz w:val="24"/>
        </w:rPr>
        <w:t xml:space="preserve">Ve Dvoře Králové nad Labem dne </w:t>
      </w:r>
      <w:r w:rsidR="004D46C0">
        <w:rPr>
          <w:sz w:val="24"/>
        </w:rPr>
        <w:t>25. 2. 2022</w:t>
      </w:r>
    </w:p>
    <w:p w14:paraId="31B62DAE" w14:textId="77777777" w:rsidR="00314542" w:rsidRDefault="00314542">
      <w:pPr>
        <w:rPr>
          <w:b/>
        </w:rPr>
      </w:pPr>
      <w:r>
        <w:rPr>
          <w:b/>
        </w:rPr>
        <w:br w:type="page"/>
      </w:r>
    </w:p>
    <w:p w14:paraId="3503453A" w14:textId="77777777" w:rsidR="002B6CED" w:rsidRDefault="001F0923">
      <w:pPr>
        <w:rPr>
          <w:b/>
        </w:rPr>
      </w:pPr>
      <w:r w:rsidRPr="00F64F0A">
        <w:rPr>
          <w:b/>
        </w:rPr>
        <w:lastRenderedPageBreak/>
        <w:t>OBSAH SOUTĚŽNÍCH PODMÍNEK</w:t>
      </w:r>
    </w:p>
    <w:p w14:paraId="598393D1" w14:textId="77777777" w:rsidR="0078709D" w:rsidRDefault="0078709D">
      <w:pPr>
        <w:rPr>
          <w:b/>
        </w:rPr>
      </w:pPr>
    </w:p>
    <w:bookmarkStart w:id="0" w:name="_heading=h.gjdgxs" w:colFirst="0" w:colLast="0"/>
    <w:bookmarkEnd w:id="0"/>
    <w:p w14:paraId="07F857B4" w14:textId="4545BDD0" w:rsidR="00F46422" w:rsidRDefault="00166B75">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r>
        <w:rPr>
          <w:caps w:val="0"/>
          <w:highlight w:val="red"/>
        </w:rPr>
        <w:fldChar w:fldCharType="begin"/>
      </w:r>
      <w:r>
        <w:rPr>
          <w:caps w:val="0"/>
          <w:highlight w:val="red"/>
        </w:rPr>
        <w:instrText xml:space="preserve"> TOC \o "1-2" \h \z \u </w:instrText>
      </w:r>
      <w:r>
        <w:rPr>
          <w:caps w:val="0"/>
          <w:highlight w:val="red"/>
        </w:rPr>
        <w:fldChar w:fldCharType="separate"/>
      </w:r>
      <w:hyperlink w:anchor="_Toc95938539" w:history="1">
        <w:r w:rsidR="00F46422" w:rsidRPr="00B808B7">
          <w:rPr>
            <w:rStyle w:val="Hypertextovodkaz"/>
            <w:noProof/>
          </w:rPr>
          <w:t>1</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Zadavatel, POROTA, PŘIZVANÍ ODBORNÍCI A POMOCNÉ ORGÁNY POROTY</w:t>
        </w:r>
        <w:r w:rsidR="00F46422">
          <w:rPr>
            <w:noProof/>
            <w:webHidden/>
          </w:rPr>
          <w:tab/>
        </w:r>
        <w:r w:rsidR="00F46422">
          <w:rPr>
            <w:noProof/>
            <w:webHidden/>
          </w:rPr>
          <w:fldChar w:fldCharType="begin"/>
        </w:r>
        <w:r w:rsidR="00F46422">
          <w:rPr>
            <w:noProof/>
            <w:webHidden/>
          </w:rPr>
          <w:instrText xml:space="preserve"> PAGEREF _Toc95938539 \h </w:instrText>
        </w:r>
        <w:r w:rsidR="00F46422">
          <w:rPr>
            <w:noProof/>
            <w:webHidden/>
          </w:rPr>
        </w:r>
        <w:r w:rsidR="00F46422">
          <w:rPr>
            <w:noProof/>
            <w:webHidden/>
          </w:rPr>
          <w:fldChar w:fldCharType="separate"/>
        </w:r>
        <w:r w:rsidR="006D4E09">
          <w:rPr>
            <w:noProof/>
            <w:webHidden/>
          </w:rPr>
          <w:t>3</w:t>
        </w:r>
        <w:r w:rsidR="00F46422">
          <w:rPr>
            <w:noProof/>
            <w:webHidden/>
          </w:rPr>
          <w:fldChar w:fldCharType="end"/>
        </w:r>
      </w:hyperlink>
    </w:p>
    <w:p w14:paraId="5D495B45" w14:textId="7EDF539B"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0" w:history="1">
        <w:r w:rsidR="00F46422" w:rsidRPr="00B808B7">
          <w:rPr>
            <w:rStyle w:val="Hypertextovodkaz"/>
            <w:noProof/>
          </w:rPr>
          <w:t>1.1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Zadavatel</w:t>
        </w:r>
        <w:r w:rsidR="00F46422">
          <w:rPr>
            <w:noProof/>
            <w:webHidden/>
          </w:rPr>
          <w:tab/>
        </w:r>
        <w:r w:rsidR="00F46422">
          <w:rPr>
            <w:noProof/>
            <w:webHidden/>
          </w:rPr>
          <w:fldChar w:fldCharType="begin"/>
        </w:r>
        <w:r w:rsidR="00F46422">
          <w:rPr>
            <w:noProof/>
            <w:webHidden/>
          </w:rPr>
          <w:instrText xml:space="preserve"> PAGEREF _Toc95938540 \h </w:instrText>
        </w:r>
        <w:r w:rsidR="00F46422">
          <w:rPr>
            <w:noProof/>
            <w:webHidden/>
          </w:rPr>
        </w:r>
        <w:r w:rsidR="00F46422">
          <w:rPr>
            <w:noProof/>
            <w:webHidden/>
          </w:rPr>
          <w:fldChar w:fldCharType="separate"/>
        </w:r>
        <w:r w:rsidR="006D4E09">
          <w:rPr>
            <w:noProof/>
            <w:webHidden/>
          </w:rPr>
          <w:t>3</w:t>
        </w:r>
        <w:r w:rsidR="00F46422">
          <w:rPr>
            <w:noProof/>
            <w:webHidden/>
          </w:rPr>
          <w:fldChar w:fldCharType="end"/>
        </w:r>
      </w:hyperlink>
    </w:p>
    <w:p w14:paraId="623F5FD3" w14:textId="3F31D69E"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1" w:history="1">
        <w:r w:rsidR="00F46422" w:rsidRPr="00B808B7">
          <w:rPr>
            <w:rStyle w:val="Hypertextovodkaz"/>
            <w:noProof/>
          </w:rPr>
          <w:t>1.2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Organizátor soutěže</w:t>
        </w:r>
        <w:r w:rsidR="00F46422">
          <w:rPr>
            <w:noProof/>
            <w:webHidden/>
          </w:rPr>
          <w:tab/>
        </w:r>
        <w:r w:rsidR="00F46422">
          <w:rPr>
            <w:noProof/>
            <w:webHidden/>
          </w:rPr>
          <w:fldChar w:fldCharType="begin"/>
        </w:r>
        <w:r w:rsidR="00F46422">
          <w:rPr>
            <w:noProof/>
            <w:webHidden/>
          </w:rPr>
          <w:instrText xml:space="preserve"> PAGEREF _Toc95938541 \h </w:instrText>
        </w:r>
        <w:r w:rsidR="00F46422">
          <w:rPr>
            <w:noProof/>
            <w:webHidden/>
          </w:rPr>
        </w:r>
        <w:r w:rsidR="00F46422">
          <w:rPr>
            <w:noProof/>
            <w:webHidden/>
          </w:rPr>
          <w:fldChar w:fldCharType="separate"/>
        </w:r>
        <w:r w:rsidR="006D4E09">
          <w:rPr>
            <w:noProof/>
            <w:webHidden/>
          </w:rPr>
          <w:t>3</w:t>
        </w:r>
        <w:r w:rsidR="00F46422">
          <w:rPr>
            <w:noProof/>
            <w:webHidden/>
          </w:rPr>
          <w:fldChar w:fldCharType="end"/>
        </w:r>
      </w:hyperlink>
    </w:p>
    <w:p w14:paraId="344C01DC" w14:textId="76532907"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2" w:history="1">
        <w:r w:rsidR="00F46422" w:rsidRPr="00B808B7">
          <w:rPr>
            <w:rStyle w:val="Hypertextovodkaz"/>
            <w:noProof/>
          </w:rPr>
          <w:t>1.3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Zpracovatel soutěžních podmínek</w:t>
        </w:r>
        <w:r w:rsidR="00F46422">
          <w:rPr>
            <w:noProof/>
            <w:webHidden/>
          </w:rPr>
          <w:tab/>
        </w:r>
        <w:r w:rsidR="00F46422">
          <w:rPr>
            <w:noProof/>
            <w:webHidden/>
          </w:rPr>
          <w:fldChar w:fldCharType="begin"/>
        </w:r>
        <w:r w:rsidR="00F46422">
          <w:rPr>
            <w:noProof/>
            <w:webHidden/>
          </w:rPr>
          <w:instrText xml:space="preserve"> PAGEREF _Toc95938542 \h </w:instrText>
        </w:r>
        <w:r w:rsidR="00F46422">
          <w:rPr>
            <w:noProof/>
            <w:webHidden/>
          </w:rPr>
        </w:r>
        <w:r w:rsidR="00F46422">
          <w:rPr>
            <w:noProof/>
            <w:webHidden/>
          </w:rPr>
          <w:fldChar w:fldCharType="separate"/>
        </w:r>
        <w:r w:rsidR="006D4E09">
          <w:rPr>
            <w:noProof/>
            <w:webHidden/>
          </w:rPr>
          <w:t>3</w:t>
        </w:r>
        <w:r w:rsidR="00F46422">
          <w:rPr>
            <w:noProof/>
            <w:webHidden/>
          </w:rPr>
          <w:fldChar w:fldCharType="end"/>
        </w:r>
      </w:hyperlink>
    </w:p>
    <w:p w14:paraId="62F03773" w14:textId="678DCA4A"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3" w:history="1">
        <w:r w:rsidR="00F46422" w:rsidRPr="00B808B7">
          <w:rPr>
            <w:rStyle w:val="Hypertextovodkaz"/>
            <w:noProof/>
          </w:rPr>
          <w:t>1.4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Porota</w:t>
        </w:r>
        <w:r w:rsidR="00F46422">
          <w:rPr>
            <w:noProof/>
            <w:webHidden/>
          </w:rPr>
          <w:tab/>
        </w:r>
        <w:r w:rsidR="00F46422">
          <w:rPr>
            <w:noProof/>
            <w:webHidden/>
          </w:rPr>
          <w:fldChar w:fldCharType="begin"/>
        </w:r>
        <w:r w:rsidR="00F46422">
          <w:rPr>
            <w:noProof/>
            <w:webHidden/>
          </w:rPr>
          <w:instrText xml:space="preserve"> PAGEREF _Toc95938543 \h </w:instrText>
        </w:r>
        <w:r w:rsidR="00F46422">
          <w:rPr>
            <w:noProof/>
            <w:webHidden/>
          </w:rPr>
        </w:r>
        <w:r w:rsidR="00F46422">
          <w:rPr>
            <w:noProof/>
            <w:webHidden/>
          </w:rPr>
          <w:fldChar w:fldCharType="separate"/>
        </w:r>
        <w:r w:rsidR="006D4E09">
          <w:rPr>
            <w:noProof/>
            <w:webHidden/>
          </w:rPr>
          <w:t>3</w:t>
        </w:r>
        <w:r w:rsidR="00F46422">
          <w:rPr>
            <w:noProof/>
            <w:webHidden/>
          </w:rPr>
          <w:fldChar w:fldCharType="end"/>
        </w:r>
      </w:hyperlink>
    </w:p>
    <w:p w14:paraId="348C3183" w14:textId="347D0308"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4" w:history="1">
        <w:r w:rsidR="00F46422" w:rsidRPr="00B808B7">
          <w:rPr>
            <w:rStyle w:val="Hypertextovodkaz"/>
            <w:noProof/>
          </w:rPr>
          <w:t>1.5</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Přizvání odborníci</w:t>
        </w:r>
        <w:r w:rsidR="00F46422">
          <w:rPr>
            <w:noProof/>
            <w:webHidden/>
          </w:rPr>
          <w:tab/>
        </w:r>
        <w:r w:rsidR="00F46422">
          <w:rPr>
            <w:noProof/>
            <w:webHidden/>
          </w:rPr>
          <w:fldChar w:fldCharType="begin"/>
        </w:r>
        <w:r w:rsidR="00F46422">
          <w:rPr>
            <w:noProof/>
            <w:webHidden/>
          </w:rPr>
          <w:instrText xml:space="preserve"> PAGEREF _Toc95938544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0154364D" w14:textId="445B9D32"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5" w:history="1">
        <w:r w:rsidR="00F46422" w:rsidRPr="00B808B7">
          <w:rPr>
            <w:rStyle w:val="Hypertextovodkaz"/>
            <w:noProof/>
          </w:rPr>
          <w:t>1.6</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Sekretář soutěže</w:t>
        </w:r>
        <w:r w:rsidR="00F46422">
          <w:rPr>
            <w:noProof/>
            <w:webHidden/>
          </w:rPr>
          <w:tab/>
        </w:r>
        <w:r w:rsidR="00F46422">
          <w:rPr>
            <w:noProof/>
            <w:webHidden/>
          </w:rPr>
          <w:fldChar w:fldCharType="begin"/>
        </w:r>
        <w:r w:rsidR="00F46422">
          <w:rPr>
            <w:noProof/>
            <w:webHidden/>
          </w:rPr>
          <w:instrText xml:space="preserve"> PAGEREF _Toc95938545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16B3D4EF" w14:textId="6824775C"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6" w:history="1">
        <w:r w:rsidR="00F46422" w:rsidRPr="00B808B7">
          <w:rPr>
            <w:rStyle w:val="Hypertextovodkaz"/>
            <w:noProof/>
          </w:rPr>
          <w:t>1.7</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Přezkušovatel soutěžních návrhů</w:t>
        </w:r>
        <w:r w:rsidR="00F46422">
          <w:rPr>
            <w:noProof/>
            <w:webHidden/>
          </w:rPr>
          <w:tab/>
        </w:r>
        <w:r w:rsidR="00F46422">
          <w:rPr>
            <w:noProof/>
            <w:webHidden/>
          </w:rPr>
          <w:fldChar w:fldCharType="begin"/>
        </w:r>
        <w:r w:rsidR="00F46422">
          <w:rPr>
            <w:noProof/>
            <w:webHidden/>
          </w:rPr>
          <w:instrText xml:space="preserve"> PAGEREF _Toc95938546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0BFC87B5" w14:textId="66BF44F8"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7" w:history="1">
        <w:r w:rsidR="00F46422" w:rsidRPr="00B808B7">
          <w:rPr>
            <w:rStyle w:val="Hypertextovodkaz"/>
            <w:noProof/>
          </w:rPr>
          <w:t>1.8</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Osoba zavázána mlčenlivostí</w:t>
        </w:r>
        <w:r w:rsidR="00F46422">
          <w:rPr>
            <w:noProof/>
            <w:webHidden/>
          </w:rPr>
          <w:tab/>
        </w:r>
        <w:r w:rsidR="00F46422">
          <w:rPr>
            <w:noProof/>
            <w:webHidden/>
          </w:rPr>
          <w:fldChar w:fldCharType="begin"/>
        </w:r>
        <w:r w:rsidR="00F46422">
          <w:rPr>
            <w:noProof/>
            <w:webHidden/>
          </w:rPr>
          <w:instrText xml:space="preserve"> PAGEREF _Toc95938547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71EED02E" w14:textId="07D1CA9E"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48" w:history="1">
        <w:r w:rsidR="00F46422" w:rsidRPr="00B808B7">
          <w:rPr>
            <w:rStyle w:val="Hypertextovodkaz"/>
            <w:noProof/>
          </w:rPr>
          <w:t>2</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PŘEDMĚT SOUTĚŽE</w:t>
        </w:r>
        <w:r w:rsidR="00F46422">
          <w:rPr>
            <w:noProof/>
            <w:webHidden/>
          </w:rPr>
          <w:tab/>
        </w:r>
        <w:r w:rsidR="00F46422">
          <w:rPr>
            <w:noProof/>
            <w:webHidden/>
          </w:rPr>
          <w:fldChar w:fldCharType="begin"/>
        </w:r>
        <w:r w:rsidR="00F46422">
          <w:rPr>
            <w:noProof/>
            <w:webHidden/>
          </w:rPr>
          <w:instrText xml:space="preserve"> PAGEREF _Toc95938548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71B5575A" w14:textId="1B3F48E0"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49" w:history="1">
        <w:r w:rsidR="00F46422" w:rsidRPr="00B808B7">
          <w:rPr>
            <w:rStyle w:val="Hypertextovodkaz"/>
            <w:noProof/>
          </w:rPr>
          <w:t>2.1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Předmět soutěže</w:t>
        </w:r>
        <w:r w:rsidR="00F46422">
          <w:rPr>
            <w:noProof/>
            <w:webHidden/>
          </w:rPr>
          <w:tab/>
        </w:r>
        <w:r w:rsidR="00F46422">
          <w:rPr>
            <w:noProof/>
            <w:webHidden/>
          </w:rPr>
          <w:fldChar w:fldCharType="begin"/>
        </w:r>
        <w:r w:rsidR="00F46422">
          <w:rPr>
            <w:noProof/>
            <w:webHidden/>
          </w:rPr>
          <w:instrText xml:space="preserve"> PAGEREF _Toc95938549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54E509CF" w14:textId="2F3EE99C"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0" w:history="1">
        <w:r w:rsidR="00F46422" w:rsidRPr="00B808B7">
          <w:rPr>
            <w:rStyle w:val="Hypertextovodkaz"/>
            <w:noProof/>
          </w:rPr>
          <w:t>2.2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Soutěžní zadání</w:t>
        </w:r>
        <w:r w:rsidR="00F46422">
          <w:rPr>
            <w:noProof/>
            <w:webHidden/>
          </w:rPr>
          <w:tab/>
        </w:r>
        <w:r w:rsidR="00F46422">
          <w:rPr>
            <w:noProof/>
            <w:webHidden/>
          </w:rPr>
          <w:fldChar w:fldCharType="begin"/>
        </w:r>
        <w:r w:rsidR="00F46422">
          <w:rPr>
            <w:noProof/>
            <w:webHidden/>
          </w:rPr>
          <w:instrText xml:space="preserve"> PAGEREF _Toc95938550 \h </w:instrText>
        </w:r>
        <w:r w:rsidR="00F46422">
          <w:rPr>
            <w:noProof/>
            <w:webHidden/>
          </w:rPr>
        </w:r>
        <w:r w:rsidR="00F46422">
          <w:rPr>
            <w:noProof/>
            <w:webHidden/>
          </w:rPr>
          <w:fldChar w:fldCharType="separate"/>
        </w:r>
        <w:r w:rsidR="006D4E09">
          <w:rPr>
            <w:noProof/>
            <w:webHidden/>
          </w:rPr>
          <w:t>4</w:t>
        </w:r>
        <w:r w:rsidR="00F46422">
          <w:rPr>
            <w:noProof/>
            <w:webHidden/>
          </w:rPr>
          <w:fldChar w:fldCharType="end"/>
        </w:r>
      </w:hyperlink>
    </w:p>
    <w:p w14:paraId="71B63C9D" w14:textId="355BA3C9"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1" w:history="1">
        <w:r w:rsidR="00F46422" w:rsidRPr="00B808B7">
          <w:rPr>
            <w:rStyle w:val="Hypertextovodkaz"/>
            <w:noProof/>
          </w:rPr>
          <w:t>2.3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Důsledky nedodržení požadavků zadavatele na řešení předmětu soutěže</w:t>
        </w:r>
        <w:r w:rsidR="00F46422">
          <w:rPr>
            <w:noProof/>
            <w:webHidden/>
          </w:rPr>
          <w:tab/>
        </w:r>
        <w:r w:rsidR="00F46422">
          <w:rPr>
            <w:noProof/>
            <w:webHidden/>
          </w:rPr>
          <w:fldChar w:fldCharType="begin"/>
        </w:r>
        <w:r w:rsidR="00F46422">
          <w:rPr>
            <w:noProof/>
            <w:webHidden/>
          </w:rPr>
          <w:instrText xml:space="preserve"> PAGEREF _Toc95938551 \h </w:instrText>
        </w:r>
        <w:r w:rsidR="00F46422">
          <w:rPr>
            <w:noProof/>
            <w:webHidden/>
          </w:rPr>
        </w:r>
        <w:r w:rsidR="00F46422">
          <w:rPr>
            <w:noProof/>
            <w:webHidden/>
          </w:rPr>
          <w:fldChar w:fldCharType="separate"/>
        </w:r>
        <w:r w:rsidR="006D4E09">
          <w:rPr>
            <w:noProof/>
            <w:webHidden/>
          </w:rPr>
          <w:t>5</w:t>
        </w:r>
        <w:r w:rsidR="00F46422">
          <w:rPr>
            <w:noProof/>
            <w:webHidden/>
          </w:rPr>
          <w:fldChar w:fldCharType="end"/>
        </w:r>
      </w:hyperlink>
    </w:p>
    <w:p w14:paraId="77403AE2" w14:textId="02BEA9CA"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52" w:history="1">
        <w:r w:rsidR="00F46422" w:rsidRPr="00B808B7">
          <w:rPr>
            <w:rStyle w:val="Hypertextovodkaz"/>
            <w:noProof/>
          </w:rPr>
          <w:t>3</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DRUH A ÚČEL SOUTĚŽE, SPECIFICKÉ NÁSLEDNÉ ZAKÁZKY</w:t>
        </w:r>
        <w:r w:rsidR="00F46422">
          <w:rPr>
            <w:noProof/>
            <w:webHidden/>
          </w:rPr>
          <w:tab/>
        </w:r>
        <w:r w:rsidR="00F46422">
          <w:rPr>
            <w:noProof/>
            <w:webHidden/>
          </w:rPr>
          <w:fldChar w:fldCharType="begin"/>
        </w:r>
        <w:r w:rsidR="00F46422">
          <w:rPr>
            <w:noProof/>
            <w:webHidden/>
          </w:rPr>
          <w:instrText xml:space="preserve"> PAGEREF _Toc95938552 \h </w:instrText>
        </w:r>
        <w:r w:rsidR="00F46422">
          <w:rPr>
            <w:noProof/>
            <w:webHidden/>
          </w:rPr>
        </w:r>
        <w:r w:rsidR="00F46422">
          <w:rPr>
            <w:noProof/>
            <w:webHidden/>
          </w:rPr>
          <w:fldChar w:fldCharType="separate"/>
        </w:r>
        <w:r w:rsidR="006D4E09">
          <w:rPr>
            <w:noProof/>
            <w:webHidden/>
          </w:rPr>
          <w:t>5</w:t>
        </w:r>
        <w:r w:rsidR="00F46422">
          <w:rPr>
            <w:noProof/>
            <w:webHidden/>
          </w:rPr>
          <w:fldChar w:fldCharType="end"/>
        </w:r>
      </w:hyperlink>
    </w:p>
    <w:p w14:paraId="761FE703" w14:textId="5BC11637"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3" w:history="1">
        <w:r w:rsidR="00F46422" w:rsidRPr="00B808B7">
          <w:rPr>
            <w:rStyle w:val="Hypertextovodkaz"/>
            <w:noProof/>
          </w:rPr>
          <w:t>3.1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Druh soutěže</w:t>
        </w:r>
        <w:r w:rsidR="00F46422">
          <w:rPr>
            <w:noProof/>
            <w:webHidden/>
          </w:rPr>
          <w:tab/>
        </w:r>
        <w:r w:rsidR="00F46422">
          <w:rPr>
            <w:noProof/>
            <w:webHidden/>
          </w:rPr>
          <w:fldChar w:fldCharType="begin"/>
        </w:r>
        <w:r w:rsidR="00F46422">
          <w:rPr>
            <w:noProof/>
            <w:webHidden/>
          </w:rPr>
          <w:instrText xml:space="preserve"> PAGEREF _Toc95938553 \h </w:instrText>
        </w:r>
        <w:r w:rsidR="00F46422">
          <w:rPr>
            <w:noProof/>
            <w:webHidden/>
          </w:rPr>
        </w:r>
        <w:r w:rsidR="00F46422">
          <w:rPr>
            <w:noProof/>
            <w:webHidden/>
          </w:rPr>
          <w:fldChar w:fldCharType="separate"/>
        </w:r>
        <w:r w:rsidR="006D4E09">
          <w:rPr>
            <w:noProof/>
            <w:webHidden/>
          </w:rPr>
          <w:t>5</w:t>
        </w:r>
        <w:r w:rsidR="00F46422">
          <w:rPr>
            <w:noProof/>
            <w:webHidden/>
          </w:rPr>
          <w:fldChar w:fldCharType="end"/>
        </w:r>
      </w:hyperlink>
    </w:p>
    <w:p w14:paraId="40EE421F" w14:textId="1884A385"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4" w:history="1">
        <w:r w:rsidR="00F46422" w:rsidRPr="00B808B7">
          <w:rPr>
            <w:rStyle w:val="Hypertextovodkaz"/>
            <w:noProof/>
          </w:rPr>
          <w:t>3.2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Účel a poslání soutěže</w:t>
        </w:r>
        <w:r w:rsidR="00F46422">
          <w:rPr>
            <w:noProof/>
            <w:webHidden/>
          </w:rPr>
          <w:tab/>
        </w:r>
        <w:r w:rsidR="00F46422">
          <w:rPr>
            <w:noProof/>
            <w:webHidden/>
          </w:rPr>
          <w:fldChar w:fldCharType="begin"/>
        </w:r>
        <w:r w:rsidR="00F46422">
          <w:rPr>
            <w:noProof/>
            <w:webHidden/>
          </w:rPr>
          <w:instrText xml:space="preserve"> PAGEREF _Toc95938554 \h </w:instrText>
        </w:r>
        <w:r w:rsidR="00F46422">
          <w:rPr>
            <w:noProof/>
            <w:webHidden/>
          </w:rPr>
        </w:r>
        <w:r w:rsidR="00F46422">
          <w:rPr>
            <w:noProof/>
            <w:webHidden/>
          </w:rPr>
          <w:fldChar w:fldCharType="separate"/>
        </w:r>
        <w:r w:rsidR="006D4E09">
          <w:rPr>
            <w:noProof/>
            <w:webHidden/>
          </w:rPr>
          <w:t>5</w:t>
        </w:r>
        <w:r w:rsidR="00F46422">
          <w:rPr>
            <w:noProof/>
            <w:webHidden/>
          </w:rPr>
          <w:fldChar w:fldCharType="end"/>
        </w:r>
      </w:hyperlink>
    </w:p>
    <w:p w14:paraId="0F6B659F" w14:textId="18B1468C"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5" w:history="1">
        <w:r w:rsidR="00F46422" w:rsidRPr="00B808B7">
          <w:rPr>
            <w:rStyle w:val="Hypertextovodkaz"/>
            <w:noProof/>
          </w:rPr>
          <w:t>3.3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Specifikace následné zakázky</w:t>
        </w:r>
        <w:r w:rsidR="00F46422">
          <w:rPr>
            <w:noProof/>
            <w:webHidden/>
          </w:rPr>
          <w:tab/>
        </w:r>
        <w:r w:rsidR="00F46422">
          <w:rPr>
            <w:noProof/>
            <w:webHidden/>
          </w:rPr>
          <w:fldChar w:fldCharType="begin"/>
        </w:r>
        <w:r w:rsidR="00F46422">
          <w:rPr>
            <w:noProof/>
            <w:webHidden/>
          </w:rPr>
          <w:instrText xml:space="preserve"> PAGEREF _Toc95938555 \h </w:instrText>
        </w:r>
        <w:r w:rsidR="00F46422">
          <w:rPr>
            <w:noProof/>
            <w:webHidden/>
          </w:rPr>
        </w:r>
        <w:r w:rsidR="00F46422">
          <w:rPr>
            <w:noProof/>
            <w:webHidden/>
          </w:rPr>
          <w:fldChar w:fldCharType="separate"/>
        </w:r>
        <w:r w:rsidR="006D4E09">
          <w:rPr>
            <w:noProof/>
            <w:webHidden/>
          </w:rPr>
          <w:t>5</w:t>
        </w:r>
        <w:r w:rsidR="00F46422">
          <w:rPr>
            <w:noProof/>
            <w:webHidden/>
          </w:rPr>
          <w:fldChar w:fldCharType="end"/>
        </w:r>
      </w:hyperlink>
    </w:p>
    <w:p w14:paraId="26264DBE" w14:textId="77AE16E1"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56" w:history="1">
        <w:r w:rsidR="00F46422" w:rsidRPr="00B808B7">
          <w:rPr>
            <w:rStyle w:val="Hypertextovodkaz"/>
            <w:noProof/>
          </w:rPr>
          <w:t>4</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ÚČASTNÍCÍ SOUTĚŽE</w:t>
        </w:r>
        <w:r w:rsidR="00F46422">
          <w:rPr>
            <w:noProof/>
            <w:webHidden/>
          </w:rPr>
          <w:tab/>
        </w:r>
        <w:r w:rsidR="00F46422">
          <w:rPr>
            <w:noProof/>
            <w:webHidden/>
          </w:rPr>
          <w:fldChar w:fldCharType="begin"/>
        </w:r>
        <w:r w:rsidR="00F46422">
          <w:rPr>
            <w:noProof/>
            <w:webHidden/>
          </w:rPr>
          <w:instrText xml:space="preserve"> PAGEREF _Toc95938556 \h </w:instrText>
        </w:r>
        <w:r w:rsidR="00F46422">
          <w:rPr>
            <w:noProof/>
            <w:webHidden/>
          </w:rPr>
        </w:r>
        <w:r w:rsidR="00F46422">
          <w:rPr>
            <w:noProof/>
            <w:webHidden/>
          </w:rPr>
          <w:fldChar w:fldCharType="separate"/>
        </w:r>
        <w:r w:rsidR="006D4E09">
          <w:rPr>
            <w:noProof/>
            <w:webHidden/>
          </w:rPr>
          <w:t>6</w:t>
        </w:r>
        <w:r w:rsidR="00F46422">
          <w:rPr>
            <w:noProof/>
            <w:webHidden/>
          </w:rPr>
          <w:fldChar w:fldCharType="end"/>
        </w:r>
      </w:hyperlink>
    </w:p>
    <w:p w14:paraId="268148B8" w14:textId="52B0CB54"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7" w:history="1">
        <w:r w:rsidR="00F46422" w:rsidRPr="00B808B7">
          <w:rPr>
            <w:rStyle w:val="Hypertextovodkaz"/>
            <w:noProof/>
          </w:rPr>
          <w:t>4.1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Podmínky účasti v soutěži</w:t>
        </w:r>
        <w:r w:rsidR="00F46422">
          <w:rPr>
            <w:noProof/>
            <w:webHidden/>
          </w:rPr>
          <w:tab/>
        </w:r>
        <w:r w:rsidR="00F46422">
          <w:rPr>
            <w:noProof/>
            <w:webHidden/>
          </w:rPr>
          <w:fldChar w:fldCharType="begin"/>
        </w:r>
        <w:r w:rsidR="00F46422">
          <w:rPr>
            <w:noProof/>
            <w:webHidden/>
          </w:rPr>
          <w:instrText xml:space="preserve"> PAGEREF _Toc95938557 \h </w:instrText>
        </w:r>
        <w:r w:rsidR="00F46422">
          <w:rPr>
            <w:noProof/>
            <w:webHidden/>
          </w:rPr>
        </w:r>
        <w:r w:rsidR="00F46422">
          <w:rPr>
            <w:noProof/>
            <w:webHidden/>
          </w:rPr>
          <w:fldChar w:fldCharType="separate"/>
        </w:r>
        <w:r w:rsidR="006D4E09">
          <w:rPr>
            <w:noProof/>
            <w:webHidden/>
          </w:rPr>
          <w:t>6</w:t>
        </w:r>
        <w:r w:rsidR="00F46422">
          <w:rPr>
            <w:noProof/>
            <w:webHidden/>
          </w:rPr>
          <w:fldChar w:fldCharType="end"/>
        </w:r>
      </w:hyperlink>
    </w:p>
    <w:p w14:paraId="48CF7463" w14:textId="2297FCD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8" w:history="1">
        <w:r w:rsidR="00F46422" w:rsidRPr="00B808B7">
          <w:rPr>
            <w:rStyle w:val="Hypertextovodkaz"/>
            <w:noProof/>
          </w:rPr>
          <w:t>4.2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Prokázání splnění podmínek účasti v soutěži</w:t>
        </w:r>
        <w:r w:rsidR="00F46422">
          <w:rPr>
            <w:noProof/>
            <w:webHidden/>
          </w:rPr>
          <w:tab/>
        </w:r>
        <w:r w:rsidR="00F46422">
          <w:rPr>
            <w:noProof/>
            <w:webHidden/>
          </w:rPr>
          <w:fldChar w:fldCharType="begin"/>
        </w:r>
        <w:r w:rsidR="00F46422">
          <w:rPr>
            <w:noProof/>
            <w:webHidden/>
          </w:rPr>
          <w:instrText xml:space="preserve"> PAGEREF _Toc95938558 \h </w:instrText>
        </w:r>
        <w:r w:rsidR="00F46422">
          <w:rPr>
            <w:noProof/>
            <w:webHidden/>
          </w:rPr>
        </w:r>
        <w:r w:rsidR="00F46422">
          <w:rPr>
            <w:noProof/>
            <w:webHidden/>
          </w:rPr>
          <w:fldChar w:fldCharType="separate"/>
        </w:r>
        <w:r w:rsidR="006D4E09">
          <w:rPr>
            <w:noProof/>
            <w:webHidden/>
          </w:rPr>
          <w:t>6</w:t>
        </w:r>
        <w:r w:rsidR="00F46422">
          <w:rPr>
            <w:noProof/>
            <w:webHidden/>
          </w:rPr>
          <w:fldChar w:fldCharType="end"/>
        </w:r>
      </w:hyperlink>
    </w:p>
    <w:p w14:paraId="59B0E6FC" w14:textId="35819169"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59" w:history="1">
        <w:r w:rsidR="00F46422" w:rsidRPr="00B808B7">
          <w:rPr>
            <w:rStyle w:val="Hypertextovodkaz"/>
            <w:noProof/>
          </w:rPr>
          <w:t>4.3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Důsledky nesplnění podmínek k účasti v soutěži</w:t>
        </w:r>
        <w:r w:rsidR="00F46422">
          <w:rPr>
            <w:noProof/>
            <w:webHidden/>
          </w:rPr>
          <w:tab/>
        </w:r>
        <w:r w:rsidR="00F46422">
          <w:rPr>
            <w:noProof/>
            <w:webHidden/>
          </w:rPr>
          <w:fldChar w:fldCharType="begin"/>
        </w:r>
        <w:r w:rsidR="00F46422">
          <w:rPr>
            <w:noProof/>
            <w:webHidden/>
          </w:rPr>
          <w:instrText xml:space="preserve"> PAGEREF _Toc95938559 \h </w:instrText>
        </w:r>
        <w:r w:rsidR="00F46422">
          <w:rPr>
            <w:noProof/>
            <w:webHidden/>
          </w:rPr>
        </w:r>
        <w:r w:rsidR="00F46422">
          <w:rPr>
            <w:noProof/>
            <w:webHidden/>
          </w:rPr>
          <w:fldChar w:fldCharType="separate"/>
        </w:r>
        <w:r w:rsidR="006D4E09">
          <w:rPr>
            <w:noProof/>
            <w:webHidden/>
          </w:rPr>
          <w:t>7</w:t>
        </w:r>
        <w:r w:rsidR="00F46422">
          <w:rPr>
            <w:noProof/>
            <w:webHidden/>
          </w:rPr>
          <w:fldChar w:fldCharType="end"/>
        </w:r>
      </w:hyperlink>
    </w:p>
    <w:p w14:paraId="729A3666" w14:textId="0C079465"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0" w:history="1">
        <w:r w:rsidR="00F46422" w:rsidRPr="00B808B7">
          <w:rPr>
            <w:rStyle w:val="Hypertextovodkaz"/>
            <w:noProof/>
          </w:rPr>
          <w:t>4.4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Podmínky pro uzavření smlouvy na zhotovení následné zakázky</w:t>
        </w:r>
        <w:r w:rsidR="00F46422">
          <w:rPr>
            <w:noProof/>
            <w:webHidden/>
          </w:rPr>
          <w:tab/>
        </w:r>
        <w:r w:rsidR="00F46422">
          <w:rPr>
            <w:noProof/>
            <w:webHidden/>
          </w:rPr>
          <w:fldChar w:fldCharType="begin"/>
        </w:r>
        <w:r w:rsidR="00F46422">
          <w:rPr>
            <w:noProof/>
            <w:webHidden/>
          </w:rPr>
          <w:instrText xml:space="preserve"> PAGEREF _Toc95938560 \h </w:instrText>
        </w:r>
        <w:r w:rsidR="00F46422">
          <w:rPr>
            <w:noProof/>
            <w:webHidden/>
          </w:rPr>
        </w:r>
        <w:r w:rsidR="00F46422">
          <w:rPr>
            <w:noProof/>
            <w:webHidden/>
          </w:rPr>
          <w:fldChar w:fldCharType="separate"/>
        </w:r>
        <w:r w:rsidR="006D4E09">
          <w:rPr>
            <w:noProof/>
            <w:webHidden/>
          </w:rPr>
          <w:t>7</w:t>
        </w:r>
        <w:r w:rsidR="00F46422">
          <w:rPr>
            <w:noProof/>
            <w:webHidden/>
          </w:rPr>
          <w:fldChar w:fldCharType="end"/>
        </w:r>
      </w:hyperlink>
    </w:p>
    <w:p w14:paraId="2125D3A1" w14:textId="0DCEE26A"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61" w:history="1">
        <w:r w:rsidR="00F46422" w:rsidRPr="00B808B7">
          <w:rPr>
            <w:rStyle w:val="Hypertextovodkaz"/>
            <w:noProof/>
          </w:rPr>
          <w:t>5</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SOUTĚŽNÍ PODMÍNKY, SOUTĚŽNÍ PODKLADY, JEJICH DOSTUPNOST A VYSVĚTLENÍ, PROHLÍDKA SOUTĚŽNÍHO MÍSTA</w:t>
        </w:r>
        <w:r w:rsidR="00F46422">
          <w:rPr>
            <w:noProof/>
            <w:webHidden/>
          </w:rPr>
          <w:tab/>
        </w:r>
        <w:r w:rsidR="00F46422">
          <w:rPr>
            <w:noProof/>
            <w:webHidden/>
          </w:rPr>
          <w:fldChar w:fldCharType="begin"/>
        </w:r>
        <w:r w:rsidR="00F46422">
          <w:rPr>
            <w:noProof/>
            <w:webHidden/>
          </w:rPr>
          <w:instrText xml:space="preserve"> PAGEREF _Toc95938561 \h </w:instrText>
        </w:r>
        <w:r w:rsidR="00F46422">
          <w:rPr>
            <w:noProof/>
            <w:webHidden/>
          </w:rPr>
        </w:r>
        <w:r w:rsidR="00F46422">
          <w:rPr>
            <w:noProof/>
            <w:webHidden/>
          </w:rPr>
          <w:fldChar w:fldCharType="separate"/>
        </w:r>
        <w:r w:rsidR="006D4E09">
          <w:rPr>
            <w:noProof/>
            <w:webHidden/>
          </w:rPr>
          <w:t>8</w:t>
        </w:r>
        <w:r w:rsidR="00F46422">
          <w:rPr>
            <w:noProof/>
            <w:webHidden/>
          </w:rPr>
          <w:fldChar w:fldCharType="end"/>
        </w:r>
      </w:hyperlink>
    </w:p>
    <w:p w14:paraId="4334829B" w14:textId="66BC940B"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2" w:history="1">
        <w:r w:rsidR="00F46422" w:rsidRPr="00B808B7">
          <w:rPr>
            <w:rStyle w:val="Hypertextovodkaz"/>
            <w:noProof/>
          </w:rPr>
          <w:t>5.1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Dostupnost soutěžních podmínek a podkladů</w:t>
        </w:r>
        <w:r w:rsidR="00F46422">
          <w:rPr>
            <w:noProof/>
            <w:webHidden/>
          </w:rPr>
          <w:tab/>
        </w:r>
        <w:r w:rsidR="00F46422">
          <w:rPr>
            <w:noProof/>
            <w:webHidden/>
          </w:rPr>
          <w:fldChar w:fldCharType="begin"/>
        </w:r>
        <w:r w:rsidR="00F46422">
          <w:rPr>
            <w:noProof/>
            <w:webHidden/>
          </w:rPr>
          <w:instrText xml:space="preserve"> PAGEREF _Toc95938562 \h </w:instrText>
        </w:r>
        <w:r w:rsidR="00F46422">
          <w:rPr>
            <w:noProof/>
            <w:webHidden/>
          </w:rPr>
        </w:r>
        <w:r w:rsidR="00F46422">
          <w:rPr>
            <w:noProof/>
            <w:webHidden/>
          </w:rPr>
          <w:fldChar w:fldCharType="separate"/>
        </w:r>
        <w:r w:rsidR="006D4E09">
          <w:rPr>
            <w:noProof/>
            <w:webHidden/>
          </w:rPr>
          <w:t>8</w:t>
        </w:r>
        <w:r w:rsidR="00F46422">
          <w:rPr>
            <w:noProof/>
            <w:webHidden/>
          </w:rPr>
          <w:fldChar w:fldCharType="end"/>
        </w:r>
      </w:hyperlink>
    </w:p>
    <w:p w14:paraId="50835A36" w14:textId="66F26B27"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3" w:history="1">
        <w:r w:rsidR="00F46422" w:rsidRPr="00B808B7">
          <w:rPr>
            <w:rStyle w:val="Hypertextovodkaz"/>
            <w:noProof/>
          </w:rPr>
          <w:t>5.2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Soutěžní podklady</w:t>
        </w:r>
        <w:r w:rsidR="00F46422">
          <w:rPr>
            <w:noProof/>
            <w:webHidden/>
          </w:rPr>
          <w:tab/>
        </w:r>
        <w:r w:rsidR="00F46422">
          <w:rPr>
            <w:noProof/>
            <w:webHidden/>
          </w:rPr>
          <w:fldChar w:fldCharType="begin"/>
        </w:r>
        <w:r w:rsidR="00F46422">
          <w:rPr>
            <w:noProof/>
            <w:webHidden/>
          </w:rPr>
          <w:instrText xml:space="preserve"> PAGEREF _Toc95938563 \h </w:instrText>
        </w:r>
        <w:r w:rsidR="00F46422">
          <w:rPr>
            <w:noProof/>
            <w:webHidden/>
          </w:rPr>
        </w:r>
        <w:r w:rsidR="00F46422">
          <w:rPr>
            <w:noProof/>
            <w:webHidden/>
          </w:rPr>
          <w:fldChar w:fldCharType="separate"/>
        </w:r>
        <w:r w:rsidR="006D4E09">
          <w:rPr>
            <w:noProof/>
            <w:webHidden/>
          </w:rPr>
          <w:t>8</w:t>
        </w:r>
        <w:r w:rsidR="00F46422">
          <w:rPr>
            <w:noProof/>
            <w:webHidden/>
          </w:rPr>
          <w:fldChar w:fldCharType="end"/>
        </w:r>
      </w:hyperlink>
    </w:p>
    <w:p w14:paraId="5A28A4A7" w14:textId="5B64B6B4"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4" w:history="1">
        <w:r w:rsidR="00F46422" w:rsidRPr="00B808B7">
          <w:rPr>
            <w:rStyle w:val="Hypertextovodkaz"/>
            <w:noProof/>
          </w:rPr>
          <w:t>5.3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Vysvětlení soutěžních podmínek</w:t>
        </w:r>
        <w:r w:rsidR="00F46422">
          <w:rPr>
            <w:noProof/>
            <w:webHidden/>
          </w:rPr>
          <w:tab/>
        </w:r>
        <w:r w:rsidR="00F46422">
          <w:rPr>
            <w:noProof/>
            <w:webHidden/>
          </w:rPr>
          <w:fldChar w:fldCharType="begin"/>
        </w:r>
        <w:r w:rsidR="00F46422">
          <w:rPr>
            <w:noProof/>
            <w:webHidden/>
          </w:rPr>
          <w:instrText xml:space="preserve"> PAGEREF _Toc95938564 \h </w:instrText>
        </w:r>
        <w:r w:rsidR="00F46422">
          <w:rPr>
            <w:noProof/>
            <w:webHidden/>
          </w:rPr>
        </w:r>
        <w:r w:rsidR="00F46422">
          <w:rPr>
            <w:noProof/>
            <w:webHidden/>
          </w:rPr>
          <w:fldChar w:fldCharType="separate"/>
        </w:r>
        <w:r w:rsidR="006D4E09">
          <w:rPr>
            <w:noProof/>
            <w:webHidden/>
          </w:rPr>
          <w:t>9</w:t>
        </w:r>
        <w:r w:rsidR="00F46422">
          <w:rPr>
            <w:noProof/>
            <w:webHidden/>
          </w:rPr>
          <w:fldChar w:fldCharType="end"/>
        </w:r>
      </w:hyperlink>
    </w:p>
    <w:p w14:paraId="64418F1B" w14:textId="4CF080D3"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5" w:history="1">
        <w:r w:rsidR="00F46422" w:rsidRPr="00B808B7">
          <w:rPr>
            <w:rStyle w:val="Hypertextovodkaz"/>
            <w:noProof/>
          </w:rPr>
          <w:t>5.4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Prohlídka soutěžního místa</w:t>
        </w:r>
        <w:r w:rsidR="00F46422">
          <w:rPr>
            <w:noProof/>
            <w:webHidden/>
          </w:rPr>
          <w:tab/>
        </w:r>
        <w:r w:rsidR="00F46422">
          <w:rPr>
            <w:noProof/>
            <w:webHidden/>
          </w:rPr>
          <w:fldChar w:fldCharType="begin"/>
        </w:r>
        <w:r w:rsidR="00F46422">
          <w:rPr>
            <w:noProof/>
            <w:webHidden/>
          </w:rPr>
          <w:instrText xml:space="preserve"> PAGEREF _Toc95938565 \h </w:instrText>
        </w:r>
        <w:r w:rsidR="00F46422">
          <w:rPr>
            <w:noProof/>
            <w:webHidden/>
          </w:rPr>
        </w:r>
        <w:r w:rsidR="00F46422">
          <w:rPr>
            <w:noProof/>
            <w:webHidden/>
          </w:rPr>
          <w:fldChar w:fldCharType="separate"/>
        </w:r>
        <w:r w:rsidR="006D4E09">
          <w:rPr>
            <w:noProof/>
            <w:webHidden/>
          </w:rPr>
          <w:t>9</w:t>
        </w:r>
        <w:r w:rsidR="00F46422">
          <w:rPr>
            <w:noProof/>
            <w:webHidden/>
          </w:rPr>
          <w:fldChar w:fldCharType="end"/>
        </w:r>
      </w:hyperlink>
    </w:p>
    <w:p w14:paraId="421BE2FD" w14:textId="09DF1D4C" w:rsidR="00F46422" w:rsidRDefault="007D2DB0">
      <w:pPr>
        <w:pStyle w:val="Obsah2"/>
        <w:tabs>
          <w:tab w:val="right" w:leader="dot" w:pos="9628"/>
        </w:tabs>
        <w:rPr>
          <w:rFonts w:asciiTheme="minorHAnsi" w:eastAsiaTheme="minorEastAsia" w:hAnsiTheme="minorHAnsi" w:cstheme="minorBidi"/>
          <w:smallCaps w:val="0"/>
          <w:noProof/>
          <w:sz w:val="22"/>
          <w:szCs w:val="22"/>
          <w:lang w:eastAsia="cs-CZ"/>
        </w:rPr>
      </w:pPr>
      <w:hyperlink w:anchor="_Toc95938566" w:history="1">
        <w:r w:rsidR="00F46422" w:rsidRPr="00B808B7">
          <w:rPr>
            <w:rStyle w:val="Hypertextovodkaz"/>
            <w:noProof/>
          </w:rPr>
          <w:t>Návrh bude zpracován a odevzdán v elektronické i listinné podobě.</w:t>
        </w:r>
        <w:r w:rsidR="00F46422">
          <w:rPr>
            <w:noProof/>
            <w:webHidden/>
          </w:rPr>
          <w:tab/>
        </w:r>
        <w:r w:rsidR="00F46422">
          <w:rPr>
            <w:noProof/>
            <w:webHidden/>
          </w:rPr>
          <w:fldChar w:fldCharType="begin"/>
        </w:r>
        <w:r w:rsidR="00F46422">
          <w:rPr>
            <w:noProof/>
            <w:webHidden/>
          </w:rPr>
          <w:instrText xml:space="preserve"> PAGEREF _Toc95938566 \h </w:instrText>
        </w:r>
        <w:r w:rsidR="00F46422">
          <w:rPr>
            <w:noProof/>
            <w:webHidden/>
          </w:rPr>
        </w:r>
        <w:r w:rsidR="00F46422">
          <w:rPr>
            <w:noProof/>
            <w:webHidden/>
          </w:rPr>
          <w:fldChar w:fldCharType="separate"/>
        </w:r>
        <w:r w:rsidR="006D4E09">
          <w:rPr>
            <w:noProof/>
            <w:webHidden/>
          </w:rPr>
          <w:t>9</w:t>
        </w:r>
        <w:r w:rsidR="00F46422">
          <w:rPr>
            <w:noProof/>
            <w:webHidden/>
          </w:rPr>
          <w:fldChar w:fldCharType="end"/>
        </w:r>
      </w:hyperlink>
    </w:p>
    <w:p w14:paraId="42DFD821" w14:textId="20BD4A15"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7" w:history="1">
        <w:r w:rsidR="00F46422" w:rsidRPr="00B808B7">
          <w:rPr>
            <w:rStyle w:val="Hypertextovodkaz"/>
            <w:noProof/>
          </w:rPr>
          <w:t>5.5</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Náležitosti soutěžního návrhu v rámci první fáze soutěže</w:t>
        </w:r>
        <w:r w:rsidR="00F46422">
          <w:rPr>
            <w:noProof/>
            <w:webHidden/>
          </w:rPr>
          <w:tab/>
        </w:r>
        <w:r w:rsidR="00F46422">
          <w:rPr>
            <w:noProof/>
            <w:webHidden/>
          </w:rPr>
          <w:fldChar w:fldCharType="begin"/>
        </w:r>
        <w:r w:rsidR="00F46422">
          <w:rPr>
            <w:noProof/>
            <w:webHidden/>
          </w:rPr>
          <w:instrText xml:space="preserve"> PAGEREF _Toc95938567 \h </w:instrText>
        </w:r>
        <w:r w:rsidR="00F46422">
          <w:rPr>
            <w:noProof/>
            <w:webHidden/>
          </w:rPr>
        </w:r>
        <w:r w:rsidR="00F46422">
          <w:rPr>
            <w:noProof/>
            <w:webHidden/>
          </w:rPr>
          <w:fldChar w:fldCharType="separate"/>
        </w:r>
        <w:r w:rsidR="006D4E09">
          <w:rPr>
            <w:noProof/>
            <w:webHidden/>
          </w:rPr>
          <w:t>9</w:t>
        </w:r>
        <w:r w:rsidR="00F46422">
          <w:rPr>
            <w:noProof/>
            <w:webHidden/>
          </w:rPr>
          <w:fldChar w:fldCharType="end"/>
        </w:r>
      </w:hyperlink>
    </w:p>
    <w:p w14:paraId="20734A20" w14:textId="76047890"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8" w:history="1">
        <w:r w:rsidR="00F46422" w:rsidRPr="00B808B7">
          <w:rPr>
            <w:rStyle w:val="Hypertextovodkaz"/>
            <w:noProof/>
          </w:rPr>
          <w:t>5.6</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Náležitosti obsahu a uspořádání grafické části</w:t>
        </w:r>
        <w:r w:rsidR="00F46422">
          <w:rPr>
            <w:noProof/>
            <w:webHidden/>
          </w:rPr>
          <w:tab/>
        </w:r>
        <w:r w:rsidR="00F46422">
          <w:rPr>
            <w:noProof/>
            <w:webHidden/>
          </w:rPr>
          <w:fldChar w:fldCharType="begin"/>
        </w:r>
        <w:r w:rsidR="00F46422">
          <w:rPr>
            <w:noProof/>
            <w:webHidden/>
          </w:rPr>
          <w:instrText xml:space="preserve"> PAGEREF _Toc95938568 \h </w:instrText>
        </w:r>
        <w:r w:rsidR="00F46422">
          <w:rPr>
            <w:noProof/>
            <w:webHidden/>
          </w:rPr>
        </w:r>
        <w:r w:rsidR="00F46422">
          <w:rPr>
            <w:noProof/>
            <w:webHidden/>
          </w:rPr>
          <w:fldChar w:fldCharType="separate"/>
        </w:r>
        <w:r w:rsidR="006D4E09">
          <w:rPr>
            <w:noProof/>
            <w:webHidden/>
          </w:rPr>
          <w:t>9</w:t>
        </w:r>
        <w:r w:rsidR="00F46422">
          <w:rPr>
            <w:noProof/>
            <w:webHidden/>
          </w:rPr>
          <w:fldChar w:fldCharType="end"/>
        </w:r>
      </w:hyperlink>
    </w:p>
    <w:p w14:paraId="01EF62D4" w14:textId="13923A6E"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69" w:history="1">
        <w:r w:rsidR="00F46422" w:rsidRPr="00B808B7">
          <w:rPr>
            <w:rStyle w:val="Hypertextovodkaz"/>
            <w:noProof/>
          </w:rPr>
          <w:t>5.7</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Náležitosti obsahu a uspořádání textové části</w:t>
        </w:r>
        <w:r w:rsidR="00F46422">
          <w:rPr>
            <w:noProof/>
            <w:webHidden/>
          </w:rPr>
          <w:tab/>
        </w:r>
        <w:r w:rsidR="00F46422">
          <w:rPr>
            <w:noProof/>
            <w:webHidden/>
          </w:rPr>
          <w:fldChar w:fldCharType="begin"/>
        </w:r>
        <w:r w:rsidR="00F46422">
          <w:rPr>
            <w:noProof/>
            <w:webHidden/>
          </w:rPr>
          <w:instrText xml:space="preserve"> PAGEREF _Toc95938569 \h </w:instrText>
        </w:r>
        <w:r w:rsidR="00F46422">
          <w:rPr>
            <w:noProof/>
            <w:webHidden/>
          </w:rPr>
        </w:r>
        <w:r w:rsidR="00F46422">
          <w:rPr>
            <w:noProof/>
            <w:webHidden/>
          </w:rPr>
          <w:fldChar w:fldCharType="separate"/>
        </w:r>
        <w:r w:rsidR="006D4E09">
          <w:rPr>
            <w:noProof/>
            <w:webHidden/>
          </w:rPr>
          <w:t>10</w:t>
        </w:r>
        <w:r w:rsidR="00F46422">
          <w:rPr>
            <w:noProof/>
            <w:webHidden/>
          </w:rPr>
          <w:fldChar w:fldCharType="end"/>
        </w:r>
      </w:hyperlink>
    </w:p>
    <w:p w14:paraId="57AF1124" w14:textId="6638AA7B"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0" w:history="1">
        <w:r w:rsidR="00F46422" w:rsidRPr="00B808B7">
          <w:rPr>
            <w:rStyle w:val="Hypertextovodkaz"/>
            <w:noProof/>
          </w:rPr>
          <w:t>5.8</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Další požadované dokumenty</w:t>
        </w:r>
        <w:r w:rsidR="00F46422">
          <w:rPr>
            <w:noProof/>
            <w:webHidden/>
          </w:rPr>
          <w:tab/>
        </w:r>
        <w:r w:rsidR="00F46422">
          <w:rPr>
            <w:noProof/>
            <w:webHidden/>
          </w:rPr>
          <w:fldChar w:fldCharType="begin"/>
        </w:r>
        <w:r w:rsidR="00F46422">
          <w:rPr>
            <w:noProof/>
            <w:webHidden/>
          </w:rPr>
          <w:instrText xml:space="preserve"> PAGEREF _Toc95938570 \h </w:instrText>
        </w:r>
        <w:r w:rsidR="00F46422">
          <w:rPr>
            <w:noProof/>
            <w:webHidden/>
          </w:rPr>
        </w:r>
        <w:r w:rsidR="00F46422">
          <w:rPr>
            <w:noProof/>
            <w:webHidden/>
          </w:rPr>
          <w:fldChar w:fldCharType="separate"/>
        </w:r>
        <w:r w:rsidR="006D4E09">
          <w:rPr>
            <w:noProof/>
            <w:webHidden/>
          </w:rPr>
          <w:t>10</w:t>
        </w:r>
        <w:r w:rsidR="00F46422">
          <w:rPr>
            <w:noProof/>
            <w:webHidden/>
          </w:rPr>
          <w:fldChar w:fldCharType="end"/>
        </w:r>
      </w:hyperlink>
    </w:p>
    <w:p w14:paraId="72317FC6" w14:textId="0C499906"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1" w:history="1">
        <w:r w:rsidR="00F46422" w:rsidRPr="00B808B7">
          <w:rPr>
            <w:rStyle w:val="Hypertextovodkaz"/>
            <w:noProof/>
          </w:rPr>
          <w:t>5.9</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Náležitosti označení soutěžního návrhu</w:t>
        </w:r>
        <w:r w:rsidR="00F46422">
          <w:rPr>
            <w:noProof/>
            <w:webHidden/>
          </w:rPr>
          <w:tab/>
        </w:r>
        <w:r w:rsidR="00F46422">
          <w:rPr>
            <w:noProof/>
            <w:webHidden/>
          </w:rPr>
          <w:fldChar w:fldCharType="begin"/>
        </w:r>
        <w:r w:rsidR="00F46422">
          <w:rPr>
            <w:noProof/>
            <w:webHidden/>
          </w:rPr>
          <w:instrText xml:space="preserve"> PAGEREF _Toc95938571 \h </w:instrText>
        </w:r>
        <w:r w:rsidR="00F46422">
          <w:rPr>
            <w:noProof/>
            <w:webHidden/>
          </w:rPr>
        </w:r>
        <w:r w:rsidR="00F46422">
          <w:rPr>
            <w:noProof/>
            <w:webHidden/>
          </w:rPr>
          <w:fldChar w:fldCharType="separate"/>
        </w:r>
        <w:r w:rsidR="006D4E09">
          <w:rPr>
            <w:noProof/>
            <w:webHidden/>
          </w:rPr>
          <w:t>10</w:t>
        </w:r>
        <w:r w:rsidR="00F46422">
          <w:rPr>
            <w:noProof/>
            <w:webHidden/>
          </w:rPr>
          <w:fldChar w:fldCharType="end"/>
        </w:r>
      </w:hyperlink>
    </w:p>
    <w:p w14:paraId="6FFFBCC6" w14:textId="14A7CA6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2" w:history="1">
        <w:r w:rsidR="00F46422" w:rsidRPr="00B808B7">
          <w:rPr>
            <w:rStyle w:val="Hypertextovodkaz"/>
            <w:noProof/>
          </w:rPr>
          <w:t>5.10</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Podmínky anonymity soutěžních návrhů</w:t>
        </w:r>
        <w:r w:rsidR="00F46422">
          <w:rPr>
            <w:noProof/>
            <w:webHidden/>
          </w:rPr>
          <w:tab/>
        </w:r>
        <w:r w:rsidR="00F46422">
          <w:rPr>
            <w:noProof/>
            <w:webHidden/>
          </w:rPr>
          <w:fldChar w:fldCharType="begin"/>
        </w:r>
        <w:r w:rsidR="00F46422">
          <w:rPr>
            <w:noProof/>
            <w:webHidden/>
          </w:rPr>
          <w:instrText xml:space="preserve"> PAGEREF _Toc95938572 \h </w:instrText>
        </w:r>
        <w:r w:rsidR="00F46422">
          <w:rPr>
            <w:noProof/>
            <w:webHidden/>
          </w:rPr>
        </w:r>
        <w:r w:rsidR="00F46422">
          <w:rPr>
            <w:noProof/>
            <w:webHidden/>
          </w:rPr>
          <w:fldChar w:fldCharType="separate"/>
        </w:r>
        <w:r w:rsidR="006D4E09">
          <w:rPr>
            <w:noProof/>
            <w:webHidden/>
          </w:rPr>
          <w:t>10</w:t>
        </w:r>
        <w:r w:rsidR="00F46422">
          <w:rPr>
            <w:noProof/>
            <w:webHidden/>
          </w:rPr>
          <w:fldChar w:fldCharType="end"/>
        </w:r>
      </w:hyperlink>
    </w:p>
    <w:p w14:paraId="40F9DCDC" w14:textId="1D8A828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3" w:history="1">
        <w:r w:rsidR="00F46422" w:rsidRPr="00B808B7">
          <w:rPr>
            <w:rStyle w:val="Hypertextovodkaz"/>
            <w:noProof/>
          </w:rPr>
          <w:t>5.11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Důsledky nesplnění požadavků na soutěžní návrhy</w:t>
        </w:r>
        <w:r w:rsidR="00F46422">
          <w:rPr>
            <w:noProof/>
            <w:webHidden/>
          </w:rPr>
          <w:tab/>
        </w:r>
        <w:r w:rsidR="00F46422">
          <w:rPr>
            <w:noProof/>
            <w:webHidden/>
          </w:rPr>
          <w:fldChar w:fldCharType="begin"/>
        </w:r>
        <w:r w:rsidR="00F46422">
          <w:rPr>
            <w:noProof/>
            <w:webHidden/>
          </w:rPr>
          <w:instrText xml:space="preserve"> PAGEREF _Toc95938573 \h </w:instrText>
        </w:r>
        <w:r w:rsidR="00F46422">
          <w:rPr>
            <w:noProof/>
            <w:webHidden/>
          </w:rPr>
        </w:r>
        <w:r w:rsidR="00F46422">
          <w:rPr>
            <w:noProof/>
            <w:webHidden/>
          </w:rPr>
          <w:fldChar w:fldCharType="separate"/>
        </w:r>
        <w:r w:rsidR="006D4E09">
          <w:rPr>
            <w:noProof/>
            <w:webHidden/>
          </w:rPr>
          <w:t>10</w:t>
        </w:r>
        <w:r w:rsidR="00F46422">
          <w:rPr>
            <w:noProof/>
            <w:webHidden/>
          </w:rPr>
          <w:fldChar w:fldCharType="end"/>
        </w:r>
      </w:hyperlink>
    </w:p>
    <w:p w14:paraId="4C9AB12C" w14:textId="7DF73EA8"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74" w:history="1">
        <w:r w:rsidR="00F46422" w:rsidRPr="00B808B7">
          <w:rPr>
            <w:rStyle w:val="Hypertextovodkaz"/>
            <w:noProof/>
          </w:rPr>
          <w:t>6</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soutěžní návrh v druhé fázi soutěže</w:t>
        </w:r>
        <w:r w:rsidR="00F46422">
          <w:rPr>
            <w:noProof/>
            <w:webHidden/>
          </w:rPr>
          <w:tab/>
        </w:r>
        <w:r w:rsidR="00F46422">
          <w:rPr>
            <w:noProof/>
            <w:webHidden/>
          </w:rPr>
          <w:fldChar w:fldCharType="begin"/>
        </w:r>
        <w:r w:rsidR="00F46422">
          <w:rPr>
            <w:noProof/>
            <w:webHidden/>
          </w:rPr>
          <w:instrText xml:space="preserve"> PAGEREF _Toc95938574 \h </w:instrText>
        </w:r>
        <w:r w:rsidR="00F46422">
          <w:rPr>
            <w:noProof/>
            <w:webHidden/>
          </w:rPr>
        </w:r>
        <w:r w:rsidR="00F46422">
          <w:rPr>
            <w:noProof/>
            <w:webHidden/>
          </w:rPr>
          <w:fldChar w:fldCharType="separate"/>
        </w:r>
        <w:r w:rsidR="006D4E09">
          <w:rPr>
            <w:noProof/>
            <w:webHidden/>
          </w:rPr>
          <w:t>11</w:t>
        </w:r>
        <w:r w:rsidR="00F46422">
          <w:rPr>
            <w:noProof/>
            <w:webHidden/>
          </w:rPr>
          <w:fldChar w:fldCharType="end"/>
        </w:r>
      </w:hyperlink>
    </w:p>
    <w:p w14:paraId="658BC93D" w14:textId="535CE3FE"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75" w:history="1">
        <w:r w:rsidR="00F46422" w:rsidRPr="00B808B7">
          <w:rPr>
            <w:rStyle w:val="Hypertextovodkaz"/>
            <w:noProof/>
          </w:rPr>
          <w:t>7</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ZPŮSOB PODÁNÍ SOUTĚŽNÍHO NÁVRHU V 1. FÁZI SOUTĚŽE</w:t>
        </w:r>
        <w:r w:rsidR="00F46422">
          <w:rPr>
            <w:noProof/>
            <w:webHidden/>
          </w:rPr>
          <w:tab/>
        </w:r>
        <w:r w:rsidR="00F46422">
          <w:rPr>
            <w:noProof/>
            <w:webHidden/>
          </w:rPr>
          <w:fldChar w:fldCharType="begin"/>
        </w:r>
        <w:r w:rsidR="00F46422">
          <w:rPr>
            <w:noProof/>
            <w:webHidden/>
          </w:rPr>
          <w:instrText xml:space="preserve"> PAGEREF _Toc95938575 \h </w:instrText>
        </w:r>
        <w:r w:rsidR="00F46422">
          <w:rPr>
            <w:noProof/>
            <w:webHidden/>
          </w:rPr>
        </w:r>
        <w:r w:rsidR="00F46422">
          <w:rPr>
            <w:noProof/>
            <w:webHidden/>
          </w:rPr>
          <w:fldChar w:fldCharType="separate"/>
        </w:r>
        <w:r w:rsidR="006D4E09">
          <w:rPr>
            <w:noProof/>
            <w:webHidden/>
          </w:rPr>
          <w:t>11</w:t>
        </w:r>
        <w:r w:rsidR="00F46422">
          <w:rPr>
            <w:noProof/>
            <w:webHidden/>
          </w:rPr>
          <w:fldChar w:fldCharType="end"/>
        </w:r>
      </w:hyperlink>
    </w:p>
    <w:p w14:paraId="3EB40459" w14:textId="71C87092"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6" w:history="1">
        <w:r w:rsidR="00F46422" w:rsidRPr="00B808B7">
          <w:rPr>
            <w:rStyle w:val="Hypertextovodkaz"/>
            <w:noProof/>
          </w:rPr>
          <w:t>7.1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Podání soutěžního návrhu v listinné podobě</w:t>
        </w:r>
        <w:r w:rsidR="00F46422">
          <w:rPr>
            <w:noProof/>
            <w:webHidden/>
          </w:rPr>
          <w:tab/>
        </w:r>
        <w:r w:rsidR="00F46422">
          <w:rPr>
            <w:noProof/>
            <w:webHidden/>
          </w:rPr>
          <w:fldChar w:fldCharType="begin"/>
        </w:r>
        <w:r w:rsidR="00F46422">
          <w:rPr>
            <w:noProof/>
            <w:webHidden/>
          </w:rPr>
          <w:instrText xml:space="preserve"> PAGEREF _Toc95938576 \h </w:instrText>
        </w:r>
        <w:r w:rsidR="00F46422">
          <w:rPr>
            <w:noProof/>
            <w:webHidden/>
          </w:rPr>
        </w:r>
        <w:r w:rsidR="00F46422">
          <w:rPr>
            <w:noProof/>
            <w:webHidden/>
          </w:rPr>
          <w:fldChar w:fldCharType="separate"/>
        </w:r>
        <w:r w:rsidR="006D4E09">
          <w:rPr>
            <w:noProof/>
            <w:webHidden/>
          </w:rPr>
          <w:t>11</w:t>
        </w:r>
        <w:r w:rsidR="00F46422">
          <w:rPr>
            <w:noProof/>
            <w:webHidden/>
          </w:rPr>
          <w:fldChar w:fldCharType="end"/>
        </w:r>
      </w:hyperlink>
    </w:p>
    <w:p w14:paraId="1B17A659" w14:textId="064E9CA8"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7" w:history="1">
        <w:r w:rsidR="00F46422" w:rsidRPr="00B808B7">
          <w:rPr>
            <w:rStyle w:val="Hypertextovodkaz"/>
            <w:noProof/>
          </w:rPr>
          <w:t>7.2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Podání soutěžního návrhu v elektronické podobě</w:t>
        </w:r>
        <w:r w:rsidR="00F46422">
          <w:rPr>
            <w:noProof/>
            <w:webHidden/>
          </w:rPr>
          <w:tab/>
        </w:r>
        <w:r w:rsidR="00F46422">
          <w:rPr>
            <w:noProof/>
            <w:webHidden/>
          </w:rPr>
          <w:fldChar w:fldCharType="begin"/>
        </w:r>
        <w:r w:rsidR="00F46422">
          <w:rPr>
            <w:noProof/>
            <w:webHidden/>
          </w:rPr>
          <w:instrText xml:space="preserve"> PAGEREF _Toc95938577 \h </w:instrText>
        </w:r>
        <w:r w:rsidR="00F46422">
          <w:rPr>
            <w:noProof/>
            <w:webHidden/>
          </w:rPr>
        </w:r>
        <w:r w:rsidR="00F46422">
          <w:rPr>
            <w:noProof/>
            <w:webHidden/>
          </w:rPr>
          <w:fldChar w:fldCharType="separate"/>
        </w:r>
        <w:r w:rsidR="006D4E09">
          <w:rPr>
            <w:noProof/>
            <w:webHidden/>
          </w:rPr>
          <w:t>12</w:t>
        </w:r>
        <w:r w:rsidR="00F46422">
          <w:rPr>
            <w:noProof/>
            <w:webHidden/>
          </w:rPr>
          <w:fldChar w:fldCharType="end"/>
        </w:r>
      </w:hyperlink>
    </w:p>
    <w:p w14:paraId="755559E7" w14:textId="758BE57A"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8" w:history="1">
        <w:r w:rsidR="00F46422" w:rsidRPr="00B808B7">
          <w:rPr>
            <w:rStyle w:val="Hypertextovodkaz"/>
            <w:noProof/>
          </w:rPr>
          <w:t>7.3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Pozdní, chybějící či rozporuplné podání částí soutěžního návrhu</w:t>
        </w:r>
        <w:r w:rsidR="00F46422">
          <w:rPr>
            <w:noProof/>
            <w:webHidden/>
          </w:rPr>
          <w:tab/>
        </w:r>
        <w:r w:rsidR="00F46422">
          <w:rPr>
            <w:noProof/>
            <w:webHidden/>
          </w:rPr>
          <w:fldChar w:fldCharType="begin"/>
        </w:r>
        <w:r w:rsidR="00F46422">
          <w:rPr>
            <w:noProof/>
            <w:webHidden/>
          </w:rPr>
          <w:instrText xml:space="preserve"> PAGEREF _Toc95938578 \h </w:instrText>
        </w:r>
        <w:r w:rsidR="00F46422">
          <w:rPr>
            <w:noProof/>
            <w:webHidden/>
          </w:rPr>
        </w:r>
        <w:r w:rsidR="00F46422">
          <w:rPr>
            <w:noProof/>
            <w:webHidden/>
          </w:rPr>
          <w:fldChar w:fldCharType="separate"/>
        </w:r>
        <w:r w:rsidR="006D4E09">
          <w:rPr>
            <w:noProof/>
            <w:webHidden/>
          </w:rPr>
          <w:t>12</w:t>
        </w:r>
        <w:r w:rsidR="00F46422">
          <w:rPr>
            <w:noProof/>
            <w:webHidden/>
          </w:rPr>
          <w:fldChar w:fldCharType="end"/>
        </w:r>
      </w:hyperlink>
    </w:p>
    <w:p w14:paraId="6666EE3F" w14:textId="06864D55"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79" w:history="1">
        <w:r w:rsidR="00F46422" w:rsidRPr="00B808B7">
          <w:rPr>
            <w:rStyle w:val="Hypertextovodkaz"/>
            <w:noProof/>
          </w:rPr>
          <w:t>7.4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Prohlídka soutěžního místa</w:t>
        </w:r>
        <w:r w:rsidR="00F46422">
          <w:rPr>
            <w:noProof/>
            <w:webHidden/>
          </w:rPr>
          <w:tab/>
        </w:r>
        <w:r w:rsidR="00F46422">
          <w:rPr>
            <w:noProof/>
            <w:webHidden/>
          </w:rPr>
          <w:fldChar w:fldCharType="begin"/>
        </w:r>
        <w:r w:rsidR="00F46422">
          <w:rPr>
            <w:noProof/>
            <w:webHidden/>
          </w:rPr>
          <w:instrText xml:space="preserve"> PAGEREF _Toc95938579 \h </w:instrText>
        </w:r>
        <w:r w:rsidR="00F46422">
          <w:rPr>
            <w:noProof/>
            <w:webHidden/>
          </w:rPr>
        </w:r>
        <w:r w:rsidR="00F46422">
          <w:rPr>
            <w:noProof/>
            <w:webHidden/>
          </w:rPr>
          <w:fldChar w:fldCharType="separate"/>
        </w:r>
        <w:r w:rsidR="006D4E09">
          <w:rPr>
            <w:noProof/>
            <w:webHidden/>
          </w:rPr>
          <w:t>13</w:t>
        </w:r>
        <w:r w:rsidR="00F46422">
          <w:rPr>
            <w:noProof/>
            <w:webHidden/>
          </w:rPr>
          <w:fldChar w:fldCharType="end"/>
        </w:r>
      </w:hyperlink>
    </w:p>
    <w:p w14:paraId="15CEE67E" w14:textId="72CDBF08"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80" w:history="1">
        <w:r w:rsidR="00F46422" w:rsidRPr="00B808B7">
          <w:rPr>
            <w:rStyle w:val="Hypertextovodkaz"/>
            <w:noProof/>
          </w:rPr>
          <w:t>8</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ZPŮSOB PODÁNÍ SOUTĚŽNÍHO NÁVRHU V 2. FÁZI SOUTĚŽE</w:t>
        </w:r>
        <w:r w:rsidR="00F46422">
          <w:rPr>
            <w:noProof/>
            <w:webHidden/>
          </w:rPr>
          <w:tab/>
        </w:r>
        <w:r w:rsidR="00F46422">
          <w:rPr>
            <w:noProof/>
            <w:webHidden/>
          </w:rPr>
          <w:fldChar w:fldCharType="begin"/>
        </w:r>
        <w:r w:rsidR="00F46422">
          <w:rPr>
            <w:noProof/>
            <w:webHidden/>
          </w:rPr>
          <w:instrText xml:space="preserve"> PAGEREF _Toc95938580 \h </w:instrText>
        </w:r>
        <w:r w:rsidR="00F46422">
          <w:rPr>
            <w:noProof/>
            <w:webHidden/>
          </w:rPr>
        </w:r>
        <w:r w:rsidR="00F46422">
          <w:rPr>
            <w:noProof/>
            <w:webHidden/>
          </w:rPr>
          <w:fldChar w:fldCharType="separate"/>
        </w:r>
        <w:r w:rsidR="006D4E09">
          <w:rPr>
            <w:noProof/>
            <w:webHidden/>
          </w:rPr>
          <w:t>13</w:t>
        </w:r>
        <w:r w:rsidR="00F46422">
          <w:rPr>
            <w:noProof/>
            <w:webHidden/>
          </w:rPr>
          <w:fldChar w:fldCharType="end"/>
        </w:r>
      </w:hyperlink>
    </w:p>
    <w:p w14:paraId="3D6D3010" w14:textId="11DB8A11"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1" w:history="1">
        <w:r w:rsidR="00F46422" w:rsidRPr="00B808B7">
          <w:rPr>
            <w:rStyle w:val="Hypertextovodkaz"/>
            <w:noProof/>
          </w:rPr>
          <w:t>8.1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Způsob podání soutěžního návrhu v 2. fázi soutěže bude zadavatelem uveden v Dodatku Soutěžních podmínek, přičemž zadavatel předpokládá způsob obdobný odevzdávání soutěžních návrhů jako v 1. fázi soutěže.</w:t>
        </w:r>
        <w:r w:rsidR="00F46422">
          <w:rPr>
            <w:noProof/>
            <w:webHidden/>
          </w:rPr>
          <w:tab/>
        </w:r>
        <w:r w:rsidR="00F46422">
          <w:rPr>
            <w:noProof/>
            <w:webHidden/>
          </w:rPr>
          <w:fldChar w:fldCharType="begin"/>
        </w:r>
        <w:r w:rsidR="00F46422">
          <w:rPr>
            <w:noProof/>
            <w:webHidden/>
          </w:rPr>
          <w:instrText xml:space="preserve"> PAGEREF _Toc95938581 \h </w:instrText>
        </w:r>
        <w:r w:rsidR="00F46422">
          <w:rPr>
            <w:noProof/>
            <w:webHidden/>
          </w:rPr>
        </w:r>
        <w:r w:rsidR="00F46422">
          <w:rPr>
            <w:noProof/>
            <w:webHidden/>
          </w:rPr>
          <w:fldChar w:fldCharType="separate"/>
        </w:r>
        <w:r w:rsidR="006D4E09">
          <w:rPr>
            <w:noProof/>
            <w:webHidden/>
          </w:rPr>
          <w:t>13</w:t>
        </w:r>
        <w:r w:rsidR="00F46422">
          <w:rPr>
            <w:noProof/>
            <w:webHidden/>
          </w:rPr>
          <w:fldChar w:fldCharType="end"/>
        </w:r>
      </w:hyperlink>
    </w:p>
    <w:p w14:paraId="20D9A9CF" w14:textId="45929B16"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82" w:history="1">
        <w:r w:rsidR="00F46422" w:rsidRPr="00B808B7">
          <w:rPr>
            <w:rStyle w:val="Hypertextovodkaz"/>
            <w:noProof/>
          </w:rPr>
          <w:t>9</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Kritéria hodnocení NÁVRHŮ</w:t>
        </w:r>
        <w:r w:rsidR="00F46422">
          <w:rPr>
            <w:noProof/>
            <w:webHidden/>
          </w:rPr>
          <w:tab/>
        </w:r>
        <w:r w:rsidR="00F46422">
          <w:rPr>
            <w:noProof/>
            <w:webHidden/>
          </w:rPr>
          <w:fldChar w:fldCharType="begin"/>
        </w:r>
        <w:r w:rsidR="00F46422">
          <w:rPr>
            <w:noProof/>
            <w:webHidden/>
          </w:rPr>
          <w:instrText xml:space="preserve"> PAGEREF _Toc95938582 \h </w:instrText>
        </w:r>
        <w:r w:rsidR="00F46422">
          <w:rPr>
            <w:noProof/>
            <w:webHidden/>
          </w:rPr>
        </w:r>
        <w:r w:rsidR="00F46422">
          <w:rPr>
            <w:noProof/>
            <w:webHidden/>
          </w:rPr>
          <w:fldChar w:fldCharType="separate"/>
        </w:r>
        <w:r w:rsidR="006D4E09">
          <w:rPr>
            <w:noProof/>
            <w:webHidden/>
          </w:rPr>
          <w:t>13</w:t>
        </w:r>
        <w:r w:rsidR="00F46422">
          <w:rPr>
            <w:noProof/>
            <w:webHidden/>
          </w:rPr>
          <w:fldChar w:fldCharType="end"/>
        </w:r>
      </w:hyperlink>
    </w:p>
    <w:p w14:paraId="5954356D" w14:textId="581E3506"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3" w:history="1">
        <w:r w:rsidR="00F46422" w:rsidRPr="00B808B7">
          <w:rPr>
            <w:rStyle w:val="Hypertextovodkaz"/>
            <w:noProof/>
          </w:rPr>
          <w:t>9.1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Kritéria hodnocení pro první fázi soutěže</w:t>
        </w:r>
        <w:r w:rsidR="00F46422">
          <w:rPr>
            <w:noProof/>
            <w:webHidden/>
          </w:rPr>
          <w:tab/>
        </w:r>
        <w:r w:rsidR="00F46422">
          <w:rPr>
            <w:noProof/>
            <w:webHidden/>
          </w:rPr>
          <w:fldChar w:fldCharType="begin"/>
        </w:r>
        <w:r w:rsidR="00F46422">
          <w:rPr>
            <w:noProof/>
            <w:webHidden/>
          </w:rPr>
          <w:instrText xml:space="preserve"> PAGEREF _Toc95938583 \h </w:instrText>
        </w:r>
        <w:r w:rsidR="00F46422">
          <w:rPr>
            <w:noProof/>
            <w:webHidden/>
          </w:rPr>
        </w:r>
        <w:r w:rsidR="00F46422">
          <w:rPr>
            <w:noProof/>
            <w:webHidden/>
          </w:rPr>
          <w:fldChar w:fldCharType="separate"/>
        </w:r>
        <w:r w:rsidR="006D4E09">
          <w:rPr>
            <w:noProof/>
            <w:webHidden/>
          </w:rPr>
          <w:t>13</w:t>
        </w:r>
        <w:r w:rsidR="00F46422">
          <w:rPr>
            <w:noProof/>
            <w:webHidden/>
          </w:rPr>
          <w:fldChar w:fldCharType="end"/>
        </w:r>
      </w:hyperlink>
    </w:p>
    <w:p w14:paraId="0E927E87" w14:textId="01620E9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4" w:history="1">
        <w:r w:rsidR="00F46422" w:rsidRPr="00B808B7">
          <w:rPr>
            <w:rStyle w:val="Hypertextovodkaz"/>
            <w:noProof/>
          </w:rPr>
          <w:t>9.2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Kritéria hodnocení pro druhou fázi soutěže</w:t>
        </w:r>
        <w:r w:rsidR="00F46422">
          <w:rPr>
            <w:noProof/>
            <w:webHidden/>
          </w:rPr>
          <w:tab/>
        </w:r>
        <w:r w:rsidR="00F46422">
          <w:rPr>
            <w:noProof/>
            <w:webHidden/>
          </w:rPr>
          <w:fldChar w:fldCharType="begin"/>
        </w:r>
        <w:r w:rsidR="00F46422">
          <w:rPr>
            <w:noProof/>
            <w:webHidden/>
          </w:rPr>
          <w:instrText xml:space="preserve"> PAGEREF _Toc95938584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250CB20C" w14:textId="5044D87F"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85" w:history="1">
        <w:r w:rsidR="00F46422" w:rsidRPr="00B808B7">
          <w:rPr>
            <w:rStyle w:val="Hypertextovodkaz"/>
            <w:noProof/>
          </w:rPr>
          <w:t>10</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CENY, ODMĚNY A NÁHRADY VÝLOH SPOJENÝCH S ÚČASTÍ V SOUTĚŽI</w:t>
        </w:r>
        <w:r w:rsidR="00F46422">
          <w:rPr>
            <w:noProof/>
            <w:webHidden/>
          </w:rPr>
          <w:tab/>
        </w:r>
        <w:r w:rsidR="00F46422">
          <w:rPr>
            <w:noProof/>
            <w:webHidden/>
          </w:rPr>
          <w:fldChar w:fldCharType="begin"/>
        </w:r>
        <w:r w:rsidR="00F46422">
          <w:rPr>
            <w:noProof/>
            <w:webHidden/>
          </w:rPr>
          <w:instrText xml:space="preserve"> PAGEREF _Toc95938585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73174841" w14:textId="32D68BD7"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6" w:history="1">
        <w:r w:rsidR="00F46422" w:rsidRPr="00B808B7">
          <w:rPr>
            <w:rStyle w:val="Hypertextovodkaz"/>
            <w:noProof/>
          </w:rPr>
          <w:t>10.1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Celková částka na ceny, odměny a náhrady výloh v soutěži</w:t>
        </w:r>
        <w:r w:rsidR="00F46422">
          <w:rPr>
            <w:noProof/>
            <w:webHidden/>
          </w:rPr>
          <w:tab/>
        </w:r>
        <w:r w:rsidR="00F46422">
          <w:rPr>
            <w:noProof/>
            <w:webHidden/>
          </w:rPr>
          <w:fldChar w:fldCharType="begin"/>
        </w:r>
        <w:r w:rsidR="00F46422">
          <w:rPr>
            <w:noProof/>
            <w:webHidden/>
          </w:rPr>
          <w:instrText xml:space="preserve"> PAGEREF _Toc95938586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5F3BD3E8" w14:textId="2C990313"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7" w:history="1">
        <w:r w:rsidR="00F46422" w:rsidRPr="00B808B7">
          <w:rPr>
            <w:rStyle w:val="Hypertextovodkaz"/>
            <w:noProof/>
          </w:rPr>
          <w:t>10.2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Ceny</w:t>
        </w:r>
        <w:r w:rsidR="00F46422">
          <w:rPr>
            <w:noProof/>
            <w:webHidden/>
          </w:rPr>
          <w:tab/>
        </w:r>
        <w:r w:rsidR="00F46422">
          <w:rPr>
            <w:noProof/>
            <w:webHidden/>
          </w:rPr>
          <w:fldChar w:fldCharType="begin"/>
        </w:r>
        <w:r w:rsidR="00F46422">
          <w:rPr>
            <w:noProof/>
            <w:webHidden/>
          </w:rPr>
          <w:instrText xml:space="preserve"> PAGEREF _Toc95938587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153D5382" w14:textId="79AC71D6"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8" w:history="1">
        <w:r w:rsidR="00F46422" w:rsidRPr="00B808B7">
          <w:rPr>
            <w:rStyle w:val="Hypertextovodkaz"/>
            <w:noProof/>
          </w:rPr>
          <w:t>10.3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Odměny účastníkům ve 2. fázi soutěže</w:t>
        </w:r>
        <w:r w:rsidR="00F46422">
          <w:rPr>
            <w:noProof/>
            <w:webHidden/>
          </w:rPr>
          <w:tab/>
        </w:r>
        <w:r w:rsidR="00F46422">
          <w:rPr>
            <w:noProof/>
            <w:webHidden/>
          </w:rPr>
          <w:fldChar w:fldCharType="begin"/>
        </w:r>
        <w:r w:rsidR="00F46422">
          <w:rPr>
            <w:noProof/>
            <w:webHidden/>
          </w:rPr>
          <w:instrText xml:space="preserve"> PAGEREF _Toc95938588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6CB96F1A" w14:textId="4E27E6DB"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89" w:history="1">
        <w:r w:rsidR="00F46422" w:rsidRPr="00B808B7">
          <w:rPr>
            <w:rStyle w:val="Hypertextovodkaz"/>
            <w:noProof/>
          </w:rPr>
          <w:t>10.4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Náhrady výloh spojených s účastí v soutěži</w:t>
        </w:r>
        <w:r w:rsidR="00F46422">
          <w:rPr>
            <w:noProof/>
            <w:webHidden/>
          </w:rPr>
          <w:tab/>
        </w:r>
        <w:r w:rsidR="00F46422">
          <w:rPr>
            <w:noProof/>
            <w:webHidden/>
          </w:rPr>
          <w:fldChar w:fldCharType="begin"/>
        </w:r>
        <w:r w:rsidR="00F46422">
          <w:rPr>
            <w:noProof/>
            <w:webHidden/>
          </w:rPr>
          <w:instrText xml:space="preserve"> PAGEREF _Toc95938589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20E82039" w14:textId="2E7EAC7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0" w:history="1">
        <w:r w:rsidR="00F46422" w:rsidRPr="00B808B7">
          <w:rPr>
            <w:rStyle w:val="Hypertextovodkaz"/>
            <w:noProof/>
          </w:rPr>
          <w:t>10.5</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Podmínky pro případné rozhodnutí o jiném rozdělení cen a odměn, případně neudělení některých cen a odměn</w:t>
        </w:r>
        <w:r w:rsidR="00F46422">
          <w:rPr>
            <w:noProof/>
            <w:webHidden/>
          </w:rPr>
          <w:tab/>
        </w:r>
        <w:r w:rsidR="00F46422">
          <w:rPr>
            <w:noProof/>
            <w:webHidden/>
          </w:rPr>
          <w:fldChar w:fldCharType="begin"/>
        </w:r>
        <w:r w:rsidR="00F46422">
          <w:rPr>
            <w:noProof/>
            <w:webHidden/>
          </w:rPr>
          <w:instrText xml:space="preserve"> PAGEREF _Toc95938590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0428F437" w14:textId="079EBF89"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1" w:history="1">
        <w:r w:rsidR="00F46422" w:rsidRPr="00B808B7">
          <w:rPr>
            <w:rStyle w:val="Hypertextovodkaz"/>
            <w:noProof/>
          </w:rPr>
          <w:t>10.6</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Náležitosti zdanění cen a odměn rozdělených v soutěži</w:t>
        </w:r>
        <w:r w:rsidR="00F46422">
          <w:rPr>
            <w:noProof/>
            <w:webHidden/>
          </w:rPr>
          <w:tab/>
        </w:r>
        <w:r w:rsidR="00F46422">
          <w:rPr>
            <w:noProof/>
            <w:webHidden/>
          </w:rPr>
          <w:fldChar w:fldCharType="begin"/>
        </w:r>
        <w:r w:rsidR="00F46422">
          <w:rPr>
            <w:noProof/>
            <w:webHidden/>
          </w:rPr>
          <w:instrText xml:space="preserve"> PAGEREF _Toc95938591 \h </w:instrText>
        </w:r>
        <w:r w:rsidR="00F46422">
          <w:rPr>
            <w:noProof/>
            <w:webHidden/>
          </w:rPr>
        </w:r>
        <w:r w:rsidR="00F46422">
          <w:rPr>
            <w:noProof/>
            <w:webHidden/>
          </w:rPr>
          <w:fldChar w:fldCharType="separate"/>
        </w:r>
        <w:r w:rsidR="006D4E09">
          <w:rPr>
            <w:noProof/>
            <w:webHidden/>
          </w:rPr>
          <w:t>14</w:t>
        </w:r>
        <w:r w:rsidR="00F46422">
          <w:rPr>
            <w:noProof/>
            <w:webHidden/>
          </w:rPr>
          <w:fldChar w:fldCharType="end"/>
        </w:r>
      </w:hyperlink>
    </w:p>
    <w:p w14:paraId="322D9CBA" w14:textId="15E4D94D"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2" w:history="1">
        <w:r w:rsidR="00F46422" w:rsidRPr="00B808B7">
          <w:rPr>
            <w:rStyle w:val="Hypertextovodkaz"/>
            <w:noProof/>
          </w:rPr>
          <w:t>10.7</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Zahrnutí ceny do honoráře za následnou zakázku</w:t>
        </w:r>
        <w:r w:rsidR="00F46422">
          <w:rPr>
            <w:noProof/>
            <w:webHidden/>
          </w:rPr>
          <w:tab/>
        </w:r>
        <w:r w:rsidR="00F46422">
          <w:rPr>
            <w:noProof/>
            <w:webHidden/>
          </w:rPr>
          <w:fldChar w:fldCharType="begin"/>
        </w:r>
        <w:r w:rsidR="00F46422">
          <w:rPr>
            <w:noProof/>
            <w:webHidden/>
          </w:rPr>
          <w:instrText xml:space="preserve"> PAGEREF _Toc95938592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1AE24EA2" w14:textId="19A982C2"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593" w:history="1">
        <w:r w:rsidR="00F46422" w:rsidRPr="00B808B7">
          <w:rPr>
            <w:rStyle w:val="Hypertextovodkaz"/>
            <w:noProof/>
          </w:rPr>
          <w:t>11</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PRŮBĚH SOUTĚŽE</w:t>
        </w:r>
        <w:r w:rsidR="00F46422">
          <w:rPr>
            <w:noProof/>
            <w:webHidden/>
          </w:rPr>
          <w:tab/>
        </w:r>
        <w:r w:rsidR="00F46422">
          <w:rPr>
            <w:noProof/>
            <w:webHidden/>
          </w:rPr>
          <w:fldChar w:fldCharType="begin"/>
        </w:r>
        <w:r w:rsidR="00F46422">
          <w:rPr>
            <w:noProof/>
            <w:webHidden/>
          </w:rPr>
          <w:instrText xml:space="preserve"> PAGEREF _Toc95938593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76EF6621" w14:textId="7A479049"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4" w:history="1">
        <w:r w:rsidR="00F46422" w:rsidRPr="00B808B7">
          <w:rPr>
            <w:rStyle w:val="Hypertextovodkaz"/>
            <w:noProof/>
          </w:rPr>
          <w:t>11.1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Projednání soutěžních podmínek před vyhlášením soutěže</w:t>
        </w:r>
        <w:r w:rsidR="00F46422">
          <w:rPr>
            <w:noProof/>
            <w:webHidden/>
          </w:rPr>
          <w:tab/>
        </w:r>
        <w:r w:rsidR="00F46422">
          <w:rPr>
            <w:noProof/>
            <w:webHidden/>
          </w:rPr>
          <w:fldChar w:fldCharType="begin"/>
        </w:r>
        <w:r w:rsidR="00F46422">
          <w:rPr>
            <w:noProof/>
            <w:webHidden/>
          </w:rPr>
          <w:instrText xml:space="preserve"> PAGEREF _Toc95938594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592DF28D" w14:textId="47AA4E93"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5" w:history="1">
        <w:r w:rsidR="00F46422" w:rsidRPr="00B808B7">
          <w:rPr>
            <w:rStyle w:val="Hypertextovodkaz"/>
            <w:noProof/>
          </w:rPr>
          <w:t>11.2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Zahájení soutěže a termín plnění</w:t>
        </w:r>
        <w:r w:rsidR="00F46422">
          <w:rPr>
            <w:noProof/>
            <w:webHidden/>
          </w:rPr>
          <w:tab/>
        </w:r>
        <w:r w:rsidR="00F46422">
          <w:rPr>
            <w:noProof/>
            <w:webHidden/>
          </w:rPr>
          <w:fldChar w:fldCharType="begin"/>
        </w:r>
        <w:r w:rsidR="00F46422">
          <w:rPr>
            <w:noProof/>
            <w:webHidden/>
          </w:rPr>
          <w:instrText xml:space="preserve"> PAGEREF _Toc95938595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52BF0116" w14:textId="577AAB6D"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6" w:history="1">
        <w:r w:rsidR="00F46422" w:rsidRPr="00B808B7">
          <w:rPr>
            <w:rStyle w:val="Hypertextovodkaz"/>
            <w:noProof/>
          </w:rPr>
          <w:t>11.3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Prohlídka soutěžního místa</w:t>
        </w:r>
        <w:r w:rsidR="00F46422">
          <w:rPr>
            <w:noProof/>
            <w:webHidden/>
          </w:rPr>
          <w:tab/>
        </w:r>
        <w:r w:rsidR="00F46422">
          <w:rPr>
            <w:noProof/>
            <w:webHidden/>
          </w:rPr>
          <w:fldChar w:fldCharType="begin"/>
        </w:r>
        <w:r w:rsidR="00F46422">
          <w:rPr>
            <w:noProof/>
            <w:webHidden/>
          </w:rPr>
          <w:instrText xml:space="preserve"> PAGEREF _Toc95938596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0499781F" w14:textId="1F7D2223"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7" w:history="1">
        <w:r w:rsidR="00F46422" w:rsidRPr="00B808B7">
          <w:rPr>
            <w:rStyle w:val="Hypertextovodkaz"/>
            <w:noProof/>
          </w:rPr>
          <w:t>11.4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Vysvětlení soutěžních podmínek v první fázi soutěže</w:t>
        </w:r>
        <w:r w:rsidR="00F46422">
          <w:rPr>
            <w:noProof/>
            <w:webHidden/>
          </w:rPr>
          <w:tab/>
        </w:r>
        <w:r w:rsidR="00F46422">
          <w:rPr>
            <w:noProof/>
            <w:webHidden/>
          </w:rPr>
          <w:fldChar w:fldCharType="begin"/>
        </w:r>
        <w:r w:rsidR="00F46422">
          <w:rPr>
            <w:noProof/>
            <w:webHidden/>
          </w:rPr>
          <w:instrText xml:space="preserve"> PAGEREF _Toc95938597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0EA1E98C" w14:textId="14DBBA18"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8" w:history="1">
        <w:r w:rsidR="00F46422" w:rsidRPr="00B808B7">
          <w:rPr>
            <w:rStyle w:val="Hypertextovodkaz"/>
            <w:noProof/>
          </w:rPr>
          <w:t>11.5</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Odevzdání soutěžních návrhů v první fázi soutěže</w:t>
        </w:r>
        <w:r w:rsidR="00F46422">
          <w:rPr>
            <w:noProof/>
            <w:webHidden/>
          </w:rPr>
          <w:tab/>
        </w:r>
        <w:r w:rsidR="00F46422">
          <w:rPr>
            <w:noProof/>
            <w:webHidden/>
          </w:rPr>
          <w:fldChar w:fldCharType="begin"/>
        </w:r>
        <w:r w:rsidR="00F46422">
          <w:rPr>
            <w:noProof/>
            <w:webHidden/>
          </w:rPr>
          <w:instrText xml:space="preserve"> PAGEREF _Toc95938598 \h </w:instrText>
        </w:r>
        <w:r w:rsidR="00F46422">
          <w:rPr>
            <w:noProof/>
            <w:webHidden/>
          </w:rPr>
        </w:r>
        <w:r w:rsidR="00F46422">
          <w:rPr>
            <w:noProof/>
            <w:webHidden/>
          </w:rPr>
          <w:fldChar w:fldCharType="separate"/>
        </w:r>
        <w:r w:rsidR="006D4E09">
          <w:rPr>
            <w:noProof/>
            <w:webHidden/>
          </w:rPr>
          <w:t>15</w:t>
        </w:r>
        <w:r w:rsidR="00F46422">
          <w:rPr>
            <w:noProof/>
            <w:webHidden/>
          </w:rPr>
          <w:fldChar w:fldCharType="end"/>
        </w:r>
      </w:hyperlink>
    </w:p>
    <w:p w14:paraId="748960BF" w14:textId="3D329267"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599" w:history="1">
        <w:r w:rsidR="00F46422" w:rsidRPr="00B808B7">
          <w:rPr>
            <w:rStyle w:val="Hypertextovodkaz"/>
            <w:noProof/>
          </w:rPr>
          <w:t>11.6</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Přezkoušení soutěžních návrhů</w:t>
        </w:r>
        <w:r w:rsidR="00F46422">
          <w:rPr>
            <w:noProof/>
            <w:webHidden/>
          </w:rPr>
          <w:tab/>
        </w:r>
        <w:r w:rsidR="00F46422">
          <w:rPr>
            <w:noProof/>
            <w:webHidden/>
          </w:rPr>
          <w:fldChar w:fldCharType="begin"/>
        </w:r>
        <w:r w:rsidR="00F46422">
          <w:rPr>
            <w:noProof/>
            <w:webHidden/>
          </w:rPr>
          <w:instrText xml:space="preserve"> PAGEREF _Toc95938599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555164C4" w14:textId="75227A22"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00" w:history="1">
        <w:r w:rsidR="00F46422" w:rsidRPr="00B808B7">
          <w:rPr>
            <w:rStyle w:val="Hypertextovodkaz"/>
            <w:noProof/>
          </w:rPr>
          <w:t>11.7</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Kontrola splnění podmínek účasti v soutěži</w:t>
        </w:r>
        <w:r w:rsidR="00F46422">
          <w:rPr>
            <w:noProof/>
            <w:webHidden/>
          </w:rPr>
          <w:tab/>
        </w:r>
        <w:r w:rsidR="00F46422">
          <w:rPr>
            <w:noProof/>
            <w:webHidden/>
          </w:rPr>
          <w:fldChar w:fldCharType="begin"/>
        </w:r>
        <w:r w:rsidR="00F46422">
          <w:rPr>
            <w:noProof/>
            <w:webHidden/>
          </w:rPr>
          <w:instrText xml:space="preserve"> PAGEREF _Toc95938600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2E9383E7" w14:textId="0F6BFDBD"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01" w:history="1">
        <w:r w:rsidR="00F46422" w:rsidRPr="00B808B7">
          <w:rPr>
            <w:rStyle w:val="Hypertextovodkaz"/>
            <w:noProof/>
          </w:rPr>
          <w:t>11.8</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Hodnotící zasedání poroty</w:t>
        </w:r>
        <w:r w:rsidR="00F46422">
          <w:rPr>
            <w:noProof/>
            <w:webHidden/>
          </w:rPr>
          <w:tab/>
        </w:r>
        <w:r w:rsidR="00F46422">
          <w:rPr>
            <w:noProof/>
            <w:webHidden/>
          </w:rPr>
          <w:fldChar w:fldCharType="begin"/>
        </w:r>
        <w:r w:rsidR="00F46422">
          <w:rPr>
            <w:noProof/>
            <w:webHidden/>
          </w:rPr>
          <w:instrText xml:space="preserve"> PAGEREF _Toc95938601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6C380071" w14:textId="26F75455"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02" w:history="1">
        <w:r w:rsidR="00F46422" w:rsidRPr="00B808B7">
          <w:rPr>
            <w:rStyle w:val="Hypertextovodkaz"/>
            <w:noProof/>
          </w:rPr>
          <w:t>11.9</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Výzva vybraným účastníkům k účasti ve druhé fázi soutěže</w:t>
        </w:r>
        <w:r w:rsidR="00F46422">
          <w:rPr>
            <w:noProof/>
            <w:webHidden/>
          </w:rPr>
          <w:tab/>
        </w:r>
        <w:r w:rsidR="00F46422">
          <w:rPr>
            <w:noProof/>
            <w:webHidden/>
          </w:rPr>
          <w:fldChar w:fldCharType="begin"/>
        </w:r>
        <w:r w:rsidR="00F46422">
          <w:rPr>
            <w:noProof/>
            <w:webHidden/>
          </w:rPr>
          <w:instrText xml:space="preserve"> PAGEREF _Toc95938602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3B75F2DA" w14:textId="178634B9"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3" w:history="1">
        <w:r w:rsidR="00F46422" w:rsidRPr="00B808B7">
          <w:rPr>
            <w:rStyle w:val="Hypertextovodkaz"/>
            <w:noProof/>
          </w:rPr>
          <w:t>11.10</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Průběh druhé fáze soutěže</w:t>
        </w:r>
        <w:r w:rsidR="00F46422">
          <w:rPr>
            <w:noProof/>
            <w:webHidden/>
          </w:rPr>
          <w:tab/>
        </w:r>
        <w:r w:rsidR="00F46422">
          <w:rPr>
            <w:noProof/>
            <w:webHidden/>
          </w:rPr>
          <w:fldChar w:fldCharType="begin"/>
        </w:r>
        <w:r w:rsidR="00F46422">
          <w:rPr>
            <w:noProof/>
            <w:webHidden/>
          </w:rPr>
          <w:instrText xml:space="preserve"> PAGEREF _Toc95938603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36F25C27" w14:textId="556CAF88"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4" w:history="1">
        <w:r w:rsidR="00F46422" w:rsidRPr="00B808B7">
          <w:rPr>
            <w:rStyle w:val="Hypertextovodkaz"/>
            <w:noProof/>
          </w:rPr>
          <w:t>11.11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Protokol o průběhu soutěže</w:t>
        </w:r>
        <w:r w:rsidR="00F46422">
          <w:rPr>
            <w:noProof/>
            <w:webHidden/>
          </w:rPr>
          <w:tab/>
        </w:r>
        <w:r w:rsidR="00F46422">
          <w:rPr>
            <w:noProof/>
            <w:webHidden/>
          </w:rPr>
          <w:fldChar w:fldCharType="begin"/>
        </w:r>
        <w:r w:rsidR="00F46422">
          <w:rPr>
            <w:noProof/>
            <w:webHidden/>
          </w:rPr>
          <w:instrText xml:space="preserve"> PAGEREF _Toc95938604 \h </w:instrText>
        </w:r>
        <w:r w:rsidR="00F46422">
          <w:rPr>
            <w:noProof/>
            <w:webHidden/>
          </w:rPr>
        </w:r>
        <w:r w:rsidR="00F46422">
          <w:rPr>
            <w:noProof/>
            <w:webHidden/>
          </w:rPr>
          <w:fldChar w:fldCharType="separate"/>
        </w:r>
        <w:r w:rsidR="006D4E09">
          <w:rPr>
            <w:noProof/>
            <w:webHidden/>
          </w:rPr>
          <w:t>16</w:t>
        </w:r>
        <w:r w:rsidR="00F46422">
          <w:rPr>
            <w:noProof/>
            <w:webHidden/>
          </w:rPr>
          <w:fldChar w:fldCharType="end"/>
        </w:r>
      </w:hyperlink>
    </w:p>
    <w:p w14:paraId="0AC61E89" w14:textId="495B6B8E"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5" w:history="1">
        <w:r w:rsidR="00F46422" w:rsidRPr="00B808B7">
          <w:rPr>
            <w:rStyle w:val="Hypertextovodkaz"/>
            <w:noProof/>
          </w:rPr>
          <w:t>11.12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Rozhodnutí o výběru nejvhodnějšího návrhu a jeho oznámení</w:t>
        </w:r>
        <w:r w:rsidR="00F46422">
          <w:rPr>
            <w:noProof/>
            <w:webHidden/>
          </w:rPr>
          <w:tab/>
        </w:r>
        <w:r w:rsidR="00F46422">
          <w:rPr>
            <w:noProof/>
            <w:webHidden/>
          </w:rPr>
          <w:fldChar w:fldCharType="begin"/>
        </w:r>
        <w:r w:rsidR="00F46422">
          <w:rPr>
            <w:noProof/>
            <w:webHidden/>
          </w:rPr>
          <w:instrText xml:space="preserve"> PAGEREF _Toc95938605 \h </w:instrText>
        </w:r>
        <w:r w:rsidR="00F46422">
          <w:rPr>
            <w:noProof/>
            <w:webHidden/>
          </w:rPr>
        </w:r>
        <w:r w:rsidR="00F46422">
          <w:rPr>
            <w:noProof/>
            <w:webHidden/>
          </w:rPr>
          <w:fldChar w:fldCharType="separate"/>
        </w:r>
        <w:r w:rsidR="006D4E09">
          <w:rPr>
            <w:noProof/>
            <w:webHidden/>
          </w:rPr>
          <w:t>17</w:t>
        </w:r>
        <w:r w:rsidR="00F46422">
          <w:rPr>
            <w:noProof/>
            <w:webHidden/>
          </w:rPr>
          <w:fldChar w:fldCharType="end"/>
        </w:r>
      </w:hyperlink>
    </w:p>
    <w:p w14:paraId="6D8E237E" w14:textId="70EA8164"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6" w:history="1">
        <w:r w:rsidR="00F46422" w:rsidRPr="00B808B7">
          <w:rPr>
            <w:rStyle w:val="Hypertextovodkaz"/>
            <w:noProof/>
          </w:rPr>
          <w:t>11.13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Zpřístupnění soutěžních návrhů</w:t>
        </w:r>
        <w:r w:rsidR="00F46422">
          <w:rPr>
            <w:noProof/>
            <w:webHidden/>
          </w:rPr>
          <w:tab/>
        </w:r>
        <w:r w:rsidR="00F46422">
          <w:rPr>
            <w:noProof/>
            <w:webHidden/>
          </w:rPr>
          <w:fldChar w:fldCharType="begin"/>
        </w:r>
        <w:r w:rsidR="00F46422">
          <w:rPr>
            <w:noProof/>
            <w:webHidden/>
          </w:rPr>
          <w:instrText xml:space="preserve"> PAGEREF _Toc95938606 \h </w:instrText>
        </w:r>
        <w:r w:rsidR="00F46422">
          <w:rPr>
            <w:noProof/>
            <w:webHidden/>
          </w:rPr>
        </w:r>
        <w:r w:rsidR="00F46422">
          <w:rPr>
            <w:noProof/>
            <w:webHidden/>
          </w:rPr>
          <w:fldChar w:fldCharType="separate"/>
        </w:r>
        <w:r w:rsidR="006D4E09">
          <w:rPr>
            <w:noProof/>
            <w:webHidden/>
          </w:rPr>
          <w:t>17</w:t>
        </w:r>
        <w:r w:rsidR="00F46422">
          <w:rPr>
            <w:noProof/>
            <w:webHidden/>
          </w:rPr>
          <w:fldChar w:fldCharType="end"/>
        </w:r>
      </w:hyperlink>
    </w:p>
    <w:p w14:paraId="00F47BAF" w14:textId="22441CD9"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7" w:history="1">
        <w:r w:rsidR="00F46422" w:rsidRPr="00B808B7">
          <w:rPr>
            <w:rStyle w:val="Hypertextovodkaz"/>
            <w:noProof/>
          </w:rPr>
          <w:t>11.14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Ukončení soutěže</w:t>
        </w:r>
        <w:r w:rsidR="00F46422">
          <w:rPr>
            <w:noProof/>
            <w:webHidden/>
          </w:rPr>
          <w:tab/>
        </w:r>
        <w:r w:rsidR="00F46422">
          <w:rPr>
            <w:noProof/>
            <w:webHidden/>
          </w:rPr>
          <w:fldChar w:fldCharType="begin"/>
        </w:r>
        <w:r w:rsidR="00F46422">
          <w:rPr>
            <w:noProof/>
            <w:webHidden/>
          </w:rPr>
          <w:instrText xml:space="preserve"> PAGEREF _Toc95938607 \h </w:instrText>
        </w:r>
        <w:r w:rsidR="00F46422">
          <w:rPr>
            <w:noProof/>
            <w:webHidden/>
          </w:rPr>
        </w:r>
        <w:r w:rsidR="00F46422">
          <w:rPr>
            <w:noProof/>
            <w:webHidden/>
          </w:rPr>
          <w:fldChar w:fldCharType="separate"/>
        </w:r>
        <w:r w:rsidR="006D4E09">
          <w:rPr>
            <w:noProof/>
            <w:webHidden/>
          </w:rPr>
          <w:t>17</w:t>
        </w:r>
        <w:r w:rsidR="00F46422">
          <w:rPr>
            <w:noProof/>
            <w:webHidden/>
          </w:rPr>
          <w:fldChar w:fldCharType="end"/>
        </w:r>
      </w:hyperlink>
    </w:p>
    <w:p w14:paraId="3E39930F" w14:textId="470CE493"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8" w:history="1">
        <w:r w:rsidR="00F46422" w:rsidRPr="00B808B7">
          <w:rPr>
            <w:rStyle w:val="Hypertextovodkaz"/>
            <w:noProof/>
          </w:rPr>
          <w:t>11.15</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Proplacení cen a odměn, event. náhrad nákladů spojených s účastí v soutěži</w:t>
        </w:r>
        <w:r w:rsidR="00F46422">
          <w:rPr>
            <w:noProof/>
            <w:webHidden/>
          </w:rPr>
          <w:tab/>
        </w:r>
        <w:r w:rsidR="00F46422">
          <w:rPr>
            <w:noProof/>
            <w:webHidden/>
          </w:rPr>
          <w:fldChar w:fldCharType="begin"/>
        </w:r>
        <w:r w:rsidR="00F46422">
          <w:rPr>
            <w:noProof/>
            <w:webHidden/>
          </w:rPr>
          <w:instrText xml:space="preserve"> PAGEREF _Toc95938608 \h </w:instrText>
        </w:r>
        <w:r w:rsidR="00F46422">
          <w:rPr>
            <w:noProof/>
            <w:webHidden/>
          </w:rPr>
        </w:r>
        <w:r w:rsidR="00F46422">
          <w:rPr>
            <w:noProof/>
            <w:webHidden/>
          </w:rPr>
          <w:fldChar w:fldCharType="separate"/>
        </w:r>
        <w:r w:rsidR="006D4E09">
          <w:rPr>
            <w:noProof/>
            <w:webHidden/>
          </w:rPr>
          <w:t>17</w:t>
        </w:r>
        <w:r w:rsidR="00F46422">
          <w:rPr>
            <w:noProof/>
            <w:webHidden/>
          </w:rPr>
          <w:fldChar w:fldCharType="end"/>
        </w:r>
      </w:hyperlink>
    </w:p>
    <w:p w14:paraId="41CB7FEA" w14:textId="0EE28E75" w:rsidR="00F46422" w:rsidRDefault="007D2DB0">
      <w:pPr>
        <w:pStyle w:val="Obsah2"/>
        <w:tabs>
          <w:tab w:val="left" w:pos="1540"/>
          <w:tab w:val="right" w:leader="dot" w:pos="9628"/>
        </w:tabs>
        <w:rPr>
          <w:rFonts w:asciiTheme="minorHAnsi" w:eastAsiaTheme="minorEastAsia" w:hAnsiTheme="minorHAnsi" w:cstheme="minorBidi"/>
          <w:smallCaps w:val="0"/>
          <w:noProof/>
          <w:sz w:val="22"/>
          <w:szCs w:val="22"/>
          <w:lang w:eastAsia="cs-CZ"/>
        </w:rPr>
      </w:pPr>
      <w:hyperlink w:anchor="_Toc95938609" w:history="1">
        <w:r w:rsidR="00F46422" w:rsidRPr="00B808B7">
          <w:rPr>
            <w:rStyle w:val="Hypertextovodkaz"/>
            <w:noProof/>
          </w:rPr>
          <w:t>11.16</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Veřejná výstava soutěžních návrhů</w:t>
        </w:r>
        <w:r w:rsidR="00F46422">
          <w:rPr>
            <w:noProof/>
            <w:webHidden/>
          </w:rPr>
          <w:tab/>
        </w:r>
        <w:r w:rsidR="00F46422">
          <w:rPr>
            <w:noProof/>
            <w:webHidden/>
          </w:rPr>
          <w:fldChar w:fldCharType="begin"/>
        </w:r>
        <w:r w:rsidR="00F46422">
          <w:rPr>
            <w:noProof/>
            <w:webHidden/>
          </w:rPr>
          <w:instrText xml:space="preserve"> PAGEREF _Toc95938609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36F714AB" w14:textId="552BECED"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610" w:history="1">
        <w:r w:rsidR="00F46422" w:rsidRPr="00B808B7">
          <w:rPr>
            <w:rStyle w:val="Hypertextovodkaz"/>
            <w:noProof/>
          </w:rPr>
          <w:t>12</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ŘEŠENÍ ROZPORŮ</w:t>
        </w:r>
        <w:r w:rsidR="00F46422">
          <w:rPr>
            <w:noProof/>
            <w:webHidden/>
          </w:rPr>
          <w:tab/>
        </w:r>
        <w:r w:rsidR="00F46422">
          <w:rPr>
            <w:noProof/>
            <w:webHidden/>
          </w:rPr>
          <w:fldChar w:fldCharType="begin"/>
        </w:r>
        <w:r w:rsidR="00F46422">
          <w:rPr>
            <w:noProof/>
            <w:webHidden/>
          </w:rPr>
          <w:instrText xml:space="preserve"> PAGEREF _Toc95938610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3FE0A3BC" w14:textId="0B4012BE"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1" w:history="1">
        <w:r w:rsidR="00F46422" w:rsidRPr="00B808B7">
          <w:rPr>
            <w:rStyle w:val="Hypertextovodkaz"/>
            <w:noProof/>
          </w:rPr>
          <w:t>12.1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Námitky</w:t>
        </w:r>
        <w:r w:rsidR="00F46422">
          <w:rPr>
            <w:noProof/>
            <w:webHidden/>
          </w:rPr>
          <w:tab/>
        </w:r>
        <w:r w:rsidR="00F46422">
          <w:rPr>
            <w:noProof/>
            <w:webHidden/>
          </w:rPr>
          <w:fldChar w:fldCharType="begin"/>
        </w:r>
        <w:r w:rsidR="00F46422">
          <w:rPr>
            <w:noProof/>
            <w:webHidden/>
          </w:rPr>
          <w:instrText xml:space="preserve"> PAGEREF _Toc95938611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27F6454E" w14:textId="24C52EBA"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2" w:history="1">
        <w:r w:rsidR="00F46422" w:rsidRPr="00B808B7">
          <w:rPr>
            <w:rStyle w:val="Hypertextovodkaz"/>
            <w:noProof/>
          </w:rPr>
          <w:t>12.2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Návrh na zahájení řízení o přezkoumání úkonů zadavatele</w:t>
        </w:r>
        <w:r w:rsidR="00F46422">
          <w:rPr>
            <w:noProof/>
            <w:webHidden/>
          </w:rPr>
          <w:tab/>
        </w:r>
        <w:r w:rsidR="00F46422">
          <w:rPr>
            <w:noProof/>
            <w:webHidden/>
          </w:rPr>
          <w:fldChar w:fldCharType="begin"/>
        </w:r>
        <w:r w:rsidR="00F46422">
          <w:rPr>
            <w:noProof/>
            <w:webHidden/>
          </w:rPr>
          <w:instrText xml:space="preserve"> PAGEREF _Toc95938612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2DCD8B4B" w14:textId="46A3B225"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613" w:history="1">
        <w:r w:rsidR="00F46422" w:rsidRPr="00B808B7">
          <w:rPr>
            <w:rStyle w:val="Hypertextovodkaz"/>
            <w:noProof/>
          </w:rPr>
          <w:t>13</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AUTORSKÁ PRÁVA</w:t>
        </w:r>
        <w:r w:rsidR="00F46422">
          <w:rPr>
            <w:noProof/>
            <w:webHidden/>
          </w:rPr>
          <w:tab/>
        </w:r>
        <w:r w:rsidR="00F46422">
          <w:rPr>
            <w:noProof/>
            <w:webHidden/>
          </w:rPr>
          <w:fldChar w:fldCharType="begin"/>
        </w:r>
        <w:r w:rsidR="00F46422">
          <w:rPr>
            <w:noProof/>
            <w:webHidden/>
          </w:rPr>
          <w:instrText xml:space="preserve"> PAGEREF _Toc95938613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41657A70" w14:textId="4CE8757B"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4" w:history="1">
        <w:r w:rsidR="00F46422" w:rsidRPr="00B808B7">
          <w:rPr>
            <w:rStyle w:val="Hypertextovodkaz"/>
            <w:noProof/>
          </w:rPr>
          <w:t>13.1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Zajištění ochrany autorských práv k návrhu ve vztahu účastník – autor</w:t>
        </w:r>
        <w:r w:rsidR="00F46422">
          <w:rPr>
            <w:noProof/>
            <w:webHidden/>
          </w:rPr>
          <w:tab/>
        </w:r>
        <w:r w:rsidR="00F46422">
          <w:rPr>
            <w:noProof/>
            <w:webHidden/>
          </w:rPr>
          <w:fldChar w:fldCharType="begin"/>
        </w:r>
        <w:r w:rsidR="00F46422">
          <w:rPr>
            <w:noProof/>
            <w:webHidden/>
          </w:rPr>
          <w:instrText xml:space="preserve"> PAGEREF _Toc95938614 \h </w:instrText>
        </w:r>
        <w:r w:rsidR="00F46422">
          <w:rPr>
            <w:noProof/>
            <w:webHidden/>
          </w:rPr>
        </w:r>
        <w:r w:rsidR="00F46422">
          <w:rPr>
            <w:noProof/>
            <w:webHidden/>
          </w:rPr>
          <w:fldChar w:fldCharType="separate"/>
        </w:r>
        <w:r w:rsidR="006D4E09">
          <w:rPr>
            <w:noProof/>
            <w:webHidden/>
          </w:rPr>
          <w:t>18</w:t>
        </w:r>
        <w:r w:rsidR="00F46422">
          <w:rPr>
            <w:noProof/>
            <w:webHidden/>
          </w:rPr>
          <w:fldChar w:fldCharType="end"/>
        </w:r>
      </w:hyperlink>
    </w:p>
    <w:p w14:paraId="6D16EB62" w14:textId="65B12FBF"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5" w:history="1">
        <w:r w:rsidR="00F46422" w:rsidRPr="00B808B7">
          <w:rPr>
            <w:rStyle w:val="Hypertextovodkaz"/>
            <w:noProof/>
          </w:rPr>
          <w:t>13.2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Zajištění ochrany autorských práv k návrhu ve vztahu účastník – zadavatel</w:t>
        </w:r>
        <w:r w:rsidR="00F46422">
          <w:rPr>
            <w:noProof/>
            <w:webHidden/>
          </w:rPr>
          <w:tab/>
        </w:r>
        <w:r w:rsidR="00F46422">
          <w:rPr>
            <w:noProof/>
            <w:webHidden/>
          </w:rPr>
          <w:fldChar w:fldCharType="begin"/>
        </w:r>
        <w:r w:rsidR="00F46422">
          <w:rPr>
            <w:noProof/>
            <w:webHidden/>
          </w:rPr>
          <w:instrText xml:space="preserve"> PAGEREF _Toc95938615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2351007F" w14:textId="5D9C3452" w:rsidR="00F46422" w:rsidRDefault="007D2DB0">
      <w:pPr>
        <w:pStyle w:val="Obsah1"/>
        <w:tabs>
          <w:tab w:val="left" w:pos="880"/>
          <w:tab w:val="right" w:leader="dot" w:pos="9628"/>
        </w:tabs>
        <w:rPr>
          <w:rFonts w:asciiTheme="minorHAnsi" w:eastAsiaTheme="minorEastAsia" w:hAnsiTheme="minorHAnsi" w:cstheme="minorBidi"/>
          <w:b w:val="0"/>
          <w:bCs w:val="0"/>
          <w:caps w:val="0"/>
          <w:noProof/>
          <w:sz w:val="22"/>
          <w:szCs w:val="22"/>
          <w:lang w:eastAsia="cs-CZ"/>
        </w:rPr>
      </w:pPr>
      <w:hyperlink w:anchor="_Toc95938616" w:history="1">
        <w:r w:rsidR="00F46422" w:rsidRPr="00B808B7">
          <w:rPr>
            <w:rStyle w:val="Hypertextovodkaz"/>
            <w:noProof/>
          </w:rPr>
          <w:t>14</w:t>
        </w:r>
        <w:r w:rsidR="00F46422">
          <w:rPr>
            <w:rFonts w:asciiTheme="minorHAnsi" w:eastAsiaTheme="minorEastAsia" w:hAnsiTheme="minorHAnsi" w:cstheme="minorBidi"/>
            <w:b w:val="0"/>
            <w:bCs w:val="0"/>
            <w:caps w:val="0"/>
            <w:noProof/>
            <w:sz w:val="22"/>
            <w:szCs w:val="22"/>
            <w:lang w:eastAsia="cs-CZ"/>
          </w:rPr>
          <w:tab/>
        </w:r>
        <w:r w:rsidR="00F46422" w:rsidRPr="00B808B7">
          <w:rPr>
            <w:rStyle w:val="Hypertextovodkaz"/>
            <w:noProof/>
          </w:rPr>
          <w:t>OSTATNÍ PODMÍNKY</w:t>
        </w:r>
        <w:r w:rsidR="00F46422">
          <w:rPr>
            <w:noProof/>
            <w:webHidden/>
          </w:rPr>
          <w:tab/>
        </w:r>
        <w:r w:rsidR="00F46422">
          <w:rPr>
            <w:noProof/>
            <w:webHidden/>
          </w:rPr>
          <w:fldChar w:fldCharType="begin"/>
        </w:r>
        <w:r w:rsidR="00F46422">
          <w:rPr>
            <w:noProof/>
            <w:webHidden/>
          </w:rPr>
          <w:instrText xml:space="preserve"> PAGEREF _Toc95938616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758CBF35" w14:textId="50D70B3D"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7" w:history="1">
        <w:r w:rsidR="00F46422" w:rsidRPr="00B808B7">
          <w:rPr>
            <w:rStyle w:val="Hypertextovodkaz"/>
            <w:noProof/>
          </w:rPr>
          <w:t>14.1</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Jazyk soutěže</w:t>
        </w:r>
        <w:r w:rsidR="00F46422">
          <w:rPr>
            <w:noProof/>
            <w:webHidden/>
          </w:rPr>
          <w:tab/>
        </w:r>
        <w:r w:rsidR="00F46422">
          <w:rPr>
            <w:noProof/>
            <w:webHidden/>
          </w:rPr>
          <w:fldChar w:fldCharType="begin"/>
        </w:r>
        <w:r w:rsidR="00F46422">
          <w:rPr>
            <w:noProof/>
            <w:webHidden/>
          </w:rPr>
          <w:instrText xml:space="preserve"> PAGEREF _Toc95938617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33904180" w14:textId="29B71804"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8" w:history="1">
        <w:r w:rsidR="00F46422" w:rsidRPr="00B808B7">
          <w:rPr>
            <w:rStyle w:val="Hypertextovodkaz"/>
            <w:noProof/>
          </w:rPr>
          <w:t>14.2</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Právní řád</w:t>
        </w:r>
        <w:r w:rsidR="00F46422">
          <w:rPr>
            <w:noProof/>
            <w:webHidden/>
          </w:rPr>
          <w:tab/>
        </w:r>
        <w:r w:rsidR="00F46422">
          <w:rPr>
            <w:noProof/>
            <w:webHidden/>
          </w:rPr>
          <w:fldChar w:fldCharType="begin"/>
        </w:r>
        <w:r w:rsidR="00F46422">
          <w:rPr>
            <w:noProof/>
            <w:webHidden/>
          </w:rPr>
          <w:instrText xml:space="preserve"> PAGEREF _Toc95938618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402D9F0C" w14:textId="3EEC22F1"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19" w:history="1">
        <w:r w:rsidR="00F46422" w:rsidRPr="00B808B7">
          <w:rPr>
            <w:rStyle w:val="Hypertextovodkaz"/>
            <w:noProof/>
          </w:rPr>
          <w:t>14.3</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Informace o GDPR</w:t>
        </w:r>
        <w:r w:rsidR="00F46422">
          <w:rPr>
            <w:noProof/>
            <w:webHidden/>
          </w:rPr>
          <w:tab/>
        </w:r>
        <w:r w:rsidR="00F46422">
          <w:rPr>
            <w:noProof/>
            <w:webHidden/>
          </w:rPr>
          <w:fldChar w:fldCharType="begin"/>
        </w:r>
        <w:r w:rsidR="00F46422">
          <w:rPr>
            <w:noProof/>
            <w:webHidden/>
          </w:rPr>
          <w:instrText xml:space="preserve"> PAGEREF _Toc95938619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313B5724" w14:textId="5B3E38EE" w:rsidR="00F46422" w:rsidRDefault="007D2DB0">
      <w:pPr>
        <w:pStyle w:val="Obsah2"/>
        <w:tabs>
          <w:tab w:val="left" w:pos="1320"/>
          <w:tab w:val="right" w:leader="dot" w:pos="9628"/>
        </w:tabs>
        <w:rPr>
          <w:rFonts w:asciiTheme="minorHAnsi" w:eastAsiaTheme="minorEastAsia" w:hAnsiTheme="minorHAnsi" w:cstheme="minorBidi"/>
          <w:smallCaps w:val="0"/>
          <w:noProof/>
          <w:sz w:val="22"/>
          <w:szCs w:val="22"/>
          <w:lang w:eastAsia="cs-CZ"/>
        </w:rPr>
      </w:pPr>
      <w:hyperlink w:anchor="_Toc95938620" w:history="1">
        <w:r w:rsidR="00F46422" w:rsidRPr="00B808B7">
          <w:rPr>
            <w:rStyle w:val="Hypertextovodkaz"/>
            <w:noProof/>
          </w:rPr>
          <w:t>14.4</w:t>
        </w:r>
        <w:r w:rsidR="00F46422">
          <w:rPr>
            <w:rFonts w:asciiTheme="minorHAnsi" w:eastAsiaTheme="minorEastAsia" w:hAnsiTheme="minorHAnsi" w:cstheme="minorBidi"/>
            <w:smallCaps w:val="0"/>
            <w:noProof/>
            <w:sz w:val="22"/>
            <w:szCs w:val="22"/>
            <w:lang w:eastAsia="cs-CZ"/>
          </w:rPr>
          <w:tab/>
        </w:r>
        <w:r w:rsidR="00F46422" w:rsidRPr="00B808B7">
          <w:rPr>
            <w:rStyle w:val="Hypertextovodkaz"/>
            <w:noProof/>
          </w:rPr>
          <w:t>Klauzule o akceptování podmínek soutěže</w:t>
        </w:r>
        <w:r w:rsidR="00F46422">
          <w:rPr>
            <w:noProof/>
            <w:webHidden/>
          </w:rPr>
          <w:tab/>
        </w:r>
        <w:r w:rsidR="00F46422">
          <w:rPr>
            <w:noProof/>
            <w:webHidden/>
          </w:rPr>
          <w:fldChar w:fldCharType="begin"/>
        </w:r>
        <w:r w:rsidR="00F46422">
          <w:rPr>
            <w:noProof/>
            <w:webHidden/>
          </w:rPr>
          <w:instrText xml:space="preserve"> PAGEREF _Toc95938620 \h </w:instrText>
        </w:r>
        <w:r w:rsidR="00F46422">
          <w:rPr>
            <w:noProof/>
            <w:webHidden/>
          </w:rPr>
        </w:r>
        <w:r w:rsidR="00F46422">
          <w:rPr>
            <w:noProof/>
            <w:webHidden/>
          </w:rPr>
          <w:fldChar w:fldCharType="separate"/>
        </w:r>
        <w:r w:rsidR="006D4E09">
          <w:rPr>
            <w:noProof/>
            <w:webHidden/>
          </w:rPr>
          <w:t>19</w:t>
        </w:r>
        <w:r w:rsidR="00F46422">
          <w:rPr>
            <w:noProof/>
            <w:webHidden/>
          </w:rPr>
          <w:fldChar w:fldCharType="end"/>
        </w:r>
      </w:hyperlink>
    </w:p>
    <w:p w14:paraId="342C705A" w14:textId="4C8ADA5E" w:rsidR="002B6CED" w:rsidRDefault="00166B75" w:rsidP="006F0B37">
      <w:pPr>
        <w:pStyle w:val="Nadpis1"/>
        <w:numPr>
          <w:ilvl w:val="0"/>
          <w:numId w:val="4"/>
        </w:numPr>
        <w:ind w:left="2268" w:hanging="2410"/>
      </w:pPr>
      <w:r>
        <w:rPr>
          <w:caps w:val="0"/>
          <w:szCs w:val="18"/>
          <w:highlight w:val="red"/>
        </w:rPr>
        <w:fldChar w:fldCharType="end"/>
      </w:r>
      <w:bookmarkStart w:id="1" w:name="_Toc95938539"/>
      <w:r w:rsidR="001F0923">
        <w:t>Zadavatel, POROTA, PŘIZVANÍ ODBORNÍCI A POMOCNÉ ORGÁNY POROTY</w:t>
      </w:r>
      <w:bookmarkEnd w:id="1"/>
      <w:r w:rsidR="001F0923">
        <w:t xml:space="preserve"> </w:t>
      </w:r>
    </w:p>
    <w:p w14:paraId="27DF0411" w14:textId="77777777" w:rsidR="002B6CED" w:rsidRPr="00DD74D5" w:rsidRDefault="001F0923" w:rsidP="00A0745B">
      <w:pPr>
        <w:pStyle w:val="Nadpis2"/>
        <w:numPr>
          <w:ilvl w:val="1"/>
          <w:numId w:val="4"/>
        </w:numPr>
        <w:tabs>
          <w:tab w:val="clear" w:pos="567"/>
          <w:tab w:val="left" w:pos="709"/>
        </w:tabs>
        <w:ind w:left="0" w:firstLine="0"/>
        <w:rPr>
          <w:sz w:val="18"/>
          <w:szCs w:val="18"/>
        </w:rPr>
      </w:pPr>
      <w:bookmarkStart w:id="2" w:name="_heading=h.30j0zll" w:colFirst="0" w:colLast="0"/>
      <w:bookmarkStart w:id="3" w:name="_Toc95938540"/>
      <w:bookmarkEnd w:id="2"/>
      <w:r w:rsidRPr="00DD74D5">
        <w:rPr>
          <w:sz w:val="18"/>
          <w:szCs w:val="18"/>
        </w:rPr>
        <w:t>Zadavatel</w:t>
      </w:r>
      <w:bookmarkEnd w:id="3"/>
    </w:p>
    <w:p w14:paraId="31ABC2B7"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Město Dvůr Králové nad Labem</w:t>
      </w:r>
    </w:p>
    <w:p w14:paraId="2559A559"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náměstí T. G. Masaryka 38, 544 17 Dvůr Králové nad Labem</w:t>
      </w:r>
    </w:p>
    <w:p w14:paraId="7B290A04"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IČO: 00277819 </w:t>
      </w:r>
    </w:p>
    <w:p w14:paraId="70722E9E"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DIČ: CZ00277819</w:t>
      </w:r>
    </w:p>
    <w:p w14:paraId="67734447"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Zmocněný zástupce zadavatele: Ing. Jan Jarolím, starosta</w:t>
      </w:r>
    </w:p>
    <w:p w14:paraId="4C0F52C0" w14:textId="77777777" w:rsidR="002B6CED" w:rsidRDefault="001F0923" w:rsidP="006F0B37">
      <w:pPr>
        <w:widowControl/>
        <w:pBdr>
          <w:top w:val="nil"/>
          <w:left w:val="nil"/>
          <w:bottom w:val="nil"/>
          <w:right w:val="nil"/>
          <w:between w:val="nil"/>
        </w:pBdr>
        <w:spacing w:before="0" w:line="276" w:lineRule="auto"/>
        <w:ind w:firstLine="1134"/>
        <w:rPr>
          <w:color w:val="000000"/>
        </w:rPr>
      </w:pPr>
      <w:proofErr w:type="gramStart"/>
      <w:r>
        <w:rPr>
          <w:color w:val="000000"/>
        </w:rPr>
        <w:t>Tel:</w:t>
      </w:r>
      <w:r w:rsidRPr="00B20EC9">
        <w:rPr>
          <w:color w:val="000000"/>
        </w:rPr>
        <w:t>+</w:t>
      </w:r>
      <w:proofErr w:type="gramEnd"/>
      <w:r w:rsidRPr="00B20EC9">
        <w:rPr>
          <w:color w:val="000000"/>
        </w:rPr>
        <w:t>420</w:t>
      </w:r>
      <w:r>
        <w:rPr>
          <w:color w:val="000000"/>
        </w:rPr>
        <w:t>499 318 111</w:t>
      </w:r>
    </w:p>
    <w:p w14:paraId="02E66C5E"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Fax: </w:t>
      </w:r>
      <w:r w:rsidRPr="00B20EC9">
        <w:rPr>
          <w:color w:val="000000"/>
        </w:rPr>
        <w:t>+420</w:t>
      </w:r>
      <w:r>
        <w:rPr>
          <w:color w:val="000000"/>
        </w:rPr>
        <w:t>499 320</w:t>
      </w:r>
      <w:r w:rsidRPr="00B20EC9">
        <w:rPr>
          <w:color w:val="000000"/>
        </w:rPr>
        <w:t> </w:t>
      </w:r>
      <w:r>
        <w:rPr>
          <w:color w:val="000000"/>
        </w:rPr>
        <w:t>171</w:t>
      </w:r>
      <w:r w:rsidRPr="00B20EC9">
        <w:rPr>
          <w:color w:val="000000"/>
        </w:rPr>
        <w:t>, +420 499 320</w:t>
      </w:r>
      <w:r>
        <w:rPr>
          <w:color w:val="000000"/>
        </w:rPr>
        <w:t>178</w:t>
      </w:r>
    </w:p>
    <w:p w14:paraId="5CD7F2BE"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E-mail:</w:t>
      </w:r>
      <w:hyperlink r:id="rId9">
        <w:r>
          <w:rPr>
            <w:color w:val="000000"/>
          </w:rPr>
          <w:t>epodatelna@mudk.cz</w:t>
        </w:r>
      </w:hyperlink>
    </w:p>
    <w:p w14:paraId="63883D63" w14:textId="77777777" w:rsidR="002B6CED" w:rsidRDefault="001F0923" w:rsidP="006F0B37">
      <w:pPr>
        <w:widowControl/>
        <w:pBdr>
          <w:top w:val="nil"/>
          <w:left w:val="nil"/>
          <w:bottom w:val="nil"/>
          <w:right w:val="nil"/>
          <w:between w:val="nil"/>
        </w:pBdr>
        <w:spacing w:before="0" w:after="120" w:line="276" w:lineRule="auto"/>
        <w:ind w:firstLine="1134"/>
        <w:rPr>
          <w:color w:val="000000"/>
        </w:rPr>
      </w:pPr>
      <w:r>
        <w:rPr>
          <w:color w:val="000000"/>
        </w:rPr>
        <w:t>Datová schránka: mu5b26c</w:t>
      </w:r>
    </w:p>
    <w:p w14:paraId="7CA7F20D" w14:textId="77777777" w:rsidR="002B6CED" w:rsidRDefault="001F0923" w:rsidP="00A0745B">
      <w:pPr>
        <w:pStyle w:val="Nadpis2"/>
        <w:numPr>
          <w:ilvl w:val="1"/>
          <w:numId w:val="4"/>
        </w:numPr>
        <w:tabs>
          <w:tab w:val="clear" w:pos="567"/>
          <w:tab w:val="left" w:pos="709"/>
        </w:tabs>
        <w:ind w:left="0" w:firstLine="0"/>
        <w:rPr>
          <w:sz w:val="18"/>
          <w:szCs w:val="18"/>
        </w:rPr>
      </w:pPr>
      <w:bookmarkStart w:id="4" w:name="_Toc95938541"/>
      <w:r>
        <w:rPr>
          <w:sz w:val="18"/>
          <w:szCs w:val="18"/>
        </w:rPr>
        <w:t>Organizátor soutěže</w:t>
      </w:r>
      <w:bookmarkEnd w:id="4"/>
    </w:p>
    <w:p w14:paraId="51FDDCED"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Město Dvůr Králové nad Labem </w:t>
      </w:r>
    </w:p>
    <w:p w14:paraId="131141D9"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náměstí T. G. Masaryka 38, 544 17 Dvůr Králové nad Labem</w:t>
      </w:r>
    </w:p>
    <w:p w14:paraId="1817DBD4"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IČ: 00277819 </w:t>
      </w:r>
    </w:p>
    <w:p w14:paraId="66591E1E"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DIČ: CZ00277819</w:t>
      </w:r>
    </w:p>
    <w:p w14:paraId="03E55765"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Zmocněný zástupce zadavatele: Ing. Jan Jarolím, starosta</w:t>
      </w:r>
    </w:p>
    <w:p w14:paraId="10565FC9" w14:textId="77777777" w:rsidR="002B6CED" w:rsidRPr="00B20EC9"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Tel: </w:t>
      </w:r>
      <w:r w:rsidRPr="00B20EC9">
        <w:rPr>
          <w:color w:val="000000"/>
        </w:rPr>
        <w:t>+420499 318 111</w:t>
      </w:r>
    </w:p>
    <w:p w14:paraId="5CA56E4C" w14:textId="77777777" w:rsidR="002B6CED" w:rsidRPr="00B20EC9" w:rsidRDefault="001F0923" w:rsidP="006F0B37">
      <w:pPr>
        <w:widowControl/>
        <w:pBdr>
          <w:top w:val="nil"/>
          <w:left w:val="nil"/>
          <w:bottom w:val="nil"/>
          <w:right w:val="nil"/>
          <w:between w:val="nil"/>
        </w:pBdr>
        <w:spacing w:before="0" w:line="276" w:lineRule="auto"/>
        <w:ind w:firstLine="1134"/>
        <w:rPr>
          <w:color w:val="000000"/>
        </w:rPr>
      </w:pPr>
      <w:r w:rsidRPr="00B20EC9">
        <w:rPr>
          <w:color w:val="000000"/>
        </w:rPr>
        <w:t>Fax: +420499 320 171, +420 499 320178</w:t>
      </w:r>
    </w:p>
    <w:p w14:paraId="51853000"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E-mail: </w:t>
      </w:r>
      <w:hyperlink r:id="rId10">
        <w:r>
          <w:rPr>
            <w:color w:val="000000"/>
          </w:rPr>
          <w:t>epodatelna@mudk.cz</w:t>
        </w:r>
      </w:hyperlink>
    </w:p>
    <w:p w14:paraId="7D8F5A65"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Datová schránka: mu5b26c</w:t>
      </w:r>
    </w:p>
    <w:p w14:paraId="7F8BD231" w14:textId="77777777" w:rsidR="002B6CED" w:rsidRDefault="001F0923" w:rsidP="00A0745B">
      <w:pPr>
        <w:pStyle w:val="Nadpis2"/>
        <w:numPr>
          <w:ilvl w:val="1"/>
          <w:numId w:val="4"/>
        </w:numPr>
        <w:tabs>
          <w:tab w:val="clear" w:pos="567"/>
          <w:tab w:val="left" w:pos="709"/>
        </w:tabs>
        <w:ind w:left="0" w:firstLine="0"/>
        <w:rPr>
          <w:sz w:val="18"/>
          <w:szCs w:val="18"/>
        </w:rPr>
      </w:pPr>
      <w:bookmarkStart w:id="5" w:name="_Toc95938542"/>
      <w:r>
        <w:rPr>
          <w:sz w:val="18"/>
          <w:szCs w:val="18"/>
        </w:rPr>
        <w:t>Zpracovatel soutěžních podmínek</w:t>
      </w:r>
      <w:bookmarkEnd w:id="5"/>
      <w:r>
        <w:rPr>
          <w:sz w:val="18"/>
          <w:szCs w:val="18"/>
        </w:rPr>
        <w:t xml:space="preserve"> </w:t>
      </w:r>
    </w:p>
    <w:p w14:paraId="320BAB98"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Městský úřad Dvůr Králové nad Labem</w:t>
      </w:r>
    </w:p>
    <w:p w14:paraId="04C2C18F"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náměstí T. G. Masaryka 38, 544 17 Dvůr Králové nad Labem</w:t>
      </w:r>
    </w:p>
    <w:p w14:paraId="3E884E89"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Tel/fax: +420 499 318 111/+420 499 320 171/178</w:t>
      </w:r>
    </w:p>
    <w:p w14:paraId="0E39B178" w14:textId="77777777" w:rsidR="002B6CED" w:rsidRPr="00B20EC9" w:rsidRDefault="001F0923" w:rsidP="006F0B37">
      <w:pPr>
        <w:widowControl/>
        <w:pBdr>
          <w:top w:val="nil"/>
          <w:left w:val="nil"/>
          <w:bottom w:val="nil"/>
          <w:right w:val="nil"/>
          <w:between w:val="nil"/>
        </w:pBdr>
        <w:spacing w:before="0" w:line="276" w:lineRule="auto"/>
        <w:ind w:firstLine="1134"/>
        <w:rPr>
          <w:color w:val="000000"/>
        </w:rPr>
      </w:pPr>
      <w:r>
        <w:rPr>
          <w:color w:val="000000"/>
        </w:rPr>
        <w:t xml:space="preserve">E-mail: </w:t>
      </w:r>
      <w:hyperlink r:id="rId11">
        <w:r w:rsidRPr="00B20EC9">
          <w:rPr>
            <w:color w:val="000000"/>
          </w:rPr>
          <w:t>epodatelna@mudk.cz</w:t>
        </w:r>
      </w:hyperlink>
    </w:p>
    <w:p w14:paraId="5659F7F3"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a</w:t>
      </w:r>
    </w:p>
    <w:p w14:paraId="5489F753"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Ing. arch. Jan Veisser</w:t>
      </w:r>
    </w:p>
    <w:p w14:paraId="4BE20105" w14:textId="77777777" w:rsidR="002B6CED" w:rsidRDefault="001F0923" w:rsidP="006F0B37">
      <w:pPr>
        <w:widowControl/>
        <w:pBdr>
          <w:top w:val="nil"/>
          <w:left w:val="nil"/>
          <w:bottom w:val="nil"/>
          <w:right w:val="nil"/>
          <w:between w:val="nil"/>
        </w:pBdr>
        <w:spacing w:before="0" w:line="276" w:lineRule="auto"/>
        <w:ind w:firstLine="1134"/>
        <w:rPr>
          <w:color w:val="000000"/>
        </w:rPr>
      </w:pPr>
      <w:proofErr w:type="gramStart"/>
      <w:r>
        <w:rPr>
          <w:color w:val="000000"/>
        </w:rPr>
        <w:t>Tel:  776</w:t>
      </w:r>
      <w:proofErr w:type="gramEnd"/>
      <w:r>
        <w:rPr>
          <w:color w:val="000000"/>
        </w:rPr>
        <w:t> 760 280</w:t>
      </w:r>
    </w:p>
    <w:p w14:paraId="384DFCCD" w14:textId="77777777" w:rsidR="002B6CED" w:rsidRDefault="001F0923" w:rsidP="006F0B37">
      <w:pPr>
        <w:widowControl/>
        <w:pBdr>
          <w:top w:val="nil"/>
          <w:left w:val="nil"/>
          <w:bottom w:val="nil"/>
          <w:right w:val="nil"/>
          <w:between w:val="nil"/>
        </w:pBdr>
        <w:spacing w:before="0" w:line="276" w:lineRule="auto"/>
        <w:ind w:firstLine="1134"/>
        <w:rPr>
          <w:color w:val="000000"/>
        </w:rPr>
      </w:pPr>
      <w:r>
        <w:rPr>
          <w:color w:val="000000"/>
        </w:rPr>
        <w:t>E-mail: jan.veisser@gmail.com</w:t>
      </w:r>
    </w:p>
    <w:p w14:paraId="22E8121A" w14:textId="77777777" w:rsidR="002B6CED" w:rsidRDefault="001F0923" w:rsidP="00A0745B">
      <w:pPr>
        <w:pStyle w:val="Nadpis2"/>
        <w:numPr>
          <w:ilvl w:val="1"/>
          <w:numId w:val="4"/>
        </w:numPr>
        <w:tabs>
          <w:tab w:val="clear" w:pos="567"/>
          <w:tab w:val="left" w:pos="709"/>
        </w:tabs>
        <w:ind w:left="0" w:firstLine="0"/>
        <w:rPr>
          <w:sz w:val="18"/>
          <w:szCs w:val="18"/>
        </w:rPr>
      </w:pPr>
      <w:r w:rsidRPr="00B20EC9">
        <w:rPr>
          <w:sz w:val="18"/>
          <w:szCs w:val="18"/>
        </w:rPr>
        <w:t xml:space="preserve"> </w:t>
      </w:r>
      <w:bookmarkStart w:id="6" w:name="_Toc95938543"/>
      <w:r>
        <w:rPr>
          <w:sz w:val="18"/>
          <w:szCs w:val="18"/>
        </w:rPr>
        <w:t>Porota</w:t>
      </w:r>
      <w:bookmarkEnd w:id="6"/>
      <w:r>
        <w:rPr>
          <w:sz w:val="18"/>
          <w:szCs w:val="18"/>
        </w:rPr>
        <w:t xml:space="preserve">  </w:t>
      </w:r>
    </w:p>
    <w:p w14:paraId="3C0B29D1" w14:textId="77777777" w:rsidR="002B6CED" w:rsidRDefault="001F0923" w:rsidP="006F0B37">
      <w:pPr>
        <w:pStyle w:val="Nadpis3"/>
        <w:numPr>
          <w:ilvl w:val="2"/>
          <w:numId w:val="4"/>
        </w:numPr>
        <w:ind w:left="-142" w:firstLine="709"/>
        <w:jc w:val="left"/>
        <w:rPr>
          <w:sz w:val="18"/>
          <w:szCs w:val="18"/>
        </w:rPr>
      </w:pPr>
      <w:r w:rsidRPr="00262D5F">
        <w:rPr>
          <w:sz w:val="18"/>
          <w:szCs w:val="18"/>
          <w:u w:val="single"/>
        </w:rPr>
        <w:t>Řádní</w:t>
      </w:r>
      <w:r>
        <w:rPr>
          <w:sz w:val="18"/>
          <w:szCs w:val="18"/>
          <w:u w:val="single"/>
        </w:rPr>
        <w:t xml:space="preserve"> členové nezávislí</w:t>
      </w:r>
      <w:r>
        <w:rPr>
          <w:sz w:val="18"/>
          <w:szCs w:val="18"/>
        </w:rPr>
        <w:t>:</w:t>
      </w:r>
    </w:p>
    <w:p w14:paraId="134FFD83" w14:textId="77777777" w:rsidR="002B6CED" w:rsidRPr="006F0B37" w:rsidRDefault="001F0923" w:rsidP="000343F4">
      <w:pPr>
        <w:ind w:left="1134" w:firstLine="0"/>
      </w:pPr>
      <w:r w:rsidRPr="006F0B37">
        <w:fldChar w:fldCharType="begin"/>
      </w:r>
      <w:r w:rsidRPr="006F0B37">
        <w:instrText xml:space="preserve"> HYPERLINK "https://www.cka.cz/cs/svet-architektury/seznam-architektu/mga-chuchlik-jakub" </w:instrText>
      </w:r>
      <w:r w:rsidRPr="006F0B37">
        <w:fldChar w:fldCharType="separate"/>
      </w:r>
      <w:r w:rsidRPr="006F0B37">
        <w:t xml:space="preserve">Ing. arch. Martin Frei </w:t>
      </w:r>
      <w:r w:rsidRPr="006F0B37">
        <w:tab/>
        <w:t>architekt, č. autorizace ČKA 03944</w:t>
      </w:r>
    </w:p>
    <w:p w14:paraId="7EBD421C" w14:textId="77777777" w:rsidR="002B6CED" w:rsidRPr="006F0B37" w:rsidRDefault="001F0923" w:rsidP="000343F4">
      <w:pPr>
        <w:ind w:left="1134" w:firstLine="0"/>
      </w:pPr>
      <w:r w:rsidRPr="006F0B37">
        <w:lastRenderedPageBreak/>
        <w:t xml:space="preserve">MgA. Jakub </w:t>
      </w:r>
      <w:proofErr w:type="spellStart"/>
      <w:r w:rsidRPr="006F0B37">
        <w:t>Chuchlík</w:t>
      </w:r>
      <w:proofErr w:type="spellEnd"/>
      <w:r w:rsidRPr="006F0B37">
        <w:tab/>
        <w:t>architekt, č. autorizace ČKA 04238</w:t>
      </w:r>
      <w:r w:rsidRPr="006F0B37">
        <w:fldChar w:fldCharType="end"/>
      </w:r>
      <w:r w:rsidRPr="006F0B37">
        <w:fldChar w:fldCharType="begin"/>
      </w:r>
      <w:r w:rsidRPr="006F0B37">
        <w:instrText xml:space="preserve"> HYPERLINK "https://www.cka.cz/cs/svet-architektury/seznam-architektu/mga-chuchlik-jakub" </w:instrText>
      </w:r>
      <w:r w:rsidRPr="006F0B37">
        <w:fldChar w:fldCharType="separate"/>
      </w:r>
    </w:p>
    <w:p w14:paraId="3D9E1CDD" w14:textId="77777777" w:rsidR="002B6CED" w:rsidRPr="006F0B37" w:rsidRDefault="001F0923" w:rsidP="000343F4">
      <w:pPr>
        <w:ind w:left="1134" w:firstLine="0"/>
      </w:pPr>
      <w:r w:rsidRPr="006F0B37">
        <w:fldChar w:fldCharType="end"/>
      </w:r>
      <w:r w:rsidRPr="006F0B37">
        <w:t>Ing. arch. Ivan Lejčar</w:t>
      </w:r>
      <w:r w:rsidRPr="006F0B37">
        <w:tab/>
        <w:t>architekt, č. autorizace ČKA 01941</w:t>
      </w:r>
    </w:p>
    <w:p w14:paraId="75C62B50" w14:textId="77777777" w:rsidR="002B6CED" w:rsidRDefault="002B6CED" w:rsidP="00407722">
      <w:pPr>
        <w:ind w:hanging="425"/>
      </w:pPr>
    </w:p>
    <w:p w14:paraId="4E78A4E2" w14:textId="77777777" w:rsidR="002B6CED" w:rsidRPr="008B632B" w:rsidRDefault="001F0923" w:rsidP="006F0B37">
      <w:pPr>
        <w:pStyle w:val="Nadpis3"/>
        <w:numPr>
          <w:ilvl w:val="2"/>
          <w:numId w:val="4"/>
        </w:numPr>
        <w:ind w:left="-142" w:firstLine="709"/>
        <w:jc w:val="left"/>
        <w:rPr>
          <w:sz w:val="18"/>
          <w:szCs w:val="18"/>
          <w:u w:val="single"/>
        </w:rPr>
      </w:pPr>
      <w:r w:rsidRPr="008B632B">
        <w:rPr>
          <w:sz w:val="18"/>
          <w:szCs w:val="18"/>
          <w:u w:val="single"/>
        </w:rPr>
        <w:t>Řádní členové závislí:</w:t>
      </w:r>
    </w:p>
    <w:p w14:paraId="055A3FA8" w14:textId="77777777" w:rsidR="002B6CED" w:rsidRPr="006F0B37" w:rsidRDefault="001F0923" w:rsidP="000343F4">
      <w:pPr>
        <w:ind w:left="1134" w:firstLine="0"/>
      </w:pPr>
      <w:r w:rsidRPr="006F0B37">
        <w:t>Ing. Jan Helbich, místostarosta</w:t>
      </w:r>
    </w:p>
    <w:p w14:paraId="7248C36E" w14:textId="77777777" w:rsidR="002B6CED" w:rsidRPr="006F0B37" w:rsidRDefault="001F0923" w:rsidP="000343F4">
      <w:pPr>
        <w:ind w:left="1134" w:firstLine="0"/>
      </w:pPr>
      <w:r w:rsidRPr="006F0B37">
        <w:t>Ing. arch. Ota Černý, radní města</w:t>
      </w:r>
    </w:p>
    <w:p w14:paraId="6C7E4406" w14:textId="41515524" w:rsidR="002B6CED" w:rsidRPr="006F0B37" w:rsidRDefault="001F0923" w:rsidP="006F0B37">
      <w:pPr>
        <w:pStyle w:val="Nadpis3"/>
        <w:numPr>
          <w:ilvl w:val="2"/>
          <w:numId w:val="4"/>
        </w:numPr>
        <w:ind w:left="-142" w:firstLine="709"/>
        <w:jc w:val="left"/>
        <w:rPr>
          <w:sz w:val="18"/>
          <w:szCs w:val="18"/>
          <w:u w:val="single"/>
        </w:rPr>
      </w:pPr>
      <w:r>
        <w:rPr>
          <w:sz w:val="18"/>
          <w:szCs w:val="18"/>
          <w:u w:val="single"/>
        </w:rPr>
        <w:t>Náhradní</w:t>
      </w:r>
      <w:r w:rsidR="0006592D">
        <w:rPr>
          <w:sz w:val="18"/>
          <w:szCs w:val="18"/>
          <w:u w:val="single"/>
        </w:rPr>
        <w:t>k</w:t>
      </w:r>
      <w:r>
        <w:rPr>
          <w:sz w:val="18"/>
          <w:szCs w:val="18"/>
          <w:u w:val="single"/>
        </w:rPr>
        <w:t xml:space="preserve"> nezávisl</w:t>
      </w:r>
      <w:r w:rsidR="0006592D">
        <w:rPr>
          <w:sz w:val="18"/>
          <w:szCs w:val="18"/>
          <w:u w:val="single"/>
        </w:rPr>
        <w:t>ý</w:t>
      </w:r>
      <w:r w:rsidRPr="006F0B37">
        <w:rPr>
          <w:sz w:val="18"/>
          <w:szCs w:val="18"/>
          <w:u w:val="single"/>
        </w:rPr>
        <w:t>:</w:t>
      </w:r>
    </w:p>
    <w:p w14:paraId="43049E21" w14:textId="77777777" w:rsidR="002B6CED" w:rsidRPr="006F0B37" w:rsidRDefault="00F64F0A" w:rsidP="000343F4">
      <w:pPr>
        <w:ind w:left="1134" w:firstLine="0"/>
      </w:pPr>
      <w:r w:rsidRPr="006F0B37">
        <w:t xml:space="preserve">Ing. arch. Tomáš Cach, </w:t>
      </w:r>
      <w:r w:rsidR="001F0923" w:rsidRPr="006F0B37">
        <w:t>architekt, dopravní specialista</w:t>
      </w:r>
    </w:p>
    <w:p w14:paraId="23332CE2" w14:textId="63C70161" w:rsidR="002B6CED" w:rsidRPr="006F0B37" w:rsidRDefault="001F0923" w:rsidP="006F0B37">
      <w:pPr>
        <w:pStyle w:val="Nadpis3"/>
        <w:numPr>
          <w:ilvl w:val="2"/>
          <w:numId w:val="4"/>
        </w:numPr>
        <w:ind w:left="-142" w:firstLine="709"/>
        <w:jc w:val="left"/>
        <w:rPr>
          <w:sz w:val="18"/>
          <w:szCs w:val="18"/>
          <w:u w:val="single"/>
        </w:rPr>
      </w:pPr>
      <w:r>
        <w:rPr>
          <w:sz w:val="18"/>
          <w:szCs w:val="18"/>
          <w:u w:val="single"/>
        </w:rPr>
        <w:t>Náhradník závisl</w:t>
      </w:r>
      <w:r w:rsidR="0006592D">
        <w:rPr>
          <w:sz w:val="18"/>
          <w:szCs w:val="18"/>
          <w:u w:val="single"/>
        </w:rPr>
        <w:t>ý</w:t>
      </w:r>
      <w:r w:rsidRPr="006F0B37">
        <w:rPr>
          <w:sz w:val="18"/>
          <w:szCs w:val="18"/>
          <w:u w:val="single"/>
        </w:rPr>
        <w:t>:</w:t>
      </w:r>
    </w:p>
    <w:p w14:paraId="7D4DAC38" w14:textId="77777777" w:rsidR="002B6CED" w:rsidRPr="006F0B37" w:rsidRDefault="001F0923" w:rsidP="000343F4">
      <w:pPr>
        <w:ind w:left="1134" w:firstLine="0"/>
      </w:pPr>
      <w:r w:rsidRPr="006F0B37">
        <w:t>Ing. Jan Jarolím, starosta města</w:t>
      </w:r>
    </w:p>
    <w:p w14:paraId="27D4E38C" w14:textId="77777777" w:rsidR="002B6CED" w:rsidRDefault="001F0923" w:rsidP="00A0745B">
      <w:pPr>
        <w:pStyle w:val="Nadpis2"/>
        <w:numPr>
          <w:ilvl w:val="1"/>
          <w:numId w:val="4"/>
        </w:numPr>
        <w:tabs>
          <w:tab w:val="clear" w:pos="567"/>
          <w:tab w:val="left" w:pos="709"/>
        </w:tabs>
        <w:ind w:left="0" w:firstLine="0"/>
        <w:rPr>
          <w:sz w:val="18"/>
          <w:szCs w:val="18"/>
        </w:rPr>
      </w:pPr>
      <w:bookmarkStart w:id="7" w:name="_Toc95938544"/>
      <w:r>
        <w:rPr>
          <w:sz w:val="18"/>
          <w:szCs w:val="18"/>
        </w:rPr>
        <w:t>Přizvání odborníci</w:t>
      </w:r>
      <w:bookmarkEnd w:id="7"/>
    </w:p>
    <w:p w14:paraId="2D2A276F" w14:textId="77777777" w:rsidR="002B6CED" w:rsidRPr="006F0B37" w:rsidRDefault="001F0923" w:rsidP="006F0B37">
      <w:pPr>
        <w:pStyle w:val="Nadpis3"/>
        <w:numPr>
          <w:ilvl w:val="2"/>
          <w:numId w:val="4"/>
        </w:numPr>
        <w:ind w:left="-142" w:firstLine="709"/>
        <w:jc w:val="left"/>
        <w:rPr>
          <w:sz w:val="18"/>
          <w:szCs w:val="18"/>
          <w:u w:val="single"/>
        </w:rPr>
      </w:pPr>
      <w:r w:rsidRPr="006F0B37">
        <w:rPr>
          <w:sz w:val="18"/>
          <w:szCs w:val="18"/>
          <w:u w:val="single"/>
        </w:rPr>
        <w:t>Seznam přizvaných odborníků:</w:t>
      </w:r>
    </w:p>
    <w:p w14:paraId="4537A24B" w14:textId="77777777" w:rsidR="008B632B" w:rsidRDefault="008B632B" w:rsidP="000343F4">
      <w:pPr>
        <w:ind w:left="1134" w:firstLine="0"/>
      </w:pPr>
      <w:r>
        <w:t>MgA. Petr Kocourek, architekt města Dvůr Králové nad Labem</w:t>
      </w:r>
    </w:p>
    <w:p w14:paraId="0259F057" w14:textId="77777777" w:rsidR="002B6CED" w:rsidRDefault="001F0923" w:rsidP="000343F4">
      <w:pPr>
        <w:ind w:left="1134" w:firstLine="0"/>
      </w:pPr>
      <w:r>
        <w:t>Ing. Josef Filip, Ph.D., dopravní expert Projekce dopravní Filip s.r.o.</w:t>
      </w:r>
    </w:p>
    <w:p w14:paraId="4F65EBF5" w14:textId="77777777" w:rsidR="002B6CED" w:rsidRPr="000343F4" w:rsidRDefault="003C0D25" w:rsidP="000343F4">
      <w:pPr>
        <w:ind w:left="1134" w:firstLine="0"/>
      </w:pPr>
      <w:r>
        <w:t xml:space="preserve">Ing. Luboš </w:t>
      </w:r>
      <w:r w:rsidRPr="003C0D25">
        <w:t xml:space="preserve">Kasper, </w:t>
      </w:r>
      <w:r w:rsidR="008B632B">
        <w:t xml:space="preserve">stavební inženýr, </w:t>
      </w:r>
      <w:r w:rsidR="001F0923" w:rsidRPr="003C0D25">
        <w:t>rozpočtář</w:t>
      </w:r>
    </w:p>
    <w:p w14:paraId="1419F23F" w14:textId="77777777" w:rsidR="002B6CED" w:rsidRPr="000343F4" w:rsidRDefault="001F0923" w:rsidP="000343F4">
      <w:pPr>
        <w:ind w:left="1134" w:firstLine="0"/>
      </w:pPr>
      <w:r>
        <w:t>Ing. Milan Kovář, manažer IDS IREDO</w:t>
      </w:r>
    </w:p>
    <w:p w14:paraId="426F1601" w14:textId="77777777" w:rsidR="002B6CED" w:rsidRPr="006F0B37" w:rsidRDefault="001F0923" w:rsidP="006F0B37">
      <w:pPr>
        <w:pStyle w:val="Nadpis3"/>
        <w:numPr>
          <w:ilvl w:val="2"/>
          <w:numId w:val="4"/>
        </w:numPr>
        <w:ind w:left="-142" w:firstLine="709"/>
        <w:jc w:val="left"/>
        <w:rPr>
          <w:sz w:val="18"/>
          <w:szCs w:val="18"/>
          <w:u w:val="single"/>
        </w:rPr>
      </w:pPr>
      <w:r w:rsidRPr="006F0B37">
        <w:rPr>
          <w:sz w:val="18"/>
          <w:szCs w:val="18"/>
          <w:u w:val="single"/>
        </w:rPr>
        <w:t>Porota může v průběhu soutěže požádat zadavatele o přizvání dalších odborníků</w:t>
      </w:r>
    </w:p>
    <w:p w14:paraId="3AAC0A44" w14:textId="77777777" w:rsidR="002B6CED" w:rsidRDefault="001F0923" w:rsidP="00A0745B">
      <w:pPr>
        <w:pStyle w:val="Nadpis2"/>
        <w:numPr>
          <w:ilvl w:val="1"/>
          <w:numId w:val="4"/>
        </w:numPr>
        <w:tabs>
          <w:tab w:val="clear" w:pos="567"/>
          <w:tab w:val="left" w:pos="709"/>
        </w:tabs>
        <w:ind w:left="0" w:firstLine="0"/>
        <w:rPr>
          <w:sz w:val="18"/>
          <w:szCs w:val="18"/>
        </w:rPr>
      </w:pPr>
      <w:bookmarkStart w:id="8" w:name="_Toc95938545"/>
      <w:r>
        <w:rPr>
          <w:sz w:val="18"/>
          <w:szCs w:val="18"/>
        </w:rPr>
        <w:t>Sekretář soutěže</w:t>
      </w:r>
      <w:bookmarkEnd w:id="8"/>
      <w:r>
        <w:rPr>
          <w:sz w:val="18"/>
          <w:szCs w:val="18"/>
        </w:rPr>
        <w:t xml:space="preserve"> </w:t>
      </w:r>
    </w:p>
    <w:p w14:paraId="7512ADBD" w14:textId="77777777" w:rsidR="002B6CED" w:rsidRPr="006F0B37" w:rsidRDefault="001F0923" w:rsidP="000343F4">
      <w:pPr>
        <w:spacing w:before="0"/>
        <w:ind w:left="1134" w:firstLine="0"/>
      </w:pPr>
      <w:r w:rsidRPr="006F0B37">
        <w:t>Ing. Ctirad Pokorný</w:t>
      </w:r>
    </w:p>
    <w:p w14:paraId="68A02019" w14:textId="77777777" w:rsidR="002B6CED" w:rsidRPr="006F0B37" w:rsidRDefault="001F0923" w:rsidP="000343F4">
      <w:pPr>
        <w:spacing w:before="0"/>
        <w:ind w:left="1134" w:firstLine="0"/>
      </w:pPr>
      <w:r w:rsidRPr="006F0B37">
        <w:t xml:space="preserve">vedoucí odboru RISM, </w:t>
      </w:r>
      <w:proofErr w:type="spellStart"/>
      <w:r w:rsidRPr="006F0B37">
        <w:t>MěÚ</w:t>
      </w:r>
      <w:proofErr w:type="spellEnd"/>
      <w:r w:rsidRPr="006F0B37">
        <w:t xml:space="preserve"> Dvůr Králové nad Labem</w:t>
      </w:r>
    </w:p>
    <w:p w14:paraId="61FC4369" w14:textId="77777777" w:rsidR="002B6CED" w:rsidRPr="006F0B37" w:rsidRDefault="001F0923" w:rsidP="000343F4">
      <w:pPr>
        <w:spacing w:before="0"/>
        <w:ind w:left="1134" w:firstLine="0"/>
      </w:pPr>
      <w:r w:rsidRPr="006F0B37">
        <w:t xml:space="preserve">Tel: </w:t>
      </w:r>
      <w:r w:rsidR="000343F4">
        <w:tab/>
      </w:r>
      <w:r w:rsidRPr="006F0B37">
        <w:t>739 521 829, 499 318 298</w:t>
      </w:r>
    </w:p>
    <w:p w14:paraId="25B2F54D" w14:textId="77777777" w:rsidR="002B6CED" w:rsidRPr="006F0B37" w:rsidRDefault="001F0923" w:rsidP="000343F4">
      <w:pPr>
        <w:spacing w:before="0"/>
        <w:ind w:left="1134" w:firstLine="0"/>
      </w:pPr>
      <w:r w:rsidRPr="006F0B37">
        <w:t xml:space="preserve">E-mail: </w:t>
      </w:r>
      <w:r w:rsidR="006F0B37">
        <w:tab/>
      </w:r>
      <w:hyperlink r:id="rId12" w:history="1">
        <w:r w:rsidR="006F0B37" w:rsidRPr="004041D2">
          <w:rPr>
            <w:rStyle w:val="Hypertextovodkaz"/>
          </w:rPr>
          <w:t>pokorny.ctirad@mudk.cz</w:t>
        </w:r>
      </w:hyperlink>
      <w:r w:rsidR="006F0B37">
        <w:t xml:space="preserve"> </w:t>
      </w:r>
    </w:p>
    <w:p w14:paraId="5D7962DD" w14:textId="77777777" w:rsidR="002B6CED" w:rsidRDefault="001F0923" w:rsidP="00A0745B">
      <w:pPr>
        <w:pStyle w:val="Nadpis2"/>
        <w:numPr>
          <w:ilvl w:val="1"/>
          <w:numId w:val="4"/>
        </w:numPr>
        <w:tabs>
          <w:tab w:val="clear" w:pos="567"/>
          <w:tab w:val="left" w:pos="709"/>
        </w:tabs>
        <w:ind w:left="0" w:firstLine="0"/>
        <w:rPr>
          <w:sz w:val="18"/>
          <w:szCs w:val="18"/>
        </w:rPr>
      </w:pPr>
      <w:bookmarkStart w:id="9" w:name="_Toc95938546"/>
      <w:proofErr w:type="spellStart"/>
      <w:r>
        <w:rPr>
          <w:sz w:val="18"/>
          <w:szCs w:val="18"/>
        </w:rPr>
        <w:t>Přezkušovatel</w:t>
      </w:r>
      <w:proofErr w:type="spellEnd"/>
      <w:r>
        <w:rPr>
          <w:sz w:val="18"/>
          <w:szCs w:val="18"/>
        </w:rPr>
        <w:t xml:space="preserve"> soutěžních návrhů</w:t>
      </w:r>
      <w:bookmarkEnd w:id="9"/>
      <w:r>
        <w:rPr>
          <w:sz w:val="18"/>
          <w:szCs w:val="18"/>
        </w:rPr>
        <w:t xml:space="preserve"> </w:t>
      </w:r>
    </w:p>
    <w:p w14:paraId="14D2949A" w14:textId="77777777" w:rsidR="002B6CED" w:rsidRPr="006F0B37" w:rsidRDefault="001F0923" w:rsidP="000343F4">
      <w:pPr>
        <w:spacing w:before="0"/>
        <w:ind w:left="1134" w:firstLine="0"/>
      </w:pPr>
      <w:r w:rsidRPr="006F0B37">
        <w:t>Ing. arch. Jan Veisser</w:t>
      </w:r>
    </w:p>
    <w:p w14:paraId="6D9B8307" w14:textId="77777777" w:rsidR="002B6CED" w:rsidRPr="006F0B37" w:rsidRDefault="001F0923" w:rsidP="000343F4">
      <w:pPr>
        <w:spacing w:before="0"/>
        <w:ind w:left="414" w:firstLine="720"/>
      </w:pPr>
      <w:proofErr w:type="gramStart"/>
      <w:r w:rsidRPr="006F0B37">
        <w:t>Tel:  </w:t>
      </w:r>
      <w:r w:rsidR="000343F4">
        <w:tab/>
      </w:r>
      <w:proofErr w:type="gramEnd"/>
      <w:r w:rsidRPr="006F0B37">
        <w:t>776 760</w:t>
      </w:r>
      <w:r w:rsidR="000343F4">
        <w:t> </w:t>
      </w:r>
      <w:r w:rsidRPr="006F0B37">
        <w:t>280</w:t>
      </w:r>
    </w:p>
    <w:p w14:paraId="01FE8E65" w14:textId="77777777" w:rsidR="002B6CED" w:rsidRPr="006F0B37" w:rsidRDefault="001F0923" w:rsidP="000343F4">
      <w:pPr>
        <w:spacing w:before="0"/>
        <w:ind w:left="414" w:firstLine="720"/>
      </w:pPr>
      <w:r w:rsidRPr="006F0B37">
        <w:t xml:space="preserve">E-mail: </w:t>
      </w:r>
      <w:r w:rsidR="006F0B37">
        <w:tab/>
      </w:r>
      <w:hyperlink r:id="rId13" w:history="1">
        <w:r w:rsidR="006F0B37" w:rsidRPr="004041D2">
          <w:rPr>
            <w:rStyle w:val="Hypertextovodkaz"/>
          </w:rPr>
          <w:t>jan.veisser@gmail.com</w:t>
        </w:r>
      </w:hyperlink>
    </w:p>
    <w:p w14:paraId="1DA96D12" w14:textId="77777777" w:rsidR="00F64F0A" w:rsidRPr="003C0D25" w:rsidRDefault="00F64F0A" w:rsidP="00A0745B">
      <w:pPr>
        <w:pStyle w:val="Nadpis2"/>
        <w:numPr>
          <w:ilvl w:val="1"/>
          <w:numId w:val="4"/>
        </w:numPr>
        <w:tabs>
          <w:tab w:val="clear" w:pos="567"/>
          <w:tab w:val="left" w:pos="709"/>
        </w:tabs>
        <w:ind w:left="0" w:firstLine="0"/>
        <w:rPr>
          <w:sz w:val="18"/>
          <w:szCs w:val="18"/>
        </w:rPr>
      </w:pPr>
      <w:bookmarkStart w:id="10" w:name="_Toc95938547"/>
      <w:r w:rsidRPr="003C0D25">
        <w:rPr>
          <w:sz w:val="18"/>
          <w:szCs w:val="18"/>
        </w:rPr>
        <w:t>Osoba zavázána mlčenlivostí</w:t>
      </w:r>
      <w:bookmarkEnd w:id="10"/>
    </w:p>
    <w:p w14:paraId="07C9FDBF" w14:textId="55AA9EE0" w:rsidR="009B136D" w:rsidRPr="006F0B37" w:rsidRDefault="009B136D" w:rsidP="000343F4">
      <w:pPr>
        <w:spacing w:before="0"/>
        <w:ind w:left="1134" w:firstLine="0"/>
      </w:pPr>
      <w:r w:rsidRPr="006F0B37">
        <w:t xml:space="preserve">Ing. Jana Dvořáková </w:t>
      </w:r>
    </w:p>
    <w:p w14:paraId="6B184753" w14:textId="77777777" w:rsidR="00F64F0A" w:rsidRPr="006F0B37" w:rsidRDefault="009B136D" w:rsidP="000343F4">
      <w:pPr>
        <w:spacing w:before="0"/>
        <w:ind w:left="1134" w:firstLine="0"/>
      </w:pPr>
      <w:r w:rsidRPr="006F0B37">
        <w:t>Český a moravský účetní dvůr, s.r.o.</w:t>
      </w:r>
      <w:r w:rsidR="006F0B37">
        <w:t xml:space="preserve">, </w:t>
      </w:r>
      <w:r w:rsidR="006F0B37" w:rsidRPr="006F0B37">
        <w:t>530 03 Pardubice</w:t>
      </w:r>
      <w:r w:rsidR="006F0B37">
        <w:t xml:space="preserve">, </w:t>
      </w:r>
      <w:r w:rsidR="006F0B37" w:rsidRPr="006F0B37">
        <w:t>Dašická 247, IČ</w:t>
      </w:r>
      <w:r w:rsidR="006F0B37">
        <w:t>O</w:t>
      </w:r>
      <w:r w:rsidR="006F0B37" w:rsidRPr="006F0B37">
        <w:t>: 25972154</w:t>
      </w:r>
      <w:r w:rsidR="006F0B37">
        <w:t xml:space="preserve">, </w:t>
      </w:r>
      <w:r w:rsidR="006F0B37" w:rsidRPr="006F0B37">
        <w:t>530 03 Pardubice</w:t>
      </w:r>
    </w:p>
    <w:p w14:paraId="1D752B2C" w14:textId="77777777" w:rsidR="002B6CED" w:rsidRDefault="001F0923" w:rsidP="006F0B37">
      <w:pPr>
        <w:pStyle w:val="Nadpis1"/>
        <w:numPr>
          <w:ilvl w:val="0"/>
          <w:numId w:val="4"/>
        </w:numPr>
        <w:ind w:left="2268" w:hanging="2410"/>
      </w:pPr>
      <w:bookmarkStart w:id="11" w:name="_heading=h.1fob9te" w:colFirst="0" w:colLast="0"/>
      <w:bookmarkStart w:id="12" w:name="_Toc95938548"/>
      <w:bookmarkEnd w:id="11"/>
      <w:r>
        <w:t>PŘEDMĚT SOUTĚŽE</w:t>
      </w:r>
      <w:bookmarkEnd w:id="12"/>
    </w:p>
    <w:p w14:paraId="3305FFBE" w14:textId="77777777" w:rsidR="002B6CED" w:rsidRDefault="001F0923" w:rsidP="00A0745B">
      <w:pPr>
        <w:pStyle w:val="Nadpis2"/>
        <w:numPr>
          <w:ilvl w:val="1"/>
          <w:numId w:val="4"/>
        </w:numPr>
        <w:tabs>
          <w:tab w:val="clear" w:pos="567"/>
          <w:tab w:val="left" w:pos="709"/>
        </w:tabs>
        <w:ind w:left="0" w:firstLine="0"/>
        <w:rPr>
          <w:sz w:val="18"/>
          <w:szCs w:val="18"/>
        </w:rPr>
      </w:pPr>
      <w:bookmarkStart w:id="13" w:name="_Toc95938549"/>
      <w:r>
        <w:rPr>
          <w:sz w:val="18"/>
          <w:szCs w:val="18"/>
        </w:rPr>
        <w:t>Předmět soutěže</w:t>
      </w:r>
      <w:bookmarkEnd w:id="13"/>
    </w:p>
    <w:p w14:paraId="0830DDD0" w14:textId="77777777" w:rsidR="00417E47" w:rsidRDefault="001F0923" w:rsidP="000343F4">
      <w:pPr>
        <w:ind w:left="709" w:firstLine="0"/>
        <w:jc w:val="both"/>
      </w:pPr>
      <w:r>
        <w:t xml:space="preserve">Předmětem soutěže je zpracování </w:t>
      </w:r>
      <w:proofErr w:type="spellStart"/>
      <w:r>
        <w:t>architektonicko</w:t>
      </w:r>
      <w:proofErr w:type="spellEnd"/>
      <w:r>
        <w:t xml:space="preserve"> – </w:t>
      </w:r>
      <w:proofErr w:type="spellStart"/>
      <w:r>
        <w:t>urbanisticko</w:t>
      </w:r>
      <w:proofErr w:type="spellEnd"/>
      <w:r>
        <w:t xml:space="preserve"> – dopravního návrhu na revitalizaci</w:t>
      </w:r>
      <w:r w:rsidR="000343F4">
        <w:t xml:space="preserve"> </w:t>
      </w:r>
      <w:r>
        <w:t>autobusového nádr</w:t>
      </w:r>
      <w:r w:rsidR="00417E47">
        <w:t>aží ve Dvoře Králové nad Labem.</w:t>
      </w:r>
    </w:p>
    <w:p w14:paraId="55BA3A78" w14:textId="77777777" w:rsidR="002B6CED" w:rsidRDefault="001F0923" w:rsidP="000343F4">
      <w:pPr>
        <w:ind w:left="709" w:firstLine="0"/>
        <w:jc w:val="both"/>
      </w:pPr>
      <w:r>
        <w:t xml:space="preserve">Řešené území je </w:t>
      </w:r>
      <w:r w:rsidRPr="00DD74D5">
        <w:t>definováno v příloze P02 Vymezení hranice</w:t>
      </w:r>
      <w:r>
        <w:t xml:space="preserve"> řešeného území (*.</w:t>
      </w:r>
      <w:proofErr w:type="spellStart"/>
      <w:r>
        <w:t>pdf</w:t>
      </w:r>
      <w:proofErr w:type="spellEnd"/>
      <w:r>
        <w:t>)</w:t>
      </w:r>
    </w:p>
    <w:p w14:paraId="6461F97D" w14:textId="77777777" w:rsidR="002B6CED" w:rsidRDefault="001F0923" w:rsidP="00A0745B">
      <w:pPr>
        <w:pStyle w:val="Nadpis2"/>
        <w:numPr>
          <w:ilvl w:val="1"/>
          <w:numId w:val="4"/>
        </w:numPr>
        <w:tabs>
          <w:tab w:val="clear" w:pos="567"/>
          <w:tab w:val="left" w:pos="709"/>
        </w:tabs>
        <w:ind w:left="0" w:firstLine="0"/>
        <w:rPr>
          <w:sz w:val="18"/>
          <w:szCs w:val="18"/>
        </w:rPr>
      </w:pPr>
      <w:r>
        <w:rPr>
          <w:sz w:val="18"/>
          <w:szCs w:val="18"/>
        </w:rPr>
        <w:t xml:space="preserve"> </w:t>
      </w:r>
      <w:bookmarkStart w:id="14" w:name="_Toc95938550"/>
      <w:r>
        <w:rPr>
          <w:sz w:val="18"/>
          <w:szCs w:val="18"/>
        </w:rPr>
        <w:t>Soutěžní zadání</w:t>
      </w:r>
      <w:bookmarkEnd w:id="14"/>
      <w:r>
        <w:rPr>
          <w:sz w:val="18"/>
          <w:szCs w:val="18"/>
        </w:rPr>
        <w:t xml:space="preserve"> </w:t>
      </w:r>
    </w:p>
    <w:p w14:paraId="1DAD1FD5" w14:textId="7E556FC6" w:rsidR="002B6CED" w:rsidRPr="00262D5F" w:rsidRDefault="001F0923" w:rsidP="000343F4">
      <w:pPr>
        <w:ind w:left="709" w:firstLine="0"/>
        <w:jc w:val="both"/>
      </w:pPr>
      <w:r w:rsidRPr="00262D5F">
        <w:t>Stávající autobusové nádraží umístěné na zadaném území je ve zcela nevyhovujícím stavu, na hranici životnosti</w:t>
      </w:r>
      <w:r w:rsidR="00F64F0A" w:rsidRPr="00262D5F">
        <w:t xml:space="preserve">. </w:t>
      </w:r>
      <w:r w:rsidR="0071647C" w:rsidRPr="00262D5F">
        <w:lastRenderedPageBreak/>
        <w:t>Primárním zadáním je návrh nového důstojného autobusového nádraží. Sekundárním je nastolení širší urbanistické a dopravní koncepce území.</w:t>
      </w:r>
    </w:p>
    <w:p w14:paraId="15AAE5AE" w14:textId="04CD41AD" w:rsidR="00DD74D5" w:rsidRPr="000343F4" w:rsidRDefault="00DD74D5" w:rsidP="000343F4">
      <w:pPr>
        <w:ind w:left="709" w:firstLine="0"/>
        <w:jc w:val="both"/>
      </w:pPr>
      <w:r w:rsidRPr="000343F4">
        <w:t xml:space="preserve">Návrh by měl respektovat ekonomické možnosti zadavatele. Zadavatel v souladu s ustanovením § 144 odst. 3 písm. e) </w:t>
      </w:r>
      <w:r w:rsidR="00F76DAA" w:rsidRPr="000343F4">
        <w:t>Z</w:t>
      </w:r>
      <w:r w:rsidRPr="000343F4">
        <w:t>ákona</w:t>
      </w:r>
      <w:r w:rsidR="00CE5EEF">
        <w:t xml:space="preserve"> </w:t>
      </w:r>
      <w:r w:rsidRPr="000343F4">
        <w:t>uvádí, že výše investičních nákladů stavby (autobusové nádraží + další nutné investice pro jeho fungování včetně dopravního napojení, parkování dle normových požadavků a parkování pro kola) činí 70 mil. Kč bez DPH v cenách dle standardizované cenové soustavy k prosinci roku 2020.</w:t>
      </w:r>
    </w:p>
    <w:p w14:paraId="5839F9A2" w14:textId="77777777" w:rsidR="002B6CED" w:rsidRDefault="001F0923" w:rsidP="000343F4">
      <w:pPr>
        <w:ind w:left="709" w:firstLine="0"/>
        <w:jc w:val="both"/>
      </w:pPr>
      <w:r w:rsidRPr="00262D5F">
        <w:t xml:space="preserve">Podrobná specifikace zadání je obsahem dokumentu “Zadání soutěže”, který je součástí podkladů poskytovaných soutěžícím jako podklad P01 Soutěžní </w:t>
      </w:r>
      <w:proofErr w:type="gramStart"/>
      <w:r w:rsidRPr="00262D5F">
        <w:t>zadání - stavební</w:t>
      </w:r>
      <w:proofErr w:type="gramEnd"/>
      <w:r w:rsidRPr="00262D5F">
        <w:t xml:space="preserve"> program.</w:t>
      </w:r>
    </w:p>
    <w:p w14:paraId="432AA93F" w14:textId="77777777" w:rsidR="002B6CED" w:rsidRDefault="001F0923" w:rsidP="00A0745B">
      <w:pPr>
        <w:pStyle w:val="Nadpis2"/>
        <w:numPr>
          <w:ilvl w:val="1"/>
          <w:numId w:val="4"/>
        </w:numPr>
        <w:tabs>
          <w:tab w:val="clear" w:pos="567"/>
          <w:tab w:val="left" w:pos="709"/>
        </w:tabs>
        <w:ind w:left="0" w:firstLine="0"/>
        <w:rPr>
          <w:sz w:val="18"/>
          <w:szCs w:val="18"/>
        </w:rPr>
      </w:pPr>
      <w:bookmarkStart w:id="15" w:name="_Toc95938551"/>
      <w:r>
        <w:rPr>
          <w:sz w:val="18"/>
          <w:szCs w:val="18"/>
        </w:rPr>
        <w:t>Důsledky nedodržení požadavků zadavatele na řešení předmětu soutěže</w:t>
      </w:r>
      <w:bookmarkEnd w:id="15"/>
    </w:p>
    <w:p w14:paraId="56ABB738" w14:textId="0B0EEAC3" w:rsidR="002B6CED" w:rsidRPr="000343F4" w:rsidRDefault="001F0923" w:rsidP="000343F4">
      <w:pPr>
        <w:ind w:left="709" w:firstLine="0"/>
        <w:jc w:val="both"/>
      </w:pPr>
      <w:r>
        <w:t xml:space="preserve">Požadavky uvedené v </w:t>
      </w:r>
      <w:r w:rsidR="00A81452">
        <w:t>bodu</w:t>
      </w:r>
      <w:r>
        <w:t xml:space="preserve"> 2.1, 2.2</w:t>
      </w:r>
      <w:r w:rsidR="00417E47">
        <w:t xml:space="preserve"> těchto soutěžních podmínek</w:t>
      </w:r>
      <w:r>
        <w:t xml:space="preserve"> a v podkladu P01 Soutěžní zadání – Stavební program jsou stanoveny jako doporučující a jejich nedodržení není důvodem k vyřazení návrhu z posuzování a k vyloučení účastníka ze soutěže. Kvalita a komplexnost zapracování těchto požadavků do soutěžního návrhu bude předmětem hodnocení poroty dle kritérií uvedených v</w:t>
      </w:r>
      <w:r w:rsidR="00A81452">
        <w:t xml:space="preserve"> bodu </w:t>
      </w:r>
      <w:r w:rsidR="00EB658D">
        <w:t>9</w:t>
      </w:r>
      <w:r w:rsidR="008A482F">
        <w:t xml:space="preserve">.1. </w:t>
      </w:r>
      <w:r w:rsidR="00A81452">
        <w:t>těchto soutěžních podmínek.</w:t>
      </w:r>
    </w:p>
    <w:p w14:paraId="14A0B750" w14:textId="77777777" w:rsidR="002B6CED" w:rsidRDefault="001F0923" w:rsidP="006F0B37">
      <w:pPr>
        <w:pStyle w:val="Nadpis1"/>
        <w:numPr>
          <w:ilvl w:val="0"/>
          <w:numId w:val="4"/>
        </w:numPr>
        <w:ind w:left="2268" w:hanging="2410"/>
      </w:pPr>
      <w:bookmarkStart w:id="16" w:name="_Toc95938552"/>
      <w:r>
        <w:t>DRUH A ÚČEL SOUTĚŽE, SPECIFICKÉ NÁSLEDNÉ ZAKÁZKY</w:t>
      </w:r>
      <w:bookmarkEnd w:id="16"/>
      <w:r>
        <w:tab/>
      </w:r>
    </w:p>
    <w:p w14:paraId="74A534FA" w14:textId="77777777" w:rsidR="002B6CED" w:rsidRDefault="001F0923" w:rsidP="00A0745B">
      <w:pPr>
        <w:pStyle w:val="Nadpis2"/>
        <w:numPr>
          <w:ilvl w:val="1"/>
          <w:numId w:val="4"/>
        </w:numPr>
        <w:tabs>
          <w:tab w:val="clear" w:pos="567"/>
          <w:tab w:val="left" w:pos="709"/>
        </w:tabs>
        <w:ind w:left="0" w:firstLine="0"/>
        <w:rPr>
          <w:sz w:val="18"/>
          <w:szCs w:val="18"/>
        </w:rPr>
      </w:pPr>
      <w:bookmarkStart w:id="17" w:name="_Toc95938553"/>
      <w:r>
        <w:rPr>
          <w:sz w:val="18"/>
          <w:szCs w:val="18"/>
        </w:rPr>
        <w:t>Druh soutěže</w:t>
      </w:r>
      <w:bookmarkEnd w:id="17"/>
    </w:p>
    <w:p w14:paraId="00EE4E84" w14:textId="77777777" w:rsidR="002B6CED" w:rsidRDefault="001F0923" w:rsidP="000343F4">
      <w:pPr>
        <w:ind w:firstLine="720"/>
      </w:pPr>
      <w:r>
        <w:t xml:space="preserve">Podle předmětu řešení se soutěž vyhlašuje </w:t>
      </w:r>
      <w:r w:rsidR="0071647C">
        <w:t xml:space="preserve">jako </w:t>
      </w:r>
      <w:r w:rsidR="0071647C" w:rsidRPr="0071647C">
        <w:t>architektonicko-urbanisticko-dopravní</w:t>
      </w:r>
      <w:r>
        <w:t>.</w:t>
      </w:r>
    </w:p>
    <w:p w14:paraId="5146BC73" w14:textId="77777777" w:rsidR="002B6CED" w:rsidRDefault="001F0923" w:rsidP="000343F4">
      <w:pPr>
        <w:ind w:firstLine="720"/>
      </w:pPr>
      <w:r>
        <w:t xml:space="preserve">Podle okruhu účastníků se soutěž </w:t>
      </w:r>
      <w:r w:rsidRPr="0071647C">
        <w:t>vyhlašuje jako otevřená.</w:t>
      </w:r>
      <w:r>
        <w:t xml:space="preserve"> </w:t>
      </w:r>
    </w:p>
    <w:p w14:paraId="21B85ED9" w14:textId="77777777" w:rsidR="002B6CED" w:rsidRDefault="001F0923" w:rsidP="000343F4">
      <w:pPr>
        <w:ind w:firstLine="720"/>
      </w:pPr>
      <w:r>
        <w:t>Podle počtu vyhlášených fází se soutěž vyhlašuje jako dvoufázová.</w:t>
      </w:r>
    </w:p>
    <w:p w14:paraId="391B6C52" w14:textId="77777777" w:rsidR="002B6CED" w:rsidRDefault="001F0923" w:rsidP="000343F4">
      <w:pPr>
        <w:ind w:firstLine="720"/>
      </w:pPr>
      <w:r>
        <w:t>Podle záměru řešení se soutěž vyhlašuje jako projektová.</w:t>
      </w:r>
    </w:p>
    <w:p w14:paraId="6C17562F" w14:textId="77777777" w:rsidR="009B78AC" w:rsidRPr="009B78AC" w:rsidRDefault="009B78AC" w:rsidP="000343F4">
      <w:pPr>
        <w:ind w:firstLine="720"/>
      </w:pPr>
      <w:r w:rsidRPr="009B78AC">
        <w:t>Soutěž je v obou svých fázích vyhlášena jako anonymní</w:t>
      </w:r>
      <w:r>
        <w:t>.</w:t>
      </w:r>
    </w:p>
    <w:p w14:paraId="56524574" w14:textId="77777777" w:rsidR="002B6CED" w:rsidRDefault="001F0923" w:rsidP="00A0745B">
      <w:pPr>
        <w:pStyle w:val="Nadpis2"/>
        <w:numPr>
          <w:ilvl w:val="1"/>
          <w:numId w:val="4"/>
        </w:numPr>
        <w:tabs>
          <w:tab w:val="clear" w:pos="567"/>
          <w:tab w:val="left" w:pos="709"/>
        </w:tabs>
        <w:ind w:left="0" w:firstLine="0"/>
        <w:rPr>
          <w:sz w:val="18"/>
          <w:szCs w:val="18"/>
        </w:rPr>
      </w:pPr>
      <w:bookmarkStart w:id="18" w:name="_Toc95938554"/>
      <w:r>
        <w:rPr>
          <w:sz w:val="18"/>
          <w:szCs w:val="18"/>
        </w:rPr>
        <w:t>Účel a poslání soutěže</w:t>
      </w:r>
      <w:bookmarkEnd w:id="18"/>
    </w:p>
    <w:p w14:paraId="2D3F6110" w14:textId="77777777" w:rsidR="002B6CED" w:rsidRPr="00DD74D5" w:rsidRDefault="001F0923" w:rsidP="00E75D5A">
      <w:pPr>
        <w:pStyle w:val="Nadpis3"/>
        <w:numPr>
          <w:ilvl w:val="2"/>
          <w:numId w:val="4"/>
        </w:numPr>
        <w:ind w:left="851" w:hanging="851"/>
        <w:rPr>
          <w:sz w:val="18"/>
          <w:szCs w:val="18"/>
        </w:rPr>
      </w:pPr>
      <w:r>
        <w:rPr>
          <w:sz w:val="18"/>
          <w:szCs w:val="18"/>
        </w:rPr>
        <w:t xml:space="preserve">Účelem a posláním soutěže je nalézt a ocenit nejvhodnější řešení předmětu soutěže, které splní požadavky vyhlašovatele obsažené v těchto soutěžních podmínkách a v soutěžních podkladech a vybrat účastníky, s </w:t>
      </w:r>
      <w:r w:rsidRPr="00DD74D5">
        <w:rPr>
          <w:sz w:val="18"/>
          <w:szCs w:val="18"/>
        </w:rPr>
        <w:t xml:space="preserve">nimiž bude v jednacím řízení bez uveřejnění v souladu s ustanovením § 143 odst. 2 a § 65 </w:t>
      </w:r>
      <w:r w:rsidR="00F76DAA">
        <w:rPr>
          <w:sz w:val="18"/>
          <w:szCs w:val="18"/>
        </w:rPr>
        <w:t>Z</w:t>
      </w:r>
      <w:r w:rsidRPr="00DD74D5">
        <w:rPr>
          <w:sz w:val="18"/>
          <w:szCs w:val="18"/>
        </w:rPr>
        <w:t xml:space="preserve">ákona zadavatel jednat o uzavření smlouvy na zhotovení následné zakázky dle </w:t>
      </w:r>
      <w:r w:rsidR="00F76DAA">
        <w:rPr>
          <w:sz w:val="18"/>
          <w:szCs w:val="18"/>
        </w:rPr>
        <w:t>bodu</w:t>
      </w:r>
      <w:r w:rsidRPr="00DD74D5">
        <w:rPr>
          <w:sz w:val="18"/>
          <w:szCs w:val="18"/>
        </w:rPr>
        <w:t xml:space="preserve"> 3.3 těchto soutěžních podmínek. </w:t>
      </w:r>
    </w:p>
    <w:p w14:paraId="737B6831" w14:textId="77777777" w:rsidR="002B6CED" w:rsidRPr="00DD74D5" w:rsidRDefault="001F0923" w:rsidP="00E75D5A">
      <w:pPr>
        <w:pStyle w:val="Nadpis3"/>
        <w:numPr>
          <w:ilvl w:val="2"/>
          <w:numId w:val="4"/>
        </w:numPr>
        <w:ind w:left="851" w:hanging="851"/>
        <w:rPr>
          <w:sz w:val="18"/>
          <w:szCs w:val="18"/>
        </w:rPr>
      </w:pPr>
      <w:r w:rsidRPr="00DD74D5">
        <w:rPr>
          <w:sz w:val="18"/>
          <w:szCs w:val="18"/>
        </w:rPr>
        <w:t>Zadavatel</w:t>
      </w:r>
    </w:p>
    <w:p w14:paraId="605927A5" w14:textId="77777777" w:rsidR="002B6CED" w:rsidRDefault="001F0923" w:rsidP="00E75D5A">
      <w:pPr>
        <w:pStyle w:val="Nadpis4"/>
        <w:numPr>
          <w:ilvl w:val="4"/>
          <w:numId w:val="4"/>
        </w:numPr>
        <w:ind w:left="1418" w:hanging="709"/>
        <w:rPr>
          <w:sz w:val="18"/>
          <w:szCs w:val="18"/>
        </w:rPr>
      </w:pPr>
      <w:r>
        <w:rPr>
          <w:sz w:val="18"/>
          <w:szCs w:val="18"/>
        </w:rPr>
        <w:t>vyzve k jednání nejprve účastníka, jehož návrh se umístí na nejvýše oceněném místě, a pokud s ním dojedná uzavření smlouvy, jednání ukončí;</w:t>
      </w:r>
    </w:p>
    <w:p w14:paraId="5752CAEB" w14:textId="3CBE7D80" w:rsidR="002B6CED" w:rsidRDefault="001F0923" w:rsidP="00E75D5A">
      <w:pPr>
        <w:pStyle w:val="Nadpis4"/>
        <w:numPr>
          <w:ilvl w:val="4"/>
          <w:numId w:val="4"/>
        </w:numPr>
        <w:ind w:left="1418" w:hanging="709"/>
        <w:rPr>
          <w:sz w:val="18"/>
          <w:szCs w:val="18"/>
        </w:rPr>
      </w:pPr>
      <w:r>
        <w:rPr>
          <w:sz w:val="18"/>
          <w:szCs w:val="18"/>
        </w:rPr>
        <w:t xml:space="preserve">v případě, že v jednání podle písm. </w:t>
      </w:r>
      <w:proofErr w:type="spellStart"/>
      <w:r>
        <w:rPr>
          <w:sz w:val="18"/>
          <w:szCs w:val="18"/>
        </w:rPr>
        <w:t>a</w:t>
      </w:r>
      <w:r w:rsidR="008A482F">
        <w:rPr>
          <w:sz w:val="18"/>
          <w:szCs w:val="18"/>
        </w:rPr>
        <w:t>a</w:t>
      </w:r>
      <w:proofErr w:type="spellEnd"/>
      <w:r>
        <w:rPr>
          <w:sz w:val="18"/>
          <w:szCs w:val="18"/>
        </w:rPr>
        <w:t>) nedojde k dohodě o uzavření smlouvy, vyzve k jednání účastníka, jehož návrh se umístí na druhém nejvýše oceněném místě a pokud s ním dojedná uzavření smlouvy, jednání ukončí;</w:t>
      </w:r>
    </w:p>
    <w:p w14:paraId="1E3F7B61" w14:textId="289D4AAC" w:rsidR="002B6CED" w:rsidRDefault="001F0923" w:rsidP="00E75D5A">
      <w:pPr>
        <w:pStyle w:val="Nadpis4"/>
        <w:numPr>
          <w:ilvl w:val="4"/>
          <w:numId w:val="4"/>
        </w:numPr>
        <w:ind w:left="1418" w:hanging="709"/>
        <w:rPr>
          <w:sz w:val="18"/>
          <w:szCs w:val="18"/>
        </w:rPr>
      </w:pPr>
      <w:r>
        <w:rPr>
          <w:sz w:val="18"/>
          <w:szCs w:val="18"/>
        </w:rPr>
        <w:t xml:space="preserve">v případě, že ani v jednání podle písm. </w:t>
      </w:r>
      <w:r w:rsidR="008A482F">
        <w:rPr>
          <w:sz w:val="18"/>
          <w:szCs w:val="18"/>
        </w:rPr>
        <w:t>a</w:t>
      </w:r>
      <w:r>
        <w:rPr>
          <w:sz w:val="18"/>
          <w:szCs w:val="18"/>
        </w:rPr>
        <w:t>b) nedojde k dohodě o uzavření smlouvy, vyzve k jednání o uzavření smlouvy účastníka, jehož návrh se umístí na třetím nejvýše oceněném místě; po jednání s tímto účastníkem jednání o uzavření smlouvy ukončí.</w:t>
      </w:r>
    </w:p>
    <w:p w14:paraId="046D0232" w14:textId="77777777" w:rsidR="002B6CED" w:rsidRDefault="001F0923" w:rsidP="00A0745B">
      <w:pPr>
        <w:pStyle w:val="Nadpis2"/>
        <w:numPr>
          <w:ilvl w:val="1"/>
          <w:numId w:val="4"/>
        </w:numPr>
        <w:tabs>
          <w:tab w:val="clear" w:pos="567"/>
          <w:tab w:val="left" w:pos="709"/>
        </w:tabs>
        <w:ind w:left="0" w:firstLine="0"/>
        <w:rPr>
          <w:sz w:val="18"/>
          <w:szCs w:val="18"/>
        </w:rPr>
      </w:pPr>
      <w:bookmarkStart w:id="19" w:name="_Toc95938555"/>
      <w:r>
        <w:rPr>
          <w:sz w:val="18"/>
          <w:szCs w:val="18"/>
        </w:rPr>
        <w:t>Specifikace následné zakázky</w:t>
      </w:r>
      <w:bookmarkEnd w:id="19"/>
    </w:p>
    <w:p w14:paraId="64F9F65A" w14:textId="77777777" w:rsidR="002B6CED" w:rsidRPr="00E75D5A" w:rsidRDefault="001F0923" w:rsidP="00E75D5A">
      <w:pPr>
        <w:pStyle w:val="Nadpis3"/>
        <w:numPr>
          <w:ilvl w:val="2"/>
          <w:numId w:val="4"/>
        </w:numPr>
        <w:ind w:left="851" w:hanging="851"/>
        <w:rPr>
          <w:sz w:val="18"/>
          <w:szCs w:val="18"/>
        </w:rPr>
      </w:pPr>
      <w:r>
        <w:rPr>
          <w:sz w:val="18"/>
          <w:szCs w:val="18"/>
        </w:rPr>
        <w:t>Zadavatel má v úmyslu zadat na základě výsledků soutěže zakázku na akci „</w:t>
      </w:r>
      <w:r w:rsidR="003870E2">
        <w:rPr>
          <w:sz w:val="18"/>
          <w:szCs w:val="18"/>
        </w:rPr>
        <w:t>Revitalizace a</w:t>
      </w:r>
      <w:r>
        <w:rPr>
          <w:sz w:val="18"/>
          <w:szCs w:val="18"/>
        </w:rPr>
        <w:t>utobusové</w:t>
      </w:r>
      <w:r w:rsidR="003870E2">
        <w:rPr>
          <w:sz w:val="18"/>
          <w:szCs w:val="18"/>
        </w:rPr>
        <w:t>ho</w:t>
      </w:r>
      <w:r>
        <w:rPr>
          <w:sz w:val="18"/>
          <w:szCs w:val="18"/>
        </w:rPr>
        <w:t xml:space="preserve"> nádraží ve Dvoře Králové nad Labem“, jejímž předmětem bude zpracování následujících výkonových fází služeb (FS) při vypracování projektové dokumentace v souladu se Standardy služeb architekta ČKA:</w:t>
      </w:r>
    </w:p>
    <w:p w14:paraId="646CD1C1" w14:textId="77777777" w:rsidR="002B6CED" w:rsidRDefault="002B6CED">
      <w:pPr>
        <w:widowControl/>
        <w:spacing w:before="0"/>
        <w:ind w:firstLine="0"/>
      </w:pPr>
    </w:p>
    <w:p w14:paraId="3DB7CB01" w14:textId="77777777" w:rsidR="002B6CED" w:rsidRDefault="001F0923" w:rsidP="00E75D5A">
      <w:pPr>
        <w:widowControl/>
        <w:spacing w:before="0"/>
        <w:ind w:firstLine="720"/>
      </w:pPr>
      <w:r>
        <w:t>FS 2 – Dopracování soutěžního návrhu (zhotovení architektonické studie)</w:t>
      </w:r>
    </w:p>
    <w:p w14:paraId="4EF3C2CC" w14:textId="77777777" w:rsidR="002B6CED" w:rsidRDefault="001F0923" w:rsidP="00E75D5A">
      <w:pPr>
        <w:widowControl/>
        <w:spacing w:before="0"/>
        <w:ind w:firstLine="720"/>
      </w:pPr>
      <w:r>
        <w:t xml:space="preserve">FS 3 – Projekt pro </w:t>
      </w:r>
      <w:r w:rsidRPr="009B78AC">
        <w:t>umístění stavby</w:t>
      </w:r>
      <w:r w:rsidR="00721E43" w:rsidRPr="009B78AC">
        <w:t xml:space="preserve"> + projekt pro odstranění stavby, pokud návrh odstranění obsahuje</w:t>
      </w:r>
    </w:p>
    <w:p w14:paraId="7884F95A" w14:textId="77777777" w:rsidR="002B6CED" w:rsidRDefault="001F0923" w:rsidP="00E75D5A">
      <w:pPr>
        <w:widowControl/>
        <w:spacing w:before="0"/>
        <w:ind w:firstLine="720"/>
      </w:pPr>
      <w:r>
        <w:t xml:space="preserve">FS </w:t>
      </w:r>
      <w:r w:rsidR="003C0D25">
        <w:t xml:space="preserve">4 – Projekt pro povolení stavby </w:t>
      </w:r>
    </w:p>
    <w:p w14:paraId="205EEB75" w14:textId="77777777" w:rsidR="002B6CED" w:rsidRDefault="001F0923" w:rsidP="00E75D5A">
      <w:pPr>
        <w:widowControl/>
        <w:spacing w:before="0"/>
        <w:ind w:firstLine="720"/>
      </w:pPr>
      <w:r>
        <w:t>FS 5 – Projekt pro provádění stavby;</w:t>
      </w:r>
    </w:p>
    <w:p w14:paraId="747BA16C" w14:textId="77777777" w:rsidR="002B6CED" w:rsidRDefault="001F0923" w:rsidP="00E75D5A">
      <w:pPr>
        <w:widowControl/>
        <w:spacing w:before="0"/>
        <w:ind w:firstLine="720"/>
      </w:pPr>
      <w:r>
        <w:t>FS 6 – Soupis prací a dodávek;</w:t>
      </w:r>
    </w:p>
    <w:p w14:paraId="45EC95BC" w14:textId="77777777" w:rsidR="00571D37" w:rsidRDefault="001F0923" w:rsidP="00E75D5A">
      <w:pPr>
        <w:widowControl/>
        <w:spacing w:before="0"/>
        <w:ind w:firstLine="720"/>
      </w:pPr>
      <w:r>
        <w:lastRenderedPageBreak/>
        <w:t>FS 7 – Autorský dozor</w:t>
      </w:r>
    </w:p>
    <w:p w14:paraId="20391D8C" w14:textId="77777777" w:rsidR="003C0D25" w:rsidRDefault="003C0D25">
      <w:pPr>
        <w:widowControl/>
        <w:spacing w:before="0"/>
        <w:ind w:firstLine="0"/>
      </w:pPr>
    </w:p>
    <w:p w14:paraId="4A2F4BF1" w14:textId="77777777" w:rsidR="003C0D25" w:rsidRPr="009B78AC" w:rsidRDefault="003C0D25" w:rsidP="00E75D5A">
      <w:pPr>
        <w:widowControl/>
        <w:spacing w:before="0"/>
        <w:ind w:firstLine="720"/>
      </w:pPr>
      <w:r w:rsidRPr="009B78AC">
        <w:t>a dále nadstandardních služeb a speciálních odborných služeb spojených s plněním veřejné zakázky:</w:t>
      </w:r>
    </w:p>
    <w:p w14:paraId="13812C5A" w14:textId="77777777" w:rsidR="003C0D25" w:rsidRPr="009B78AC" w:rsidRDefault="003C0D25" w:rsidP="003C0D25">
      <w:pPr>
        <w:pStyle w:val="Odstavecseseznamem"/>
        <w:widowControl/>
        <w:numPr>
          <w:ilvl w:val="0"/>
          <w:numId w:val="12"/>
        </w:numPr>
        <w:spacing w:before="0"/>
      </w:pPr>
      <w:r w:rsidRPr="009B78AC">
        <w:t>Projekt DIO pro dočasný terminál</w:t>
      </w:r>
    </w:p>
    <w:p w14:paraId="5D8F3D54" w14:textId="77777777" w:rsidR="003C0D25" w:rsidRPr="009B78AC" w:rsidRDefault="003C0D25" w:rsidP="003C0D25">
      <w:pPr>
        <w:pStyle w:val="Odstavecseseznamem"/>
        <w:widowControl/>
        <w:numPr>
          <w:ilvl w:val="0"/>
          <w:numId w:val="12"/>
        </w:numPr>
        <w:spacing w:before="0"/>
      </w:pPr>
      <w:r w:rsidRPr="009B78AC">
        <w:t>obstaravatelská (inženýrská) činnost</w:t>
      </w:r>
    </w:p>
    <w:p w14:paraId="5B30A80A" w14:textId="77777777" w:rsidR="00571D37" w:rsidRDefault="00571D37">
      <w:pPr>
        <w:widowControl/>
        <w:spacing w:before="0"/>
        <w:ind w:firstLine="0"/>
        <w:rPr>
          <w:highlight w:val="yellow"/>
        </w:rPr>
      </w:pPr>
    </w:p>
    <w:p w14:paraId="74AB7061" w14:textId="77777777" w:rsidR="003870E2" w:rsidRDefault="003870E2">
      <w:pPr>
        <w:widowControl/>
        <w:spacing w:before="0"/>
        <w:ind w:firstLine="0"/>
        <w:rPr>
          <w:highlight w:val="yellow"/>
        </w:rPr>
      </w:pPr>
    </w:p>
    <w:p w14:paraId="700336E4" w14:textId="77777777" w:rsidR="002B6CED" w:rsidRDefault="001F0923" w:rsidP="000343F4">
      <w:pPr>
        <w:ind w:left="709" w:firstLine="0"/>
        <w:jc w:val="both"/>
      </w:pPr>
      <w:r>
        <w:t xml:space="preserve">Předpokládaná hodnota následné zakázky </w:t>
      </w:r>
      <w:r w:rsidRPr="0071647C">
        <w:t xml:space="preserve">činí </w:t>
      </w:r>
      <w:r w:rsidRPr="00E75D5A">
        <w:t>7 mil. Kč bez</w:t>
      </w:r>
      <w:r>
        <w:t xml:space="preserve"> </w:t>
      </w:r>
      <w:r w:rsidRPr="003C0D25">
        <w:t>DPH</w:t>
      </w:r>
      <w:r w:rsidR="00571D37" w:rsidRPr="003C0D25">
        <w:t xml:space="preserve"> v cenách roku 2020</w:t>
      </w:r>
      <w:r w:rsidRPr="003C0D25">
        <w:t>. Výsledná</w:t>
      </w:r>
      <w:r>
        <w:t xml:space="preserve"> hodnota následné zakázky bude předmětem jednání v jednacím řízení bez uveřejnění dle § 67 </w:t>
      </w:r>
      <w:r w:rsidR="00F76DAA">
        <w:t>Z</w:t>
      </w:r>
      <w:r>
        <w:t>ákona.</w:t>
      </w:r>
    </w:p>
    <w:p w14:paraId="465DBA32" w14:textId="77777777" w:rsidR="002B6CED" w:rsidRDefault="001F0923" w:rsidP="00E75D5A">
      <w:pPr>
        <w:pStyle w:val="Nadpis3"/>
        <w:numPr>
          <w:ilvl w:val="2"/>
          <w:numId w:val="4"/>
        </w:numPr>
        <w:ind w:left="851" w:hanging="851"/>
        <w:rPr>
          <w:sz w:val="18"/>
          <w:szCs w:val="18"/>
        </w:rPr>
      </w:pPr>
      <w:r>
        <w:rPr>
          <w:sz w:val="18"/>
          <w:szCs w:val="18"/>
        </w:rPr>
        <w:t xml:space="preserve">Honorář za provedení následné zakázky v rozsahu bodu 3.3.1 těchto soutěžních podmínek bude stanoven s ohledem na doporučené ceny </w:t>
      </w:r>
      <w:r w:rsidRPr="00E75D5A">
        <w:rPr>
          <w:sz w:val="18"/>
          <w:szCs w:val="18"/>
        </w:rPr>
        <w:t xml:space="preserve">dle </w:t>
      </w:r>
      <w:hyperlink r:id="rId14">
        <w:r w:rsidRPr="00E75D5A">
          <w:rPr>
            <w:sz w:val="18"/>
            <w:szCs w:val="18"/>
          </w:rPr>
          <w:t>www.cka.cz/cs/pro-architekty/kalkulacky</w:t>
        </w:r>
      </w:hyperlink>
      <w:r>
        <w:rPr>
          <w:sz w:val="18"/>
          <w:szCs w:val="18"/>
        </w:rPr>
        <w:t>. Odevzdáním soutěžního návrhu účastník deklaruje, že v případě, že bude na základě výsledku soutěže vyzván k účasti v jednac</w:t>
      </w:r>
      <w:r w:rsidR="00F76DAA">
        <w:rPr>
          <w:sz w:val="18"/>
          <w:szCs w:val="18"/>
        </w:rPr>
        <w:t>í</w:t>
      </w:r>
      <w:r>
        <w:rPr>
          <w:sz w:val="18"/>
          <w:szCs w:val="18"/>
        </w:rPr>
        <w:t>m řízení bez uveřejnění a předložení cenové nabídky, bude jeho nabídková cena stanovena uvedeným způsobem.</w:t>
      </w:r>
    </w:p>
    <w:p w14:paraId="14BCE343" w14:textId="77777777" w:rsidR="002B6CED" w:rsidRDefault="001F0923" w:rsidP="00E75D5A">
      <w:pPr>
        <w:pStyle w:val="Nadpis1"/>
        <w:numPr>
          <w:ilvl w:val="0"/>
          <w:numId w:val="4"/>
        </w:numPr>
        <w:ind w:left="2268" w:hanging="2410"/>
      </w:pPr>
      <w:bookmarkStart w:id="20" w:name="_heading=h.3znysh7" w:colFirst="0" w:colLast="0"/>
      <w:bookmarkStart w:id="21" w:name="_Toc95938556"/>
      <w:bookmarkEnd w:id="20"/>
      <w:r>
        <w:t>ÚČASTNÍCÍ SOUTĚŽE</w:t>
      </w:r>
      <w:bookmarkEnd w:id="21"/>
    </w:p>
    <w:p w14:paraId="2D6745AD" w14:textId="77777777" w:rsidR="002B6CED" w:rsidRDefault="001F0923" w:rsidP="00A0745B">
      <w:pPr>
        <w:pStyle w:val="Nadpis2"/>
        <w:numPr>
          <w:ilvl w:val="1"/>
          <w:numId w:val="4"/>
        </w:numPr>
        <w:tabs>
          <w:tab w:val="clear" w:pos="567"/>
          <w:tab w:val="left" w:pos="709"/>
        </w:tabs>
        <w:ind w:left="0" w:firstLine="0"/>
        <w:rPr>
          <w:sz w:val="18"/>
          <w:szCs w:val="18"/>
        </w:rPr>
      </w:pPr>
      <w:bookmarkStart w:id="22" w:name="_Toc95938557"/>
      <w:r>
        <w:rPr>
          <w:sz w:val="18"/>
          <w:szCs w:val="18"/>
        </w:rPr>
        <w:t>Podmínky účasti v soutěži</w:t>
      </w:r>
      <w:bookmarkEnd w:id="22"/>
    </w:p>
    <w:p w14:paraId="6DE8CA7F" w14:textId="77777777" w:rsidR="002B6CED" w:rsidRDefault="001F0923" w:rsidP="000343F4">
      <w:pPr>
        <w:ind w:left="426" w:firstLine="294"/>
        <w:jc w:val="both"/>
      </w:pPr>
      <w:r>
        <w:t>Podmínky účasti v soutěži splní fyzické a právnické osoby, popřípadě jejich společnosti, které:</w:t>
      </w:r>
    </w:p>
    <w:p w14:paraId="16AD6360" w14:textId="77777777" w:rsidR="002B6CED" w:rsidRDefault="001F0923" w:rsidP="000343F4">
      <w:pPr>
        <w:pStyle w:val="Nadpis4"/>
        <w:numPr>
          <w:ilvl w:val="3"/>
          <w:numId w:val="4"/>
        </w:numPr>
        <w:ind w:left="1560" w:hanging="567"/>
        <w:rPr>
          <w:sz w:val="18"/>
          <w:szCs w:val="18"/>
        </w:rPr>
      </w:pPr>
      <w:r>
        <w:rPr>
          <w:sz w:val="18"/>
          <w:szCs w:val="18"/>
        </w:rPr>
        <w:t xml:space="preserve">prokážou, že nikdo z </w:t>
      </w:r>
      <w:proofErr w:type="gramStart"/>
      <w:r>
        <w:rPr>
          <w:sz w:val="18"/>
          <w:szCs w:val="18"/>
        </w:rPr>
        <w:t>autorů</w:t>
      </w:r>
      <w:proofErr w:type="gramEnd"/>
      <w:r>
        <w:rPr>
          <w:sz w:val="18"/>
          <w:szCs w:val="18"/>
        </w:rPr>
        <w:t xml:space="preserve"> popř. spoluautorů soutěžního návrhu a jejich spolupracovníků a v případě právnických osob též nikdo ze statutárních orgánů: </w:t>
      </w:r>
    </w:p>
    <w:p w14:paraId="14CA0975" w14:textId="77777777" w:rsidR="002B6CED" w:rsidRDefault="001F0923" w:rsidP="002C6B25">
      <w:pPr>
        <w:pStyle w:val="Nadpis5"/>
        <w:numPr>
          <w:ilvl w:val="0"/>
          <w:numId w:val="17"/>
        </w:numPr>
        <w:jc w:val="both"/>
      </w:pPr>
      <w:r>
        <w:t xml:space="preserve">se bezprostředně nezúčastnil přípravy soutěžního zadání a na vyhlášení soutěže; </w:t>
      </w:r>
    </w:p>
    <w:p w14:paraId="25D98E18" w14:textId="77777777" w:rsidR="002B6CED" w:rsidRDefault="001F0923" w:rsidP="002C6B25">
      <w:pPr>
        <w:pStyle w:val="Nadpis5"/>
        <w:numPr>
          <w:ilvl w:val="0"/>
          <w:numId w:val="17"/>
        </w:numPr>
        <w:jc w:val="both"/>
      </w:pPr>
      <w:r>
        <w:t xml:space="preserve">není řádným členem nebo náhradníkem poroty, sekretářem poroty, </w:t>
      </w:r>
      <w:proofErr w:type="spellStart"/>
      <w:r>
        <w:t>přezkušovatelem</w:t>
      </w:r>
      <w:proofErr w:type="spellEnd"/>
      <w:r>
        <w:t xml:space="preserve"> soutěžních návrhů nebo přizvaným odborníkem této soutěže; </w:t>
      </w:r>
    </w:p>
    <w:p w14:paraId="262CF83A" w14:textId="76BA17AD" w:rsidR="002B6CED" w:rsidRDefault="001F0923" w:rsidP="002C6B25">
      <w:pPr>
        <w:pStyle w:val="Nadpis5"/>
        <w:numPr>
          <w:ilvl w:val="0"/>
          <w:numId w:val="17"/>
        </w:numPr>
        <w:jc w:val="both"/>
      </w:pPr>
      <w:r>
        <w:t xml:space="preserve">není manželem, přímým příbuzným, </w:t>
      </w:r>
      <w:proofErr w:type="spellStart"/>
      <w:r>
        <w:t>sešvagřenými</w:t>
      </w:r>
      <w:proofErr w:type="spellEnd"/>
      <w:r>
        <w:t xml:space="preserve"> v prvním stupni, trvalým projektovým partnerem, bezprostředním nadřízeným či přímým spolupracovníkem osob uvedených v bodech </w:t>
      </w:r>
      <w:r w:rsidR="0023693D">
        <w:t>a</w:t>
      </w:r>
      <w:r w:rsidR="00AA629F">
        <w:t>1</w:t>
      </w:r>
      <w:r>
        <w:t xml:space="preserve">) a </w:t>
      </w:r>
      <w:r w:rsidR="0023693D">
        <w:t>a</w:t>
      </w:r>
      <w:r w:rsidR="00AA629F">
        <w:t>2</w:t>
      </w:r>
      <w:r>
        <w:t xml:space="preserve">), pokud jsou tyto osoby uvedeny v soutěžních podmínkách; </w:t>
      </w:r>
    </w:p>
    <w:p w14:paraId="263B83D1" w14:textId="77777777" w:rsidR="002B6CED" w:rsidRDefault="001F0923" w:rsidP="002C6B25">
      <w:pPr>
        <w:pStyle w:val="Nadpis5"/>
        <w:numPr>
          <w:ilvl w:val="0"/>
          <w:numId w:val="17"/>
        </w:numPr>
        <w:jc w:val="both"/>
      </w:pPr>
      <w:r>
        <w:t xml:space="preserve">není členem samosprávných orgánů zadavatele nebo zaměstnancem úřadů zadavatele nebo právnických osob zřízených zadavatelem, které se podíleli na projednávání a schvalování soutěžních podmínek, soutěžního zadání anebo se budou podílet na projednávání a schvalování výsledků soutěže, výsledků řízení o zadání zakázky v návaznosti na soutěž a výsledků zakázky zadané v návaznosti na soutěž; </w:t>
      </w:r>
    </w:p>
    <w:p w14:paraId="543CABFC" w14:textId="77777777" w:rsidR="002B6CED" w:rsidRDefault="001F0923" w:rsidP="000343F4">
      <w:pPr>
        <w:pStyle w:val="Nadpis4"/>
        <w:numPr>
          <w:ilvl w:val="3"/>
          <w:numId w:val="4"/>
        </w:numPr>
        <w:ind w:left="1560" w:hanging="567"/>
        <w:rPr>
          <w:sz w:val="18"/>
          <w:szCs w:val="18"/>
        </w:rPr>
      </w:pPr>
      <w:r>
        <w:rPr>
          <w:sz w:val="18"/>
          <w:szCs w:val="18"/>
        </w:rPr>
        <w:t xml:space="preserve">splňují základní způsobilost v rozsahu definovaném § 74 </w:t>
      </w:r>
      <w:r w:rsidR="00F76DAA">
        <w:rPr>
          <w:sz w:val="18"/>
          <w:szCs w:val="18"/>
        </w:rPr>
        <w:t>Z</w:t>
      </w:r>
      <w:r>
        <w:rPr>
          <w:sz w:val="18"/>
          <w:szCs w:val="18"/>
        </w:rPr>
        <w:t>ákona;</w:t>
      </w:r>
    </w:p>
    <w:p w14:paraId="369ED231" w14:textId="77777777" w:rsidR="002B6CED" w:rsidRDefault="001F0923" w:rsidP="000343F4">
      <w:pPr>
        <w:pStyle w:val="Nadpis4"/>
        <w:numPr>
          <w:ilvl w:val="3"/>
          <w:numId w:val="4"/>
        </w:numPr>
        <w:ind w:left="1560" w:hanging="567"/>
        <w:rPr>
          <w:sz w:val="18"/>
          <w:szCs w:val="18"/>
        </w:rPr>
      </w:pPr>
      <w:r>
        <w:rPr>
          <w:sz w:val="18"/>
          <w:szCs w:val="18"/>
        </w:rPr>
        <w:t>jsou zapsány v obchodním rejstříku nebo jiné evidenci (nevztahuje se na fyzické osoby a jejich společnosti a na právnické osoby se sídlem v zemi, kde takové evidence není vyžadována);</w:t>
      </w:r>
    </w:p>
    <w:p w14:paraId="05F26E02" w14:textId="77777777" w:rsidR="002B6CED" w:rsidRDefault="001F0923" w:rsidP="000343F4">
      <w:pPr>
        <w:pStyle w:val="Nadpis4"/>
        <w:numPr>
          <w:ilvl w:val="3"/>
          <w:numId w:val="4"/>
        </w:numPr>
        <w:ind w:left="1560" w:hanging="567"/>
        <w:rPr>
          <w:sz w:val="18"/>
          <w:szCs w:val="18"/>
        </w:rPr>
      </w:pPr>
      <w:r>
        <w:rPr>
          <w:sz w:val="18"/>
          <w:szCs w:val="18"/>
        </w:rPr>
        <w:t xml:space="preserve">mají oprávnění k podnikání pro projektovou činnost ve výstavbě (nevztahuje se na osoby vykonávající činnost architekta jako svobodné povolání a na fyzické a právnické osoby se sídlem v zemi, kde takové oprávnění není vyžadováno); </w:t>
      </w:r>
    </w:p>
    <w:p w14:paraId="4072EBCA" w14:textId="77777777" w:rsidR="002B6CED" w:rsidRDefault="001F0923" w:rsidP="000343F4">
      <w:pPr>
        <w:pStyle w:val="Nadpis4"/>
        <w:numPr>
          <w:ilvl w:val="3"/>
          <w:numId w:val="4"/>
        </w:numPr>
        <w:ind w:left="1560" w:hanging="567"/>
        <w:rPr>
          <w:sz w:val="18"/>
          <w:szCs w:val="18"/>
        </w:rPr>
      </w:pPr>
      <w:r>
        <w:rPr>
          <w:sz w:val="18"/>
          <w:szCs w:val="18"/>
        </w:rPr>
        <w:t>jsou autorizovanými osobami podle zákona č. 360/1992 Sb., Zákon o výkonu povolání, v účinném znění autorizace A.0</w:t>
      </w:r>
      <w:r w:rsidR="00F76DAA">
        <w:rPr>
          <w:sz w:val="18"/>
          <w:szCs w:val="18"/>
        </w:rPr>
        <w:t xml:space="preserve"> </w:t>
      </w:r>
      <w:r>
        <w:rPr>
          <w:sz w:val="18"/>
          <w:szCs w:val="18"/>
        </w:rPr>
        <w:t xml:space="preserve">(oprávnění vykonávat činnosti v celém rozsahu podle § 17 písm. a) až l) </w:t>
      </w:r>
      <w:r w:rsidR="00F76DAA">
        <w:rPr>
          <w:sz w:val="18"/>
          <w:szCs w:val="18"/>
        </w:rPr>
        <w:t>Zákona o výkonu povolání)</w:t>
      </w:r>
      <w:r>
        <w:rPr>
          <w:sz w:val="18"/>
          <w:szCs w:val="18"/>
        </w:rPr>
        <w:t xml:space="preserve"> nebo A.1</w:t>
      </w:r>
      <w:r w:rsidR="00F76DAA">
        <w:rPr>
          <w:sz w:val="18"/>
          <w:szCs w:val="18"/>
        </w:rPr>
        <w:t xml:space="preserve"> </w:t>
      </w:r>
      <w:r>
        <w:rPr>
          <w:sz w:val="18"/>
          <w:szCs w:val="18"/>
        </w:rPr>
        <w:t xml:space="preserve">(oprávnění vykonávat činnosti podle § 17 písm. b), d) až f), g) až l) </w:t>
      </w:r>
      <w:r w:rsidR="00F76DAA" w:rsidRPr="00F76DAA">
        <w:rPr>
          <w:sz w:val="18"/>
          <w:szCs w:val="18"/>
        </w:rPr>
        <w:t>Zákona o výkonu povolání</w:t>
      </w:r>
      <w:r w:rsidR="00F76DAA">
        <w:rPr>
          <w:sz w:val="18"/>
          <w:szCs w:val="18"/>
        </w:rPr>
        <w:t>)</w:t>
      </w:r>
      <w:r>
        <w:rPr>
          <w:sz w:val="18"/>
          <w:szCs w:val="18"/>
        </w:rPr>
        <w:t>, případně autorizovanými architekty podle práva státu, jehož jsou občanem nebo v němž mají své sídlo;</w:t>
      </w:r>
    </w:p>
    <w:p w14:paraId="13CC6C8B" w14:textId="77777777" w:rsidR="004C43A6" w:rsidRPr="00470C87" w:rsidRDefault="001F0923" w:rsidP="000343F4">
      <w:pPr>
        <w:pStyle w:val="Nadpis4"/>
        <w:numPr>
          <w:ilvl w:val="3"/>
          <w:numId w:val="4"/>
        </w:numPr>
        <w:ind w:left="1560" w:hanging="567"/>
        <w:rPr>
          <w:sz w:val="18"/>
          <w:szCs w:val="18"/>
        </w:rPr>
      </w:pPr>
      <w:r w:rsidRPr="00470C87">
        <w:rPr>
          <w:sz w:val="18"/>
          <w:szCs w:val="18"/>
        </w:rPr>
        <w:t xml:space="preserve">splňují technickou kvalifikaci podle § 79 </w:t>
      </w:r>
      <w:r w:rsidR="00F76DAA" w:rsidRPr="00470C87">
        <w:rPr>
          <w:sz w:val="18"/>
          <w:szCs w:val="18"/>
        </w:rPr>
        <w:t>Zákona</w:t>
      </w:r>
      <w:r w:rsidRPr="00470C87">
        <w:rPr>
          <w:sz w:val="18"/>
          <w:szCs w:val="18"/>
        </w:rPr>
        <w:t>,</w:t>
      </w:r>
      <w:r w:rsidR="00470C87">
        <w:rPr>
          <w:sz w:val="18"/>
          <w:szCs w:val="18"/>
        </w:rPr>
        <w:t xml:space="preserve"> kdy</w:t>
      </w:r>
      <w:r w:rsidRPr="00470C87">
        <w:rPr>
          <w:sz w:val="18"/>
          <w:szCs w:val="18"/>
        </w:rPr>
        <w:t xml:space="preserve"> v týmu je autorizovaný dopravní inženýr</w:t>
      </w:r>
      <w:r w:rsidR="00470C87" w:rsidRPr="00470C87">
        <w:rPr>
          <w:sz w:val="18"/>
          <w:szCs w:val="18"/>
        </w:rPr>
        <w:t xml:space="preserve"> – autorizovaný inženýr nebo technik v oboru dopravní stavby dle ustanovení § 5 odst. 3 písm. b) Zákona o výkonu povolání</w:t>
      </w:r>
      <w:r w:rsidR="00470C87">
        <w:rPr>
          <w:sz w:val="18"/>
          <w:szCs w:val="18"/>
        </w:rPr>
        <w:t>.</w:t>
      </w:r>
    </w:p>
    <w:p w14:paraId="246CC0E7" w14:textId="77777777" w:rsidR="004C43A6" w:rsidRPr="009B78AC" w:rsidRDefault="004C43A6" w:rsidP="00E75D5A">
      <w:pPr>
        <w:pStyle w:val="Nadpis4"/>
        <w:tabs>
          <w:tab w:val="clear" w:pos="2880"/>
        </w:tabs>
        <w:ind w:left="0" w:firstLine="0"/>
        <w:rPr>
          <w:b/>
          <w:sz w:val="18"/>
          <w:szCs w:val="18"/>
        </w:rPr>
      </w:pPr>
      <w:r w:rsidRPr="009B78AC">
        <w:rPr>
          <w:b/>
          <w:sz w:val="18"/>
          <w:szCs w:val="18"/>
        </w:rPr>
        <w:t>Každý účastník soutěže může odevzdat pouze 1 návrh.  Členové autorského týmu a jejich spolupracovníci včetně dopravního inženýra mohou být součástí týmu pouze jednoho účastníka.</w:t>
      </w:r>
    </w:p>
    <w:p w14:paraId="7B311E6E" w14:textId="77777777" w:rsidR="002B6CED" w:rsidRPr="00417E6A" w:rsidRDefault="001F0923" w:rsidP="00A0745B">
      <w:pPr>
        <w:pStyle w:val="Nadpis2"/>
        <w:numPr>
          <w:ilvl w:val="1"/>
          <w:numId w:val="4"/>
        </w:numPr>
        <w:tabs>
          <w:tab w:val="clear" w:pos="567"/>
          <w:tab w:val="left" w:pos="709"/>
        </w:tabs>
        <w:ind w:left="0" w:firstLine="0"/>
        <w:rPr>
          <w:sz w:val="18"/>
          <w:szCs w:val="18"/>
        </w:rPr>
      </w:pPr>
      <w:bookmarkStart w:id="23" w:name="_heading=h.2et92p0" w:colFirst="0" w:colLast="0"/>
      <w:bookmarkStart w:id="24" w:name="_Toc95938558"/>
      <w:bookmarkEnd w:id="23"/>
      <w:r w:rsidRPr="00417E6A">
        <w:rPr>
          <w:sz w:val="18"/>
          <w:szCs w:val="18"/>
        </w:rPr>
        <w:t>Prokázání splnění podmínek účasti v soutěži</w:t>
      </w:r>
      <w:bookmarkEnd w:id="24"/>
      <w:r w:rsidRPr="00417E6A">
        <w:rPr>
          <w:sz w:val="18"/>
          <w:szCs w:val="18"/>
        </w:rPr>
        <w:t xml:space="preserve"> </w:t>
      </w:r>
    </w:p>
    <w:p w14:paraId="26694ADD" w14:textId="7CC86C83" w:rsidR="002B6CED" w:rsidRPr="00417E6A" w:rsidRDefault="001F0923" w:rsidP="000343F4">
      <w:pPr>
        <w:ind w:left="720" w:firstLine="0"/>
      </w:pPr>
      <w:r w:rsidRPr="009B78AC">
        <w:t>Účastník prokáže splnění podmínek účasti v soutěži dle</w:t>
      </w:r>
      <w:r w:rsidR="00470C87" w:rsidRPr="009B78AC">
        <w:t xml:space="preserve"> </w:t>
      </w:r>
      <w:r w:rsidR="00470470" w:rsidRPr="009B78AC">
        <w:t xml:space="preserve">bodu </w:t>
      </w:r>
      <w:r w:rsidR="00470C87" w:rsidRPr="009B78AC">
        <w:t xml:space="preserve">4.1 </w:t>
      </w:r>
      <w:r w:rsidR="00470470" w:rsidRPr="009B78AC">
        <w:t xml:space="preserve">těchto soutěžních podmínek </w:t>
      </w:r>
      <w:r w:rsidR="00470C87" w:rsidRPr="009B78AC">
        <w:t>čestným prohlášením</w:t>
      </w:r>
      <w:r w:rsidR="00F5276A" w:rsidRPr="009B78AC">
        <w:t xml:space="preserve"> </w:t>
      </w:r>
      <w:r w:rsidR="009B78AC" w:rsidRPr="009B78AC">
        <w:t>P</w:t>
      </w:r>
      <w:r w:rsidR="00841314">
        <w:t>.</w:t>
      </w:r>
      <w:r w:rsidR="009B78AC" w:rsidRPr="009B78AC">
        <w:t>1</w:t>
      </w:r>
      <w:r w:rsidR="00841314">
        <w:t>2</w:t>
      </w:r>
      <w:r w:rsidR="009B78AC" w:rsidRPr="009B78AC">
        <w:t xml:space="preserve"> </w:t>
      </w:r>
      <w:r w:rsidR="00F5276A" w:rsidRPr="009B78AC">
        <w:t>Vzor Čestné prohlášení účastníka</w:t>
      </w:r>
      <w:r w:rsidR="00470C87" w:rsidRPr="009B78AC">
        <w:t>.</w:t>
      </w:r>
    </w:p>
    <w:p w14:paraId="3069BF27" w14:textId="77777777" w:rsidR="002B6CED" w:rsidRPr="00417E6A" w:rsidRDefault="001F0923" w:rsidP="00A7541C">
      <w:pPr>
        <w:pStyle w:val="Nadpis3"/>
        <w:numPr>
          <w:ilvl w:val="2"/>
          <w:numId w:val="4"/>
        </w:numPr>
        <w:ind w:left="851" w:hanging="851"/>
        <w:rPr>
          <w:sz w:val="18"/>
          <w:szCs w:val="18"/>
        </w:rPr>
      </w:pPr>
      <w:r w:rsidRPr="00417E6A">
        <w:rPr>
          <w:sz w:val="18"/>
          <w:szCs w:val="18"/>
        </w:rPr>
        <w:t xml:space="preserve">Pokud předloží soutěžní návrh jako účastník více fyzických osob společně, musí každá z těchto osob splňovat </w:t>
      </w:r>
      <w:r w:rsidRPr="00417E6A">
        <w:rPr>
          <w:sz w:val="18"/>
          <w:szCs w:val="18"/>
        </w:rPr>
        <w:lastRenderedPageBreak/>
        <w:t>podmínky uvedené v </w:t>
      </w:r>
      <w:r w:rsidR="00470470">
        <w:rPr>
          <w:sz w:val="18"/>
          <w:szCs w:val="18"/>
        </w:rPr>
        <w:t>bodu</w:t>
      </w:r>
      <w:r w:rsidRPr="00417E6A">
        <w:rPr>
          <w:sz w:val="18"/>
          <w:szCs w:val="18"/>
        </w:rPr>
        <w:t xml:space="preserve"> 4.1 písm. a), a b)</w:t>
      </w:r>
      <w:r w:rsidR="00470470">
        <w:rPr>
          <w:sz w:val="18"/>
          <w:szCs w:val="18"/>
        </w:rPr>
        <w:t xml:space="preserve"> těchto soutěžních podmínek</w:t>
      </w:r>
      <w:r w:rsidRPr="00417E6A">
        <w:rPr>
          <w:sz w:val="18"/>
          <w:szCs w:val="18"/>
        </w:rPr>
        <w:t xml:space="preserve">. Splnění ostatních podmínek účasti prokazují tyto osoby společně. </w:t>
      </w:r>
    </w:p>
    <w:p w14:paraId="63D6FDDA" w14:textId="77777777" w:rsidR="002B6CED" w:rsidRPr="00417E6A" w:rsidRDefault="001F0923" w:rsidP="00A7541C">
      <w:pPr>
        <w:pStyle w:val="Nadpis3"/>
        <w:numPr>
          <w:ilvl w:val="2"/>
          <w:numId w:val="4"/>
        </w:numPr>
        <w:ind w:left="851" w:hanging="851"/>
        <w:rPr>
          <w:sz w:val="18"/>
          <w:szCs w:val="18"/>
        </w:rPr>
      </w:pPr>
      <w:r w:rsidRPr="00417E6A">
        <w:rPr>
          <w:sz w:val="18"/>
          <w:szCs w:val="18"/>
        </w:rPr>
        <w:t>Pokud předloží soutěžní návrh jako účastník více právnických osob společně, musí každá z těchto osob splňovat podmínky uvedené v</w:t>
      </w:r>
      <w:r w:rsidR="00470470">
        <w:rPr>
          <w:sz w:val="18"/>
          <w:szCs w:val="18"/>
        </w:rPr>
        <w:t xml:space="preserve"> bodu </w:t>
      </w:r>
      <w:r w:rsidRPr="00417E6A">
        <w:rPr>
          <w:sz w:val="18"/>
          <w:szCs w:val="18"/>
        </w:rPr>
        <w:t>4.1 písm. a), b) a c)</w:t>
      </w:r>
      <w:r w:rsidR="00470470">
        <w:rPr>
          <w:sz w:val="18"/>
          <w:szCs w:val="18"/>
        </w:rPr>
        <w:t xml:space="preserve"> těchto soutěžních podmínek</w:t>
      </w:r>
      <w:r w:rsidRPr="00417E6A">
        <w:rPr>
          <w:sz w:val="18"/>
          <w:szCs w:val="18"/>
        </w:rPr>
        <w:t>. Splnění ostatních podmínek účasti prokazují tyto osoby společně. Splnění podmínek základní způsobilosti prokazují právnické osoby dle ustanovení § 74 odst. 2 Zákona</w:t>
      </w:r>
      <w:r w:rsidRPr="00A7541C">
        <w:rPr>
          <w:sz w:val="18"/>
          <w:szCs w:val="18"/>
        </w:rPr>
        <w:t>.</w:t>
      </w:r>
    </w:p>
    <w:p w14:paraId="49D5875C" w14:textId="77777777" w:rsidR="002B6CED" w:rsidRPr="00417E6A" w:rsidRDefault="001F0923" w:rsidP="00A7541C">
      <w:pPr>
        <w:pStyle w:val="Nadpis3"/>
        <w:numPr>
          <w:ilvl w:val="2"/>
          <w:numId w:val="4"/>
        </w:numPr>
        <w:ind w:left="851" w:hanging="851"/>
        <w:rPr>
          <w:sz w:val="18"/>
          <w:szCs w:val="18"/>
        </w:rPr>
      </w:pPr>
      <w:r w:rsidRPr="00417E6A">
        <w:rPr>
          <w:sz w:val="18"/>
          <w:szCs w:val="18"/>
        </w:rPr>
        <w:t>Účastník je oprávněn prokázat splnění podmínek uvedených v </w:t>
      </w:r>
      <w:r w:rsidR="00470470">
        <w:rPr>
          <w:sz w:val="18"/>
          <w:szCs w:val="18"/>
        </w:rPr>
        <w:t>bodu</w:t>
      </w:r>
      <w:r w:rsidRPr="00417E6A">
        <w:rPr>
          <w:sz w:val="18"/>
          <w:szCs w:val="18"/>
        </w:rPr>
        <w:t xml:space="preserve"> 4.1 písm. d), e) a f)</w:t>
      </w:r>
      <w:r w:rsidR="00470470">
        <w:rPr>
          <w:sz w:val="18"/>
          <w:szCs w:val="18"/>
        </w:rPr>
        <w:t xml:space="preserve"> těchto soutěžních podmínek</w:t>
      </w:r>
      <w:r w:rsidRPr="00417E6A">
        <w:rPr>
          <w:sz w:val="18"/>
          <w:szCs w:val="18"/>
        </w:rPr>
        <w:t xml:space="preserve"> prostřednictvím jiné osoby. </w:t>
      </w:r>
    </w:p>
    <w:p w14:paraId="1FB6B53B" w14:textId="77777777" w:rsidR="002B6CED" w:rsidRPr="00417E6A" w:rsidRDefault="001F0923" w:rsidP="00A7541C">
      <w:pPr>
        <w:pStyle w:val="Nadpis3"/>
        <w:numPr>
          <w:ilvl w:val="2"/>
          <w:numId w:val="4"/>
        </w:numPr>
        <w:ind w:left="851" w:hanging="851"/>
        <w:rPr>
          <w:sz w:val="18"/>
          <w:szCs w:val="18"/>
        </w:rPr>
      </w:pPr>
      <w:r w:rsidRPr="00417E6A">
        <w:rPr>
          <w:sz w:val="18"/>
          <w:szCs w:val="18"/>
        </w:rPr>
        <w:t>Osoba prokazující splnění podmí</w:t>
      </w:r>
      <w:r w:rsidR="00933C3B" w:rsidRPr="00417E6A">
        <w:rPr>
          <w:sz w:val="18"/>
          <w:szCs w:val="18"/>
        </w:rPr>
        <w:t xml:space="preserve">nky dle </w:t>
      </w:r>
      <w:r w:rsidR="00470470">
        <w:rPr>
          <w:sz w:val="18"/>
          <w:szCs w:val="18"/>
        </w:rPr>
        <w:t xml:space="preserve">bodu </w:t>
      </w:r>
      <w:r w:rsidR="00933C3B" w:rsidRPr="00417E6A">
        <w:rPr>
          <w:sz w:val="18"/>
          <w:szCs w:val="18"/>
        </w:rPr>
        <w:t>4.1 písm. e) a f)</w:t>
      </w:r>
      <w:r w:rsidR="00470470">
        <w:rPr>
          <w:sz w:val="18"/>
          <w:szCs w:val="18"/>
        </w:rPr>
        <w:t xml:space="preserve"> těchto soutěžních podmínek</w:t>
      </w:r>
      <w:r w:rsidRPr="00417E6A">
        <w:rPr>
          <w:sz w:val="18"/>
          <w:szCs w:val="18"/>
        </w:rPr>
        <w:t xml:space="preserve"> musí být autorem nebo spoluautorem návrhu.</w:t>
      </w:r>
    </w:p>
    <w:p w14:paraId="3F5365FC" w14:textId="77777777" w:rsidR="002B6CED" w:rsidRPr="00417E6A" w:rsidRDefault="001F0923" w:rsidP="00A7541C">
      <w:pPr>
        <w:pStyle w:val="Nadpis3"/>
        <w:numPr>
          <w:ilvl w:val="2"/>
          <w:numId w:val="4"/>
        </w:numPr>
        <w:ind w:left="851" w:hanging="851"/>
        <w:rPr>
          <w:sz w:val="18"/>
          <w:szCs w:val="18"/>
        </w:rPr>
      </w:pPr>
      <w:r w:rsidRPr="00417E6A">
        <w:rPr>
          <w:sz w:val="18"/>
          <w:szCs w:val="18"/>
        </w:rPr>
        <w:t>Zahraniční účastník prokazuje splnění podmínek účasti v soutěži v rozsahu odpovídajícím právnímu řádu země, ve které má sídlo.</w:t>
      </w:r>
    </w:p>
    <w:p w14:paraId="7D7C4E4F" w14:textId="77777777" w:rsidR="002B6CED" w:rsidRPr="00417E6A" w:rsidRDefault="001F0923" w:rsidP="00A0745B">
      <w:pPr>
        <w:pStyle w:val="Nadpis2"/>
        <w:numPr>
          <w:ilvl w:val="1"/>
          <w:numId w:val="4"/>
        </w:numPr>
        <w:tabs>
          <w:tab w:val="clear" w:pos="567"/>
          <w:tab w:val="left" w:pos="709"/>
        </w:tabs>
        <w:ind w:left="0" w:firstLine="0"/>
        <w:rPr>
          <w:sz w:val="18"/>
          <w:szCs w:val="18"/>
        </w:rPr>
      </w:pPr>
      <w:bookmarkStart w:id="25" w:name="_Toc95938559"/>
      <w:r w:rsidRPr="00417E6A">
        <w:rPr>
          <w:sz w:val="18"/>
          <w:szCs w:val="18"/>
        </w:rPr>
        <w:t>Důsledky nesplnění podmínek k účasti v soutěži</w:t>
      </w:r>
      <w:bookmarkEnd w:id="25"/>
      <w:r w:rsidRPr="00417E6A">
        <w:rPr>
          <w:sz w:val="18"/>
          <w:szCs w:val="18"/>
        </w:rPr>
        <w:t xml:space="preserve"> </w:t>
      </w:r>
    </w:p>
    <w:p w14:paraId="24D51DC5" w14:textId="77777777" w:rsidR="002B6CED" w:rsidRDefault="001F0923" w:rsidP="00A7541C">
      <w:pPr>
        <w:pStyle w:val="Nadpis3"/>
        <w:numPr>
          <w:ilvl w:val="2"/>
          <w:numId w:val="4"/>
        </w:numPr>
        <w:ind w:left="851" w:hanging="851"/>
        <w:rPr>
          <w:sz w:val="18"/>
          <w:szCs w:val="18"/>
        </w:rPr>
      </w:pPr>
      <w:r>
        <w:rPr>
          <w:sz w:val="18"/>
          <w:szCs w:val="18"/>
        </w:rPr>
        <w:t xml:space="preserve">Pokud účastník nedoloží požadované čestné prohlášení dle </w:t>
      </w:r>
      <w:r w:rsidR="00932924">
        <w:rPr>
          <w:sz w:val="18"/>
          <w:szCs w:val="18"/>
        </w:rPr>
        <w:t xml:space="preserve">bodu </w:t>
      </w:r>
      <w:r>
        <w:rPr>
          <w:sz w:val="18"/>
          <w:szCs w:val="18"/>
        </w:rPr>
        <w:t>4.2.1</w:t>
      </w:r>
      <w:r w:rsidR="00932924">
        <w:rPr>
          <w:sz w:val="18"/>
          <w:szCs w:val="18"/>
        </w:rPr>
        <w:t xml:space="preserve"> těchto soutěžních podmínek</w:t>
      </w:r>
      <w:r>
        <w:rPr>
          <w:sz w:val="18"/>
          <w:szCs w:val="18"/>
        </w:rPr>
        <w:t>, zadavatel jej vyzve písemně k dodání požadovaných dokladů</w:t>
      </w:r>
      <w:r w:rsidR="00417E6A">
        <w:rPr>
          <w:sz w:val="18"/>
          <w:szCs w:val="18"/>
        </w:rPr>
        <w:t>.</w:t>
      </w:r>
      <w:r>
        <w:rPr>
          <w:sz w:val="18"/>
          <w:szCs w:val="18"/>
        </w:rPr>
        <w:t xml:space="preserve"> Pokud jde o účastníka, který předložil odměněný nebo oceněný návrh, zadavatel do skončení této lhůty přeruší hodnotící zasedání poroty. V případě, že účastník požadované dokumenty do skončení lhůty nedoloží, zadavatel jej vyloučí ze soutěže.</w:t>
      </w:r>
    </w:p>
    <w:p w14:paraId="1EE3C5CA" w14:textId="77777777" w:rsidR="002B6CED" w:rsidRDefault="001F0923" w:rsidP="00A7541C">
      <w:pPr>
        <w:pStyle w:val="Nadpis3"/>
        <w:numPr>
          <w:ilvl w:val="2"/>
          <w:numId w:val="4"/>
        </w:numPr>
        <w:ind w:left="851" w:hanging="851"/>
        <w:rPr>
          <w:sz w:val="18"/>
          <w:szCs w:val="18"/>
        </w:rPr>
      </w:pPr>
      <w:r>
        <w:rPr>
          <w:sz w:val="18"/>
          <w:szCs w:val="18"/>
        </w:rPr>
        <w:t>Zadavatel vyloučí účastníka, u něhož zjistí ověřením skutečností uvedených v čestném prohlášení, že tento účastník nesplnil podmínky účasti v soutěži.</w:t>
      </w:r>
    </w:p>
    <w:p w14:paraId="2327AB34" w14:textId="77777777" w:rsidR="00014C4B" w:rsidRPr="00014C4B" w:rsidRDefault="00014C4B" w:rsidP="00A0745B">
      <w:pPr>
        <w:pStyle w:val="Nadpis2"/>
        <w:numPr>
          <w:ilvl w:val="1"/>
          <w:numId w:val="4"/>
        </w:numPr>
        <w:tabs>
          <w:tab w:val="clear" w:pos="567"/>
          <w:tab w:val="left" w:pos="709"/>
        </w:tabs>
        <w:ind w:left="0" w:firstLine="0"/>
        <w:rPr>
          <w:sz w:val="18"/>
          <w:szCs w:val="18"/>
        </w:rPr>
      </w:pPr>
      <w:bookmarkStart w:id="26" w:name="_Toc497630629"/>
      <w:bookmarkStart w:id="27" w:name="_Toc95938560"/>
      <w:r w:rsidRPr="00014C4B">
        <w:rPr>
          <w:sz w:val="18"/>
          <w:szCs w:val="18"/>
        </w:rPr>
        <w:t>Podmínky pro uzavření smlouvy na zhotovení následné zakázky</w:t>
      </w:r>
      <w:bookmarkEnd w:id="26"/>
      <w:bookmarkEnd w:id="27"/>
    </w:p>
    <w:p w14:paraId="43DFB50B" w14:textId="77777777" w:rsidR="002149B9" w:rsidRDefault="001F0923" w:rsidP="00A7541C">
      <w:pPr>
        <w:pStyle w:val="Nadpis3"/>
        <w:numPr>
          <w:ilvl w:val="2"/>
          <w:numId w:val="4"/>
        </w:numPr>
        <w:ind w:left="851" w:hanging="851"/>
        <w:rPr>
          <w:sz w:val="18"/>
          <w:szCs w:val="18"/>
        </w:rPr>
      </w:pPr>
      <w:r>
        <w:rPr>
          <w:sz w:val="18"/>
          <w:szCs w:val="18"/>
        </w:rPr>
        <w:t xml:space="preserve">Účastník, který bude na základě výsledků jednacího řízení bez uveřejnění vyzván k uzavření smlouvy, předloží dodavateli originály nebo úředně ověřené kopie dokladů prokazujících splnění podmínek účasti v soutěži uvedených v </w:t>
      </w:r>
      <w:r w:rsidR="00932924">
        <w:rPr>
          <w:sz w:val="18"/>
          <w:szCs w:val="18"/>
        </w:rPr>
        <w:t>bodu</w:t>
      </w:r>
      <w:r>
        <w:rPr>
          <w:sz w:val="18"/>
          <w:szCs w:val="18"/>
        </w:rPr>
        <w:t xml:space="preserve"> 4.1 a prokáže oprávnění nakládat s autorskými právy k návrhu.</w:t>
      </w:r>
    </w:p>
    <w:p w14:paraId="783147F3" w14:textId="77777777" w:rsidR="002B6CED" w:rsidRDefault="001F0923" w:rsidP="00A7541C">
      <w:pPr>
        <w:pStyle w:val="Nadpis3"/>
        <w:numPr>
          <w:ilvl w:val="2"/>
          <w:numId w:val="4"/>
        </w:numPr>
        <w:ind w:left="851" w:hanging="851"/>
        <w:rPr>
          <w:sz w:val="18"/>
          <w:szCs w:val="18"/>
        </w:rPr>
      </w:pPr>
      <w:r>
        <w:rPr>
          <w:sz w:val="18"/>
          <w:szCs w:val="18"/>
        </w:rPr>
        <w:t xml:space="preserve">Doklady k prokázání splnění základní </w:t>
      </w:r>
      <w:r w:rsidR="002149B9">
        <w:rPr>
          <w:sz w:val="18"/>
          <w:szCs w:val="18"/>
        </w:rPr>
        <w:t>způsobilosti</w:t>
      </w:r>
      <w:r>
        <w:rPr>
          <w:sz w:val="18"/>
          <w:szCs w:val="18"/>
        </w:rPr>
        <w:t xml:space="preserve"> dle bodu 4.1 písm. b) </w:t>
      </w:r>
      <w:r w:rsidR="00932924">
        <w:rPr>
          <w:sz w:val="18"/>
          <w:szCs w:val="18"/>
        </w:rPr>
        <w:t xml:space="preserve">těchto soutěžních podmínek </w:t>
      </w:r>
      <w:r>
        <w:rPr>
          <w:sz w:val="18"/>
          <w:szCs w:val="18"/>
        </w:rPr>
        <w:t xml:space="preserve">předloží dodavatel v souladu s § 75 a násl. </w:t>
      </w:r>
      <w:r w:rsidR="00932924">
        <w:rPr>
          <w:sz w:val="18"/>
          <w:szCs w:val="18"/>
        </w:rPr>
        <w:t>Z</w:t>
      </w:r>
      <w:r>
        <w:rPr>
          <w:sz w:val="18"/>
          <w:szCs w:val="18"/>
        </w:rPr>
        <w:t>ákona.</w:t>
      </w:r>
    </w:p>
    <w:p w14:paraId="15A23722" w14:textId="77777777" w:rsidR="005E012C" w:rsidRPr="005E012C" w:rsidRDefault="00C42908" w:rsidP="00A7541C">
      <w:pPr>
        <w:pStyle w:val="Nadpis3"/>
        <w:numPr>
          <w:ilvl w:val="2"/>
          <w:numId w:val="4"/>
        </w:numPr>
        <w:ind w:left="851" w:hanging="851"/>
        <w:rPr>
          <w:sz w:val="18"/>
          <w:szCs w:val="18"/>
        </w:rPr>
      </w:pPr>
      <w:r>
        <w:rPr>
          <w:sz w:val="18"/>
          <w:szCs w:val="18"/>
        </w:rPr>
        <w:t>K</w:t>
      </w:r>
      <w:r w:rsidR="005E012C" w:rsidRPr="005E012C">
        <w:rPr>
          <w:sz w:val="18"/>
          <w:szCs w:val="18"/>
        </w:rPr>
        <w:t xml:space="preserve"> prokázání splnění podmínek účasti dle odst. 4.1 písm. c) těchto soutěžních podmínek</w:t>
      </w:r>
      <w:r>
        <w:rPr>
          <w:sz w:val="18"/>
          <w:szCs w:val="18"/>
        </w:rPr>
        <w:t xml:space="preserve"> předloží dodavatel</w:t>
      </w:r>
      <w:r w:rsidR="005E012C" w:rsidRPr="005E012C">
        <w:rPr>
          <w:sz w:val="18"/>
          <w:szCs w:val="18"/>
        </w:rPr>
        <w:t xml:space="preserve"> originál nebo úředně ověřenou kopii výpisu z obchodního rejstříku nebo jiné obdobné evidence, pokud jiný právní předpis zápis do takové evidence vyžaduje a pokud se nejedná o fyzickou osobu a jejich společnosti nebo právnickou osobu se sídlem v zemi, kde takové evidence není vyžadována</w:t>
      </w:r>
      <w:r>
        <w:rPr>
          <w:sz w:val="18"/>
          <w:szCs w:val="18"/>
        </w:rPr>
        <w:t>.</w:t>
      </w:r>
    </w:p>
    <w:p w14:paraId="0B29BE97" w14:textId="77777777" w:rsidR="002149B9" w:rsidRDefault="00C42908" w:rsidP="00A7541C">
      <w:pPr>
        <w:pStyle w:val="Nadpis3"/>
        <w:numPr>
          <w:ilvl w:val="2"/>
          <w:numId w:val="4"/>
        </w:numPr>
        <w:ind w:left="851" w:hanging="851"/>
        <w:rPr>
          <w:sz w:val="18"/>
          <w:szCs w:val="18"/>
        </w:rPr>
      </w:pPr>
      <w:r>
        <w:rPr>
          <w:sz w:val="18"/>
          <w:szCs w:val="18"/>
        </w:rPr>
        <w:t>K</w:t>
      </w:r>
      <w:r w:rsidR="005E012C" w:rsidRPr="005E012C">
        <w:rPr>
          <w:sz w:val="18"/>
          <w:szCs w:val="18"/>
        </w:rPr>
        <w:t xml:space="preserve"> prokázání splnění podmínek účasti dle odst. 4.1 písm. d) těchto soutěžních podmínek</w:t>
      </w:r>
      <w:r>
        <w:rPr>
          <w:sz w:val="18"/>
          <w:szCs w:val="18"/>
        </w:rPr>
        <w:t xml:space="preserve"> předloží dodavatel</w:t>
      </w:r>
      <w:r w:rsidR="005E012C" w:rsidRPr="005E012C">
        <w:rPr>
          <w:sz w:val="18"/>
          <w:szCs w:val="18"/>
        </w:rPr>
        <w:t xml:space="preserve"> originál nebo úředně ověřenou kopii živnostenského oprávnění nebo výpisu z živnostenského rejstříku pro živnost „Projektová činnost ve výstavbě“, pokud se nejedná osoby vykonávající činnost architekta jako svobodné povolání nebo fyzické a právnické osoby se sídlem v zemi, kde takové oprávnění není vyžadováno</w:t>
      </w:r>
      <w:r w:rsidR="005E012C">
        <w:rPr>
          <w:sz w:val="18"/>
          <w:szCs w:val="18"/>
        </w:rPr>
        <w:t>.</w:t>
      </w:r>
    </w:p>
    <w:p w14:paraId="5B8152E9" w14:textId="7347C03E" w:rsidR="0032228C" w:rsidRDefault="00C42908" w:rsidP="00A7541C">
      <w:pPr>
        <w:pStyle w:val="Nadpis3"/>
        <w:numPr>
          <w:ilvl w:val="2"/>
          <w:numId w:val="4"/>
        </w:numPr>
        <w:ind w:left="851" w:hanging="851"/>
        <w:rPr>
          <w:sz w:val="18"/>
          <w:szCs w:val="18"/>
        </w:rPr>
      </w:pPr>
      <w:r>
        <w:rPr>
          <w:sz w:val="18"/>
          <w:szCs w:val="18"/>
        </w:rPr>
        <w:t>K</w:t>
      </w:r>
      <w:r w:rsidR="0032228C" w:rsidRPr="00C42908">
        <w:rPr>
          <w:sz w:val="18"/>
          <w:szCs w:val="18"/>
        </w:rPr>
        <w:t xml:space="preserve"> prokázání splnění podmínek účasti dle odst. 4.1</w:t>
      </w:r>
      <w:r w:rsidR="002D5198">
        <w:rPr>
          <w:sz w:val="18"/>
          <w:szCs w:val="18"/>
        </w:rPr>
        <w:t xml:space="preserve"> </w:t>
      </w:r>
      <w:r w:rsidR="0032228C" w:rsidRPr="00C42908">
        <w:rPr>
          <w:sz w:val="18"/>
          <w:szCs w:val="18"/>
        </w:rPr>
        <w:t>písm. e) těchto soutěžních podmínek</w:t>
      </w:r>
      <w:r>
        <w:rPr>
          <w:sz w:val="18"/>
          <w:szCs w:val="18"/>
        </w:rPr>
        <w:t xml:space="preserve"> předloží dodavatel </w:t>
      </w:r>
      <w:r w:rsidR="0032228C" w:rsidRPr="00C42908">
        <w:rPr>
          <w:sz w:val="18"/>
          <w:szCs w:val="18"/>
        </w:rPr>
        <w:t>originál nebo úředně ověřenou kopii autorizace ČKA (nebo odpovídající zahraniční ekvivalent) pro architekta dle odst. 4.1 písm. e) těchto soutěžních podmínek; s výjimkou případů, pokud dle právního řádu země, v níž má architekt své sídlo, se takový doklad nevydává</w:t>
      </w:r>
      <w:r>
        <w:rPr>
          <w:sz w:val="18"/>
          <w:szCs w:val="18"/>
        </w:rPr>
        <w:t>.</w:t>
      </w:r>
    </w:p>
    <w:p w14:paraId="0B56AD5C" w14:textId="77777777" w:rsidR="00C42908" w:rsidRPr="00C42908" w:rsidRDefault="00C42908" w:rsidP="00A7541C">
      <w:pPr>
        <w:pStyle w:val="Nadpis3"/>
        <w:numPr>
          <w:ilvl w:val="2"/>
          <w:numId w:val="4"/>
        </w:numPr>
        <w:ind w:left="851" w:hanging="851"/>
        <w:rPr>
          <w:sz w:val="18"/>
          <w:szCs w:val="18"/>
        </w:rPr>
      </w:pPr>
      <w:r w:rsidRPr="00C42908">
        <w:rPr>
          <w:sz w:val="18"/>
          <w:szCs w:val="18"/>
        </w:rPr>
        <w:t>K prokázání splnění podmínek účasti dle odst. 4.1písm. f) těchto soutěžních podmínek předloží dodavatel originál nebo úředně ověřenou kopii dokladu autorizace pro osobu dle odst. 4.1 písm. f) těchto soutěžních podmínek</w:t>
      </w:r>
      <w:r>
        <w:rPr>
          <w:sz w:val="18"/>
          <w:szCs w:val="18"/>
        </w:rPr>
        <w:t>.</w:t>
      </w:r>
    </w:p>
    <w:p w14:paraId="17454770" w14:textId="77777777" w:rsidR="002B6CED" w:rsidRDefault="001F0923" w:rsidP="00A7541C">
      <w:pPr>
        <w:pStyle w:val="Nadpis1"/>
        <w:numPr>
          <w:ilvl w:val="0"/>
          <w:numId w:val="4"/>
        </w:numPr>
        <w:ind w:left="2268" w:hanging="2410"/>
      </w:pPr>
      <w:bookmarkStart w:id="28" w:name="_Toc95938561"/>
      <w:r>
        <w:lastRenderedPageBreak/>
        <w:t>SOUTĚŽNÍ PODMÍNKY, SOUTĚŽNÍ PODKLADY, JEJICH DOSTUPNOST A VYSVĚTLENÍ, PROHLÍDKA SOUTĚŽNÍHO MÍSTA</w:t>
      </w:r>
      <w:bookmarkEnd w:id="28"/>
    </w:p>
    <w:p w14:paraId="57D2632F" w14:textId="77777777" w:rsidR="002B6CED" w:rsidRDefault="001F0923" w:rsidP="00A0745B">
      <w:pPr>
        <w:pStyle w:val="Nadpis2"/>
        <w:numPr>
          <w:ilvl w:val="1"/>
          <w:numId w:val="4"/>
        </w:numPr>
        <w:tabs>
          <w:tab w:val="clear" w:pos="567"/>
          <w:tab w:val="left" w:pos="709"/>
        </w:tabs>
        <w:ind w:left="0" w:firstLine="0"/>
        <w:rPr>
          <w:sz w:val="18"/>
          <w:szCs w:val="18"/>
        </w:rPr>
      </w:pPr>
      <w:bookmarkStart w:id="29" w:name="_Toc95938562"/>
      <w:r>
        <w:rPr>
          <w:sz w:val="18"/>
          <w:szCs w:val="18"/>
        </w:rPr>
        <w:t>Dostupnost soutěžních podmínek a podkladů</w:t>
      </w:r>
      <w:bookmarkEnd w:id="29"/>
    </w:p>
    <w:p w14:paraId="3D33F790" w14:textId="77777777" w:rsidR="002B6CED" w:rsidRDefault="001F0923" w:rsidP="00A7541C">
      <w:pPr>
        <w:pStyle w:val="Nadpis3"/>
        <w:numPr>
          <w:ilvl w:val="2"/>
          <w:numId w:val="4"/>
        </w:numPr>
        <w:ind w:left="851" w:hanging="851"/>
        <w:rPr>
          <w:sz w:val="18"/>
          <w:szCs w:val="18"/>
        </w:rPr>
      </w:pPr>
      <w:r>
        <w:rPr>
          <w:sz w:val="18"/>
          <w:szCs w:val="18"/>
        </w:rPr>
        <w:t xml:space="preserve">Soutěžní podmínky a soutěžní podklady </w:t>
      </w:r>
      <w:r w:rsidRPr="00570CE7">
        <w:rPr>
          <w:sz w:val="18"/>
          <w:szCs w:val="18"/>
        </w:rPr>
        <w:t xml:space="preserve">jsou zveřejněny na profilu zadavatele Město Dvůr Králové nad </w:t>
      </w:r>
      <w:proofErr w:type="gramStart"/>
      <w:r w:rsidRPr="00570CE7">
        <w:rPr>
          <w:sz w:val="18"/>
          <w:szCs w:val="18"/>
        </w:rPr>
        <w:t>Labem  https://zakazky.mudk.cz/profile_display_2.html</w:t>
      </w:r>
      <w:proofErr w:type="gramEnd"/>
      <w:r w:rsidRPr="00570CE7">
        <w:rPr>
          <w:sz w:val="18"/>
          <w:szCs w:val="18"/>
        </w:rPr>
        <w:t xml:space="preserve"> ode dne uveřejnění</w:t>
      </w:r>
      <w:r>
        <w:rPr>
          <w:sz w:val="18"/>
          <w:szCs w:val="18"/>
        </w:rPr>
        <w:t xml:space="preserve"> formuláře o zahájení soutěže o návrh ve Věstníku veřejných zakázek po celou dobu soutěže.</w:t>
      </w:r>
    </w:p>
    <w:p w14:paraId="0DAD21F6" w14:textId="77777777" w:rsidR="002B6CED" w:rsidRDefault="001F0923" w:rsidP="00A0745B">
      <w:pPr>
        <w:pStyle w:val="Nadpis2"/>
        <w:numPr>
          <w:ilvl w:val="1"/>
          <w:numId w:val="4"/>
        </w:numPr>
        <w:tabs>
          <w:tab w:val="clear" w:pos="567"/>
          <w:tab w:val="left" w:pos="709"/>
        </w:tabs>
        <w:ind w:left="0" w:firstLine="0"/>
        <w:rPr>
          <w:sz w:val="18"/>
          <w:szCs w:val="18"/>
        </w:rPr>
      </w:pPr>
      <w:bookmarkStart w:id="30" w:name="_Toc95938563"/>
      <w:r>
        <w:rPr>
          <w:sz w:val="18"/>
          <w:szCs w:val="18"/>
        </w:rPr>
        <w:t>Soutěžní podklady</w:t>
      </w:r>
      <w:bookmarkEnd w:id="30"/>
    </w:p>
    <w:p w14:paraId="45FC9B41" w14:textId="77777777" w:rsidR="002B6CED" w:rsidRDefault="001F0923" w:rsidP="00A7541C">
      <w:pPr>
        <w:pStyle w:val="Nadpis3"/>
        <w:numPr>
          <w:ilvl w:val="2"/>
          <w:numId w:val="4"/>
        </w:numPr>
        <w:ind w:left="851" w:hanging="851"/>
        <w:rPr>
          <w:sz w:val="18"/>
          <w:szCs w:val="18"/>
        </w:rPr>
      </w:pPr>
      <w:r>
        <w:rPr>
          <w:sz w:val="18"/>
          <w:szCs w:val="18"/>
        </w:rPr>
        <w:t>Zadavatel poskytuje uchazečům tyto podklady v digitální podobě a formátech:</w:t>
      </w:r>
    </w:p>
    <w:p w14:paraId="06DCF1FF" w14:textId="77777777" w:rsidR="002B6CED" w:rsidRDefault="002B6CED"/>
    <w:p w14:paraId="653C6DE5" w14:textId="77777777" w:rsidR="002B6CED" w:rsidRPr="00570CE7" w:rsidRDefault="001F0923">
      <w:r w:rsidRPr="00570CE7">
        <w:t xml:space="preserve">P00 </w:t>
      </w:r>
      <w:r w:rsidRPr="00570CE7">
        <w:tab/>
        <w:t>Soutěžní podmínky (*.</w:t>
      </w:r>
      <w:proofErr w:type="spellStart"/>
      <w:r w:rsidRPr="00570CE7">
        <w:t>pdf</w:t>
      </w:r>
      <w:proofErr w:type="spellEnd"/>
      <w:r w:rsidRPr="00570CE7">
        <w:t>)</w:t>
      </w:r>
    </w:p>
    <w:p w14:paraId="5A50D51D" w14:textId="77777777" w:rsidR="002B6CED" w:rsidRPr="00D11141" w:rsidRDefault="001F0923">
      <w:r w:rsidRPr="00D11141">
        <w:t>P01</w:t>
      </w:r>
      <w:r w:rsidRPr="00D11141">
        <w:tab/>
        <w:t xml:space="preserve">Soutěžní </w:t>
      </w:r>
      <w:proofErr w:type="gramStart"/>
      <w:r w:rsidRPr="00D11141">
        <w:t>zadání - stavební</w:t>
      </w:r>
      <w:proofErr w:type="gramEnd"/>
      <w:r w:rsidRPr="00D11141">
        <w:t xml:space="preserve"> program (*.</w:t>
      </w:r>
      <w:proofErr w:type="spellStart"/>
      <w:r w:rsidR="00432AAA" w:rsidRPr="00D11141">
        <w:t>pdf</w:t>
      </w:r>
      <w:proofErr w:type="spellEnd"/>
      <w:r w:rsidRPr="00D11141">
        <w:t>)</w:t>
      </w:r>
    </w:p>
    <w:p w14:paraId="6A0C9B17" w14:textId="77777777" w:rsidR="002B6CED" w:rsidRPr="00D11141" w:rsidRDefault="001F0923">
      <w:r w:rsidRPr="00D11141">
        <w:t>P02</w:t>
      </w:r>
      <w:r w:rsidRPr="00D11141">
        <w:tab/>
        <w:t>Vymezení hranice řešeného území (*.</w:t>
      </w:r>
      <w:proofErr w:type="spellStart"/>
      <w:r w:rsidRPr="00D11141">
        <w:t>pdf</w:t>
      </w:r>
      <w:proofErr w:type="spellEnd"/>
      <w:r w:rsidRPr="00D11141">
        <w:t>)</w:t>
      </w:r>
    </w:p>
    <w:p w14:paraId="00A6AE3B" w14:textId="77777777" w:rsidR="002B6CED" w:rsidRPr="00D11141" w:rsidRDefault="001F0923">
      <w:r w:rsidRPr="00D11141">
        <w:t>P03</w:t>
      </w:r>
      <w:r w:rsidRPr="00D11141">
        <w:tab/>
        <w:t>Zaměření včetně polohy sítí (*</w:t>
      </w:r>
      <w:proofErr w:type="spellStart"/>
      <w:r w:rsidRPr="00D11141">
        <w:t>dwg</w:t>
      </w:r>
      <w:proofErr w:type="spellEnd"/>
      <w:r w:rsidRPr="00D11141">
        <w:t>, *.</w:t>
      </w:r>
      <w:proofErr w:type="spellStart"/>
      <w:r w:rsidRPr="00D11141">
        <w:t>dgn</w:t>
      </w:r>
      <w:proofErr w:type="spellEnd"/>
      <w:r w:rsidRPr="00D11141">
        <w:t>, *.</w:t>
      </w:r>
      <w:proofErr w:type="spellStart"/>
      <w:r w:rsidRPr="00D11141">
        <w:t>pdf</w:t>
      </w:r>
      <w:proofErr w:type="spellEnd"/>
      <w:r w:rsidRPr="00D11141">
        <w:t>)</w:t>
      </w:r>
    </w:p>
    <w:p w14:paraId="1576BDFD" w14:textId="77777777" w:rsidR="002B6CED" w:rsidRPr="00D11141" w:rsidRDefault="001F0923">
      <w:r w:rsidRPr="00D11141">
        <w:t>P04</w:t>
      </w:r>
      <w:r w:rsidRPr="00D11141">
        <w:tab/>
      </w:r>
      <w:proofErr w:type="spellStart"/>
      <w:r w:rsidRPr="00D11141">
        <w:t>Ortofotomapa</w:t>
      </w:r>
      <w:proofErr w:type="spellEnd"/>
      <w:r w:rsidRPr="00D11141">
        <w:t xml:space="preserve"> (*.</w:t>
      </w:r>
      <w:proofErr w:type="spellStart"/>
      <w:r w:rsidRPr="00D11141">
        <w:t>tif</w:t>
      </w:r>
      <w:proofErr w:type="spellEnd"/>
      <w:r w:rsidRPr="00D11141">
        <w:t xml:space="preserve">) </w:t>
      </w:r>
    </w:p>
    <w:p w14:paraId="0763615D" w14:textId="77777777" w:rsidR="002B6CED" w:rsidRPr="00D11141" w:rsidRDefault="001F0923">
      <w:r w:rsidRPr="00D11141">
        <w:t>P05</w:t>
      </w:r>
      <w:r w:rsidRPr="00D11141">
        <w:tab/>
        <w:t>Výkresová dokumentace budova č.p. 1076 (*.</w:t>
      </w:r>
      <w:proofErr w:type="spellStart"/>
      <w:r w:rsidRPr="00D11141">
        <w:t>dwg</w:t>
      </w:r>
      <w:proofErr w:type="spellEnd"/>
      <w:r w:rsidRPr="00D11141">
        <w:t>, *.</w:t>
      </w:r>
      <w:proofErr w:type="spellStart"/>
      <w:r w:rsidRPr="00D11141">
        <w:t>pdf</w:t>
      </w:r>
      <w:proofErr w:type="spellEnd"/>
      <w:r w:rsidRPr="00D11141">
        <w:t>)</w:t>
      </w:r>
    </w:p>
    <w:p w14:paraId="0A9AF296" w14:textId="77777777" w:rsidR="002B6CED" w:rsidRPr="00D11141" w:rsidRDefault="001F0923">
      <w:r w:rsidRPr="00D11141">
        <w:t>P06</w:t>
      </w:r>
      <w:r w:rsidRPr="00D11141">
        <w:tab/>
        <w:t>Fotodokumentace (*.</w:t>
      </w:r>
      <w:proofErr w:type="spellStart"/>
      <w:r w:rsidRPr="00D11141">
        <w:t>jpg</w:t>
      </w:r>
      <w:proofErr w:type="spellEnd"/>
      <w:r w:rsidRPr="00D11141">
        <w:t xml:space="preserve">) </w:t>
      </w:r>
    </w:p>
    <w:p w14:paraId="75590C63" w14:textId="77777777" w:rsidR="002B6CED" w:rsidRPr="00D11141" w:rsidRDefault="001F0923">
      <w:r w:rsidRPr="00D11141">
        <w:t xml:space="preserve">P07 </w:t>
      </w:r>
      <w:r w:rsidRPr="00D11141">
        <w:tab/>
        <w:t>Situace vlastnických vztahů (*.</w:t>
      </w:r>
      <w:proofErr w:type="spellStart"/>
      <w:r w:rsidRPr="00D11141">
        <w:t>pdf</w:t>
      </w:r>
      <w:proofErr w:type="spellEnd"/>
      <w:r w:rsidRPr="00D11141">
        <w:t>)</w:t>
      </w:r>
    </w:p>
    <w:p w14:paraId="743D3ABE" w14:textId="77777777" w:rsidR="002B6CED" w:rsidRPr="00D11141" w:rsidRDefault="00362022">
      <w:r w:rsidRPr="00D11141">
        <w:t>P08</w:t>
      </w:r>
      <w:r w:rsidRPr="00D11141">
        <w:tab/>
      </w:r>
      <w:r w:rsidR="001F0923" w:rsidRPr="00D11141">
        <w:t>Doložka regulérnosti ČKA (*.</w:t>
      </w:r>
      <w:proofErr w:type="spellStart"/>
      <w:r w:rsidR="001F0923" w:rsidRPr="00D11141">
        <w:t>pdf</w:t>
      </w:r>
      <w:proofErr w:type="spellEnd"/>
      <w:r w:rsidR="001F0923" w:rsidRPr="00D11141">
        <w:t>)</w:t>
      </w:r>
    </w:p>
    <w:p w14:paraId="6C038E85" w14:textId="77777777" w:rsidR="002B6CED" w:rsidRPr="00D11141" w:rsidRDefault="001F0923">
      <w:r w:rsidRPr="00D11141">
        <w:t>P09</w:t>
      </w:r>
      <w:r w:rsidRPr="00D11141">
        <w:tab/>
      </w:r>
      <w:r w:rsidR="00B235C4">
        <w:t>IG</w:t>
      </w:r>
      <w:r w:rsidRPr="00D11141">
        <w:t xml:space="preserve"> průzkum</w:t>
      </w:r>
      <w:r w:rsidR="00432AAA" w:rsidRPr="00D11141">
        <w:t xml:space="preserve"> (*.</w:t>
      </w:r>
      <w:proofErr w:type="spellStart"/>
      <w:r w:rsidR="00432AAA" w:rsidRPr="00D11141">
        <w:t>pdf</w:t>
      </w:r>
      <w:proofErr w:type="spellEnd"/>
      <w:r w:rsidR="00432AAA" w:rsidRPr="00D11141">
        <w:t>)</w:t>
      </w:r>
    </w:p>
    <w:p w14:paraId="5F7F7C20" w14:textId="77777777" w:rsidR="002B6CED" w:rsidRPr="00D11141" w:rsidRDefault="001F0923">
      <w:r w:rsidRPr="00D11141">
        <w:t>P1</w:t>
      </w:r>
      <w:r w:rsidR="00D11141" w:rsidRPr="00D11141">
        <w:t>0</w:t>
      </w:r>
      <w:r w:rsidRPr="00D11141">
        <w:tab/>
        <w:t>Vzor Uspořádání soutěžních panelů. (*.</w:t>
      </w:r>
      <w:proofErr w:type="spellStart"/>
      <w:r w:rsidRPr="00D11141">
        <w:t>pdf</w:t>
      </w:r>
      <w:proofErr w:type="spellEnd"/>
      <w:r w:rsidRPr="00D11141">
        <w:t>)</w:t>
      </w:r>
    </w:p>
    <w:p w14:paraId="38C9C28C" w14:textId="77777777" w:rsidR="002B6CED" w:rsidRPr="00D11141" w:rsidRDefault="001F0923">
      <w:r w:rsidRPr="00D11141">
        <w:t>P1</w:t>
      </w:r>
      <w:r w:rsidR="00D11141" w:rsidRPr="00D11141">
        <w:t>1</w:t>
      </w:r>
      <w:r w:rsidRPr="00D11141">
        <w:tab/>
        <w:t xml:space="preserve">Vzor tabulky bilancí: k vyplnění základních ukazatelů </w:t>
      </w:r>
      <w:proofErr w:type="gramStart"/>
      <w:r w:rsidRPr="00D11141">
        <w:t xml:space="preserve">stavby </w:t>
      </w:r>
      <w:r w:rsidR="00FE3161" w:rsidRPr="00D11141">
        <w:t xml:space="preserve">- </w:t>
      </w:r>
      <w:r w:rsidRPr="00D11141">
        <w:t>FÁZE</w:t>
      </w:r>
      <w:proofErr w:type="gramEnd"/>
      <w:r w:rsidRPr="00D11141">
        <w:t xml:space="preserve"> 1</w:t>
      </w:r>
      <w:r w:rsidR="00FE3161" w:rsidRPr="00D11141">
        <w:t xml:space="preserve"> (*.</w:t>
      </w:r>
      <w:proofErr w:type="spellStart"/>
      <w:r w:rsidR="00FE3161" w:rsidRPr="00D11141">
        <w:t>xls</w:t>
      </w:r>
      <w:r w:rsidR="00432AAA" w:rsidRPr="00D11141">
        <w:t>x</w:t>
      </w:r>
      <w:proofErr w:type="spellEnd"/>
      <w:r w:rsidR="00FE3161" w:rsidRPr="00D11141">
        <w:t>)</w:t>
      </w:r>
    </w:p>
    <w:p w14:paraId="2F39566B" w14:textId="77777777" w:rsidR="002B6CED" w:rsidRPr="00D11141" w:rsidRDefault="001F0923">
      <w:r w:rsidRPr="00D11141">
        <w:t>P1</w:t>
      </w:r>
      <w:r w:rsidR="00D11141">
        <w:t>2</w:t>
      </w:r>
      <w:r w:rsidRPr="00D11141">
        <w:t xml:space="preserve"> </w:t>
      </w:r>
      <w:r w:rsidRPr="00D11141">
        <w:tab/>
        <w:t>Vzor Čestné prohlášení účastníka</w:t>
      </w:r>
      <w:r w:rsidR="00432AAA" w:rsidRPr="00D11141">
        <w:t xml:space="preserve"> (*.</w:t>
      </w:r>
      <w:proofErr w:type="spellStart"/>
      <w:r w:rsidR="00432AAA" w:rsidRPr="00D11141">
        <w:t>docx</w:t>
      </w:r>
      <w:proofErr w:type="spellEnd"/>
      <w:r w:rsidR="00432AAA" w:rsidRPr="00D11141">
        <w:t>)</w:t>
      </w:r>
    </w:p>
    <w:p w14:paraId="45B50D61" w14:textId="77777777" w:rsidR="002B6CED" w:rsidRPr="00D11141" w:rsidRDefault="001F0923">
      <w:r w:rsidRPr="00D11141">
        <w:t>P1</w:t>
      </w:r>
      <w:r w:rsidR="00D11141">
        <w:t>3</w:t>
      </w:r>
      <w:r w:rsidRPr="00D11141">
        <w:t xml:space="preserve"> </w:t>
      </w:r>
      <w:r w:rsidRPr="00D11141">
        <w:tab/>
        <w:t>Vzor „Kontakt“</w:t>
      </w:r>
      <w:r w:rsidR="00432AAA" w:rsidRPr="00D11141">
        <w:t xml:space="preserve"> (*.</w:t>
      </w:r>
      <w:proofErr w:type="spellStart"/>
      <w:r w:rsidR="00432AAA" w:rsidRPr="00D11141">
        <w:t>docx</w:t>
      </w:r>
      <w:proofErr w:type="spellEnd"/>
      <w:r w:rsidR="00432AAA" w:rsidRPr="00D11141">
        <w:t>)</w:t>
      </w:r>
    </w:p>
    <w:p w14:paraId="4DCF1928" w14:textId="77777777" w:rsidR="002B6CED" w:rsidRPr="00D11141" w:rsidRDefault="001F0923">
      <w:r w:rsidRPr="00D11141">
        <w:t>P1</w:t>
      </w:r>
      <w:r w:rsidR="00D11141">
        <w:t>4</w:t>
      </w:r>
      <w:r w:rsidRPr="00D11141">
        <w:tab/>
        <w:t>Vzor “Autor“</w:t>
      </w:r>
      <w:r w:rsidR="00432AAA" w:rsidRPr="00D11141">
        <w:t xml:space="preserve"> (*.</w:t>
      </w:r>
      <w:proofErr w:type="spellStart"/>
      <w:r w:rsidR="00432AAA" w:rsidRPr="00D11141">
        <w:t>docx</w:t>
      </w:r>
      <w:proofErr w:type="spellEnd"/>
      <w:r w:rsidR="00432AAA" w:rsidRPr="00D11141">
        <w:t>)</w:t>
      </w:r>
    </w:p>
    <w:p w14:paraId="1D04E1FC" w14:textId="77777777" w:rsidR="002B6CED" w:rsidRPr="00D11141" w:rsidRDefault="001F0923">
      <w:r w:rsidRPr="00D11141">
        <w:t>P1</w:t>
      </w:r>
      <w:r w:rsidR="00D11141">
        <w:t>5</w:t>
      </w:r>
      <w:r w:rsidRPr="00D11141">
        <w:t xml:space="preserve">    </w:t>
      </w:r>
      <w:r w:rsidRPr="00D11141">
        <w:tab/>
        <w:t xml:space="preserve">Vzor Předběžná cenová </w:t>
      </w:r>
      <w:proofErr w:type="gramStart"/>
      <w:r w:rsidRPr="00D11141">
        <w:t>nabídka</w:t>
      </w:r>
      <w:r w:rsidR="00FE3161" w:rsidRPr="00D11141">
        <w:t xml:space="preserve"> -</w:t>
      </w:r>
      <w:r w:rsidRPr="00D11141">
        <w:t xml:space="preserve"> </w:t>
      </w:r>
      <w:r w:rsidR="00FE3161" w:rsidRPr="00D11141">
        <w:t>FÁZE</w:t>
      </w:r>
      <w:proofErr w:type="gramEnd"/>
      <w:r w:rsidR="00FE3161" w:rsidRPr="00D11141">
        <w:t xml:space="preserve"> 2</w:t>
      </w:r>
      <w:r w:rsidR="00432AAA" w:rsidRPr="00D11141">
        <w:t xml:space="preserve"> (*.</w:t>
      </w:r>
      <w:proofErr w:type="spellStart"/>
      <w:r w:rsidR="00432AAA" w:rsidRPr="00D11141">
        <w:t>docx</w:t>
      </w:r>
      <w:proofErr w:type="spellEnd"/>
      <w:r w:rsidR="00432AAA" w:rsidRPr="00D11141">
        <w:t>)</w:t>
      </w:r>
    </w:p>
    <w:p w14:paraId="5F5E3AD7" w14:textId="77777777" w:rsidR="00120BB2" w:rsidRPr="00D11141" w:rsidRDefault="00120BB2" w:rsidP="00120BB2">
      <w:r w:rsidRPr="00D11141">
        <w:t>P1</w:t>
      </w:r>
      <w:r w:rsidR="00D11141" w:rsidRPr="00D11141">
        <w:t>6</w:t>
      </w:r>
      <w:r w:rsidRPr="00D11141">
        <w:tab/>
        <w:t>Návrh změny UP</w:t>
      </w:r>
      <w:r w:rsidR="00432AAA" w:rsidRPr="00D11141">
        <w:t xml:space="preserve"> (*.</w:t>
      </w:r>
      <w:proofErr w:type="spellStart"/>
      <w:r w:rsidR="00432AAA" w:rsidRPr="00D11141">
        <w:t>pdf</w:t>
      </w:r>
      <w:proofErr w:type="spellEnd"/>
      <w:r w:rsidR="00432AAA" w:rsidRPr="00D11141">
        <w:t>) (*.</w:t>
      </w:r>
      <w:proofErr w:type="spellStart"/>
      <w:r w:rsidR="00432AAA" w:rsidRPr="00D11141">
        <w:t>pdf</w:t>
      </w:r>
      <w:proofErr w:type="spellEnd"/>
      <w:r w:rsidR="00432AAA" w:rsidRPr="00D11141">
        <w:t>)</w:t>
      </w:r>
    </w:p>
    <w:p w14:paraId="3D043015" w14:textId="77777777" w:rsidR="00120BB2" w:rsidRDefault="00120BB2">
      <w:r w:rsidRPr="003F556A">
        <w:t>P1</w:t>
      </w:r>
      <w:r w:rsidR="003F556A">
        <w:t>7</w:t>
      </w:r>
      <w:r w:rsidRPr="003F556A">
        <w:tab/>
        <w:t>Analytický podklad pro AN Dvůr Králové nad Labem</w:t>
      </w:r>
      <w:r w:rsidR="00432AAA" w:rsidRPr="003F556A">
        <w:t xml:space="preserve"> (*.</w:t>
      </w:r>
      <w:proofErr w:type="spellStart"/>
      <w:r w:rsidR="00432AAA" w:rsidRPr="003F556A">
        <w:t>xlsx</w:t>
      </w:r>
      <w:proofErr w:type="spellEnd"/>
      <w:r w:rsidR="00432AAA" w:rsidRPr="003F556A">
        <w:t>)</w:t>
      </w:r>
    </w:p>
    <w:p w14:paraId="64B577A2" w14:textId="77777777" w:rsidR="003F556A" w:rsidRDefault="003F556A">
      <w:r>
        <w:t>P18</w:t>
      </w:r>
      <w:r>
        <w:tab/>
        <w:t>Posudek zeleně (*.</w:t>
      </w:r>
      <w:proofErr w:type="spellStart"/>
      <w:r>
        <w:t>ods</w:t>
      </w:r>
      <w:proofErr w:type="spellEnd"/>
      <w:r>
        <w:t>, *.</w:t>
      </w:r>
      <w:proofErr w:type="spellStart"/>
      <w:r>
        <w:t>pdf</w:t>
      </w:r>
      <w:proofErr w:type="spellEnd"/>
      <w:r>
        <w:t>)</w:t>
      </w:r>
    </w:p>
    <w:p w14:paraId="20BB722C" w14:textId="77777777" w:rsidR="003F556A" w:rsidRPr="003F556A" w:rsidRDefault="003F556A">
      <w:r w:rsidRPr="003F556A">
        <w:t>P19</w:t>
      </w:r>
      <w:r>
        <w:tab/>
      </w:r>
      <w:r w:rsidRPr="003F556A">
        <w:t>Historické fotografie</w:t>
      </w:r>
    </w:p>
    <w:p w14:paraId="5217C02D" w14:textId="77777777" w:rsidR="002B6CED" w:rsidRDefault="001F0923" w:rsidP="00932924">
      <w:pPr>
        <w:pStyle w:val="Nadpis3"/>
        <w:tabs>
          <w:tab w:val="left" w:pos="1560"/>
        </w:tabs>
        <w:ind w:left="0" w:firstLine="0"/>
        <w:rPr>
          <w:sz w:val="18"/>
          <w:szCs w:val="18"/>
        </w:rPr>
      </w:pPr>
      <w:r>
        <w:rPr>
          <w:sz w:val="18"/>
          <w:szCs w:val="18"/>
        </w:rPr>
        <w:t>Další podklady s dálkovým přístupem:</w:t>
      </w:r>
    </w:p>
    <w:p w14:paraId="74344F0B" w14:textId="77777777" w:rsidR="002B6CED" w:rsidRDefault="001F0923" w:rsidP="00932924">
      <w:pPr>
        <w:pStyle w:val="Nadpis3"/>
        <w:numPr>
          <w:ilvl w:val="0"/>
          <w:numId w:val="14"/>
        </w:numPr>
        <w:tabs>
          <w:tab w:val="left" w:pos="1560"/>
        </w:tabs>
        <w:rPr>
          <w:sz w:val="18"/>
          <w:szCs w:val="18"/>
        </w:rPr>
      </w:pPr>
      <w:r>
        <w:rPr>
          <w:sz w:val="18"/>
          <w:szCs w:val="18"/>
        </w:rPr>
        <w:t>Územní plán Dvůr Králové nad Labem je k dispozici na stránkách města Dvůr Králové nad Labem:</w:t>
      </w:r>
    </w:p>
    <w:p w14:paraId="15C94AE4" w14:textId="77777777" w:rsidR="002B6CED" w:rsidRDefault="007D2DB0" w:rsidP="00932924">
      <w:pPr>
        <w:jc w:val="both"/>
      </w:pPr>
      <w:hyperlink r:id="rId15">
        <w:r w:rsidR="001F0923">
          <w:rPr>
            <w:color w:val="0000FF"/>
            <w:u w:val="single"/>
          </w:rPr>
          <w:t>https://www.mudk.cz/cs/radnice/uzemni-planovani/</w:t>
        </w:r>
      </w:hyperlink>
    </w:p>
    <w:p w14:paraId="664AC3E6" w14:textId="77777777" w:rsidR="002B6CED" w:rsidRPr="00A7541C" w:rsidRDefault="001F0923" w:rsidP="00932924">
      <w:pPr>
        <w:pStyle w:val="Nadpis3"/>
        <w:numPr>
          <w:ilvl w:val="0"/>
          <w:numId w:val="14"/>
        </w:numPr>
        <w:tabs>
          <w:tab w:val="left" w:pos="1560"/>
        </w:tabs>
        <w:rPr>
          <w:sz w:val="18"/>
          <w:szCs w:val="18"/>
        </w:rPr>
      </w:pPr>
      <w:r w:rsidRPr="00A7541C">
        <w:rPr>
          <w:sz w:val="18"/>
          <w:szCs w:val="18"/>
        </w:rPr>
        <w:t xml:space="preserve">Informace o Městské památkové zóně </w:t>
      </w:r>
      <w:r w:rsidR="00292F4C">
        <w:rPr>
          <w:sz w:val="18"/>
          <w:szCs w:val="18"/>
        </w:rPr>
        <w:t>– řešené území se v památkové zóně nenachází</w:t>
      </w:r>
    </w:p>
    <w:p w14:paraId="5D4A3BCC" w14:textId="77777777" w:rsidR="002B6CED" w:rsidRDefault="007D2DB0" w:rsidP="00A7541C">
      <w:pPr>
        <w:ind w:left="426" w:firstLine="0"/>
        <w:jc w:val="both"/>
      </w:pPr>
      <w:hyperlink r:id="rId16" w:history="1">
        <w:r w:rsidR="00A7541C" w:rsidRPr="004041D2">
          <w:rPr>
            <w:rStyle w:val="Hypertextovodkaz"/>
          </w:rPr>
          <w:t>https://www.mudk.cz/cs/radnice/zpravy-z-odboru/sks-skolstvi-kultura-pamatkova-pece-sport-a-cestovni-ruch/povinnosti-vlastniku-objektu-v-mestske-pamatkove-zone.html</w:t>
        </w:r>
      </w:hyperlink>
    </w:p>
    <w:p w14:paraId="03E4FADF" w14:textId="77777777" w:rsidR="002B6CED" w:rsidRDefault="001F0923" w:rsidP="00A7541C">
      <w:pPr>
        <w:pStyle w:val="Nadpis3"/>
        <w:numPr>
          <w:ilvl w:val="2"/>
          <w:numId w:val="4"/>
        </w:numPr>
        <w:ind w:left="851" w:hanging="851"/>
        <w:rPr>
          <w:sz w:val="18"/>
          <w:szCs w:val="18"/>
        </w:rPr>
      </w:pPr>
      <w:r>
        <w:rPr>
          <w:sz w:val="18"/>
          <w:szCs w:val="18"/>
        </w:rPr>
        <w:t>Účastníci soutěže se zavazují, že podklady využijí pouze pro rozhodování o účasti v soutěži a k vypracování soutěžního návrhu.</w:t>
      </w:r>
    </w:p>
    <w:p w14:paraId="0278F6DC" w14:textId="77777777" w:rsidR="002B6CED" w:rsidRPr="002D0B3C" w:rsidRDefault="001F0923" w:rsidP="00A0745B">
      <w:pPr>
        <w:pStyle w:val="Nadpis2"/>
        <w:numPr>
          <w:ilvl w:val="1"/>
          <w:numId w:val="4"/>
        </w:numPr>
        <w:tabs>
          <w:tab w:val="clear" w:pos="567"/>
          <w:tab w:val="left" w:pos="709"/>
        </w:tabs>
        <w:ind w:left="0" w:firstLine="0"/>
        <w:rPr>
          <w:sz w:val="18"/>
          <w:szCs w:val="18"/>
        </w:rPr>
      </w:pPr>
      <w:bookmarkStart w:id="31" w:name="_Toc95938564"/>
      <w:r w:rsidRPr="002D0B3C">
        <w:rPr>
          <w:sz w:val="18"/>
          <w:szCs w:val="18"/>
        </w:rPr>
        <w:lastRenderedPageBreak/>
        <w:t>Vysvětlení soutěžních podmínek</w:t>
      </w:r>
      <w:bookmarkEnd w:id="31"/>
    </w:p>
    <w:p w14:paraId="75A31216" w14:textId="1675CC8A" w:rsidR="002B6CED" w:rsidRPr="002D0B3C" w:rsidRDefault="001F0923" w:rsidP="00A7541C">
      <w:pPr>
        <w:pStyle w:val="Nadpis3"/>
        <w:numPr>
          <w:ilvl w:val="2"/>
          <w:numId w:val="4"/>
        </w:numPr>
        <w:ind w:left="851" w:hanging="851"/>
        <w:rPr>
          <w:sz w:val="18"/>
          <w:szCs w:val="18"/>
        </w:rPr>
      </w:pPr>
      <w:r w:rsidRPr="002D0B3C">
        <w:rPr>
          <w:sz w:val="18"/>
          <w:szCs w:val="18"/>
        </w:rPr>
        <w:t xml:space="preserve">Účastníci mohou podávat žádosti o vysvětlení soutěžních podmínek pouze písemně přes elektronický nástroj zadavatele (profil zadavatele), datovou zprávou nebo na emailovou adresu sekretáře soutěže. </w:t>
      </w:r>
    </w:p>
    <w:p w14:paraId="0BF9D0BB" w14:textId="77777777" w:rsidR="009B1F45" w:rsidRPr="002D0B3C" w:rsidRDefault="00166B75" w:rsidP="00A7541C">
      <w:pPr>
        <w:pStyle w:val="Nadpis3"/>
        <w:numPr>
          <w:ilvl w:val="2"/>
          <w:numId w:val="4"/>
        </w:numPr>
        <w:ind w:left="851" w:hanging="851"/>
        <w:rPr>
          <w:sz w:val="18"/>
          <w:szCs w:val="18"/>
        </w:rPr>
      </w:pPr>
      <w:r w:rsidRPr="002D0B3C">
        <w:rPr>
          <w:sz w:val="18"/>
          <w:szCs w:val="18"/>
        </w:rPr>
        <w:t>Vysvětlení soutěžních podmínek bude s textem žádosti (dotazu) bez identifikace účastníka zveřejněno na profilu zadavatele v každé fázi soutěže alespoň 14 dní před uplynutím lhůty pro podání návrhů.</w:t>
      </w:r>
    </w:p>
    <w:p w14:paraId="09C94E5C" w14:textId="5A3D2DF7" w:rsidR="00166B75" w:rsidRPr="002D0B3C" w:rsidRDefault="00166B75" w:rsidP="00A7541C">
      <w:pPr>
        <w:pStyle w:val="Nadpis3"/>
        <w:numPr>
          <w:ilvl w:val="2"/>
          <w:numId w:val="4"/>
        </w:numPr>
        <w:ind w:left="851" w:hanging="851"/>
        <w:rPr>
          <w:sz w:val="18"/>
          <w:szCs w:val="18"/>
        </w:rPr>
      </w:pPr>
      <w:r w:rsidRPr="002D0B3C">
        <w:rPr>
          <w:sz w:val="18"/>
          <w:szCs w:val="18"/>
        </w:rPr>
        <w:t xml:space="preserve">Účastníci musí podat žádost o vysvětlení soutěžních podmínek v obou fázích soutěže alespoň tři pracovní dny před uplynutím lhůty pro zveřejnění vysvětlení soutěžních podmínek dle bodu 5.3.2 </w:t>
      </w:r>
      <w:r w:rsidR="00932924" w:rsidRPr="002D0B3C">
        <w:rPr>
          <w:sz w:val="18"/>
          <w:szCs w:val="18"/>
        </w:rPr>
        <w:t xml:space="preserve">těchto </w:t>
      </w:r>
      <w:r w:rsidRPr="002D0B3C">
        <w:rPr>
          <w:sz w:val="18"/>
          <w:szCs w:val="18"/>
        </w:rPr>
        <w:t>soutěžních podmínek</w:t>
      </w:r>
      <w:r w:rsidR="002D0B3C">
        <w:rPr>
          <w:sz w:val="18"/>
          <w:szCs w:val="18"/>
        </w:rPr>
        <w:t xml:space="preserve"> (tj. 3 pracovní dny + 14 kalendářních dní před uplynutím lhůty pro podání nabídek)</w:t>
      </w:r>
      <w:r w:rsidRPr="002D0B3C">
        <w:rPr>
          <w:sz w:val="18"/>
          <w:szCs w:val="18"/>
        </w:rPr>
        <w:t xml:space="preserve">. Na žádosti o vysvětlení doručené </w:t>
      </w:r>
      <w:proofErr w:type="gramStart"/>
      <w:r w:rsidR="004D46C0" w:rsidRPr="002D0B3C">
        <w:rPr>
          <w:sz w:val="18"/>
          <w:szCs w:val="18"/>
        </w:rPr>
        <w:t>později</w:t>
      </w:r>
      <w:proofErr w:type="gramEnd"/>
      <w:r w:rsidRPr="002D0B3C">
        <w:rPr>
          <w:sz w:val="18"/>
          <w:szCs w:val="18"/>
        </w:rPr>
        <w:t xml:space="preserve"> než dle předchozí věty není zadavatel povinen odpovědět.</w:t>
      </w:r>
    </w:p>
    <w:p w14:paraId="0ACFCA49" w14:textId="77777777" w:rsidR="00014C4B" w:rsidRPr="002D0B3C" w:rsidRDefault="00014C4B" w:rsidP="00A7541C">
      <w:pPr>
        <w:pStyle w:val="Nadpis3"/>
        <w:numPr>
          <w:ilvl w:val="2"/>
          <w:numId w:val="4"/>
        </w:numPr>
        <w:ind w:left="851" w:hanging="851"/>
        <w:rPr>
          <w:sz w:val="18"/>
          <w:szCs w:val="18"/>
        </w:rPr>
      </w:pPr>
      <w:r w:rsidRPr="002D0B3C">
        <w:rPr>
          <w:sz w:val="18"/>
          <w:szCs w:val="18"/>
        </w:rPr>
        <w:t>Zadavatel může podat vysvětlení soutěžních podmínek také bez podané žádosti.</w:t>
      </w:r>
    </w:p>
    <w:p w14:paraId="60900219" w14:textId="77777777" w:rsidR="002B6CED" w:rsidRDefault="00014C4B" w:rsidP="000343F4">
      <w:pPr>
        <w:pStyle w:val="Nadpis2"/>
        <w:numPr>
          <w:ilvl w:val="1"/>
          <w:numId w:val="4"/>
        </w:numPr>
        <w:tabs>
          <w:tab w:val="clear" w:pos="567"/>
          <w:tab w:val="left" w:pos="709"/>
        </w:tabs>
        <w:ind w:left="0" w:firstLine="0"/>
        <w:rPr>
          <w:sz w:val="18"/>
          <w:szCs w:val="18"/>
        </w:rPr>
      </w:pPr>
      <w:r w:rsidRPr="00014C4B">
        <w:rPr>
          <w:b w:val="0"/>
          <w:sz w:val="18"/>
          <w:szCs w:val="18"/>
          <w:lang w:eastAsia="cs-CZ"/>
        </w:rPr>
        <w:t xml:space="preserve"> </w:t>
      </w:r>
      <w:bookmarkStart w:id="32" w:name="_Toc95938565"/>
      <w:r w:rsidR="001F0923">
        <w:rPr>
          <w:sz w:val="18"/>
          <w:szCs w:val="18"/>
        </w:rPr>
        <w:t>Prohlídka soutěžního místa</w:t>
      </w:r>
      <w:bookmarkEnd w:id="32"/>
    </w:p>
    <w:p w14:paraId="0FAD6009" w14:textId="77777777" w:rsidR="002B6CED" w:rsidRPr="002B595E" w:rsidRDefault="00572734" w:rsidP="000343F4">
      <w:pPr>
        <w:ind w:left="709" w:firstLine="0"/>
      </w:pPr>
      <w:r w:rsidRPr="00572734">
        <w:t xml:space="preserve">Zadavatel zorganizuje pro účastníky soutěže prohlídku soutěžního místa. Na prohlídce nesmí být pokládány a zodpovídány žádné dotazy týkající se organizačních záležitostí soutěže a předmětu soutěže. Termín prohlídky je uveden v bodu </w:t>
      </w:r>
      <w:r w:rsidR="008A4AB8">
        <w:t>7</w:t>
      </w:r>
      <w:r w:rsidRPr="00572734">
        <w:t>.</w:t>
      </w:r>
      <w:r w:rsidR="008A4AB8">
        <w:t>4</w:t>
      </w:r>
      <w:r w:rsidRPr="00572734">
        <w:t xml:space="preserve"> těchto soutěžních podmínek. </w:t>
      </w:r>
    </w:p>
    <w:p w14:paraId="094A02C7" w14:textId="77777777" w:rsidR="009B1F45" w:rsidRDefault="009B1F45" w:rsidP="000343F4">
      <w:pPr>
        <w:pStyle w:val="Nadpis2"/>
        <w:tabs>
          <w:tab w:val="clear" w:pos="567"/>
        </w:tabs>
        <w:spacing w:after="360"/>
        <w:ind w:left="567" w:firstLine="142"/>
        <w:contextualSpacing w:val="0"/>
        <w:rPr>
          <w:sz w:val="18"/>
          <w:szCs w:val="18"/>
        </w:rPr>
      </w:pPr>
      <w:bookmarkStart w:id="33" w:name="_Toc84164382"/>
      <w:bookmarkStart w:id="34" w:name="_Toc95938566"/>
      <w:r w:rsidRPr="002D0B3C">
        <w:rPr>
          <w:sz w:val="18"/>
          <w:szCs w:val="18"/>
        </w:rPr>
        <w:t>Návrh bude zpracován a odevzdán v elektronické i listinné podobě.</w:t>
      </w:r>
      <w:bookmarkEnd w:id="33"/>
      <w:bookmarkEnd w:id="34"/>
    </w:p>
    <w:p w14:paraId="77594709" w14:textId="4113008D" w:rsidR="002B6CED" w:rsidRDefault="001F0923" w:rsidP="00A0745B">
      <w:pPr>
        <w:pStyle w:val="Nadpis2"/>
        <w:numPr>
          <w:ilvl w:val="1"/>
          <w:numId w:val="4"/>
        </w:numPr>
        <w:tabs>
          <w:tab w:val="clear" w:pos="567"/>
          <w:tab w:val="left" w:pos="709"/>
        </w:tabs>
        <w:ind w:left="0" w:firstLine="0"/>
        <w:rPr>
          <w:sz w:val="18"/>
          <w:szCs w:val="18"/>
        </w:rPr>
      </w:pPr>
      <w:bookmarkStart w:id="35" w:name="_Toc95938567"/>
      <w:r>
        <w:rPr>
          <w:sz w:val="18"/>
          <w:szCs w:val="18"/>
        </w:rPr>
        <w:t xml:space="preserve">Náležitosti soutěžního návrhu </w:t>
      </w:r>
      <w:r w:rsidR="008F564F">
        <w:rPr>
          <w:sz w:val="18"/>
          <w:szCs w:val="18"/>
        </w:rPr>
        <w:t>v rámci první fáze soutěže</w:t>
      </w:r>
      <w:bookmarkEnd w:id="35"/>
    </w:p>
    <w:p w14:paraId="37070DB2" w14:textId="77777777" w:rsidR="002B6CED" w:rsidRDefault="001F0923" w:rsidP="000343F4">
      <w:pPr>
        <w:ind w:left="567" w:hanging="141"/>
      </w:pPr>
      <w:r>
        <w:t xml:space="preserve">Soutěžní návrh bude obsahovat: </w:t>
      </w:r>
    </w:p>
    <w:p w14:paraId="24A52F05" w14:textId="78D02CAE" w:rsidR="002B6CED" w:rsidRDefault="001F0923" w:rsidP="00932924">
      <w:pPr>
        <w:pStyle w:val="Nadpis3"/>
        <w:numPr>
          <w:ilvl w:val="3"/>
          <w:numId w:val="15"/>
        </w:numPr>
        <w:ind w:left="709"/>
        <w:jc w:val="left"/>
        <w:rPr>
          <w:sz w:val="18"/>
          <w:szCs w:val="18"/>
        </w:rPr>
      </w:pPr>
      <w:r>
        <w:rPr>
          <w:sz w:val="18"/>
          <w:szCs w:val="18"/>
        </w:rPr>
        <w:t xml:space="preserve">grafická část soutěžního návrhu (viz </w:t>
      </w:r>
      <w:r w:rsidR="00932924">
        <w:rPr>
          <w:sz w:val="18"/>
          <w:szCs w:val="18"/>
        </w:rPr>
        <w:t>bod</w:t>
      </w:r>
      <w:r>
        <w:rPr>
          <w:sz w:val="18"/>
          <w:szCs w:val="18"/>
        </w:rPr>
        <w:t xml:space="preserve"> </w:t>
      </w:r>
      <w:r w:rsidR="006E0EF5">
        <w:rPr>
          <w:sz w:val="18"/>
          <w:szCs w:val="18"/>
        </w:rPr>
        <w:t>5</w:t>
      </w:r>
      <w:r>
        <w:rPr>
          <w:sz w:val="18"/>
          <w:szCs w:val="18"/>
        </w:rPr>
        <w:t>.</w:t>
      </w:r>
      <w:r w:rsidR="00031A80">
        <w:rPr>
          <w:sz w:val="18"/>
          <w:szCs w:val="18"/>
        </w:rPr>
        <w:t>6</w:t>
      </w:r>
      <w:r>
        <w:rPr>
          <w:sz w:val="18"/>
          <w:szCs w:val="18"/>
        </w:rPr>
        <w:t xml:space="preserve">); </w:t>
      </w:r>
    </w:p>
    <w:p w14:paraId="7009A5FC" w14:textId="25262639" w:rsidR="002B6CED" w:rsidRPr="00932924" w:rsidRDefault="001F0923" w:rsidP="00932924">
      <w:pPr>
        <w:pStyle w:val="Nadpis3"/>
        <w:numPr>
          <w:ilvl w:val="3"/>
          <w:numId w:val="15"/>
        </w:numPr>
        <w:ind w:left="709"/>
        <w:jc w:val="left"/>
        <w:rPr>
          <w:sz w:val="18"/>
          <w:szCs w:val="18"/>
        </w:rPr>
      </w:pPr>
      <w:r w:rsidRPr="00932924">
        <w:rPr>
          <w:sz w:val="18"/>
          <w:szCs w:val="18"/>
        </w:rPr>
        <w:t xml:space="preserve">textovou část soutěžního návrhu (viz </w:t>
      </w:r>
      <w:r w:rsidR="00932924">
        <w:rPr>
          <w:sz w:val="18"/>
          <w:szCs w:val="18"/>
        </w:rPr>
        <w:t>bod</w:t>
      </w:r>
      <w:r w:rsidRPr="00932924">
        <w:rPr>
          <w:sz w:val="18"/>
          <w:szCs w:val="18"/>
        </w:rPr>
        <w:t xml:space="preserve">. </w:t>
      </w:r>
      <w:r w:rsidR="00031A80">
        <w:rPr>
          <w:sz w:val="18"/>
          <w:szCs w:val="18"/>
        </w:rPr>
        <w:t>5</w:t>
      </w:r>
      <w:r w:rsidRPr="00932924">
        <w:rPr>
          <w:sz w:val="18"/>
          <w:szCs w:val="18"/>
        </w:rPr>
        <w:t>.</w:t>
      </w:r>
      <w:r w:rsidR="00031A80">
        <w:rPr>
          <w:sz w:val="18"/>
          <w:szCs w:val="18"/>
        </w:rPr>
        <w:t>7</w:t>
      </w:r>
      <w:r w:rsidRPr="00932924">
        <w:rPr>
          <w:sz w:val="18"/>
          <w:szCs w:val="18"/>
        </w:rPr>
        <w:t xml:space="preserve">); </w:t>
      </w:r>
    </w:p>
    <w:p w14:paraId="3D31A637" w14:textId="49CA442F" w:rsidR="002B6CED" w:rsidRDefault="001F0923" w:rsidP="00932924">
      <w:pPr>
        <w:pStyle w:val="Nadpis3"/>
        <w:numPr>
          <w:ilvl w:val="3"/>
          <w:numId w:val="15"/>
        </w:numPr>
        <w:ind w:left="709"/>
        <w:jc w:val="left"/>
        <w:rPr>
          <w:sz w:val="18"/>
          <w:szCs w:val="18"/>
        </w:rPr>
      </w:pPr>
      <w:r>
        <w:rPr>
          <w:sz w:val="18"/>
          <w:szCs w:val="18"/>
        </w:rPr>
        <w:t xml:space="preserve">další požadované dokumenty (viz bod </w:t>
      </w:r>
      <w:r w:rsidR="00031A80">
        <w:rPr>
          <w:sz w:val="18"/>
          <w:szCs w:val="18"/>
        </w:rPr>
        <w:t>5</w:t>
      </w:r>
      <w:r>
        <w:rPr>
          <w:sz w:val="18"/>
          <w:szCs w:val="18"/>
        </w:rPr>
        <w:t>.</w:t>
      </w:r>
      <w:r w:rsidR="00031A80">
        <w:rPr>
          <w:sz w:val="18"/>
          <w:szCs w:val="18"/>
        </w:rPr>
        <w:t>8</w:t>
      </w:r>
      <w:r>
        <w:rPr>
          <w:sz w:val="18"/>
          <w:szCs w:val="18"/>
        </w:rPr>
        <w:t xml:space="preserve">); </w:t>
      </w:r>
    </w:p>
    <w:p w14:paraId="34C25496" w14:textId="77777777" w:rsidR="002B6CED" w:rsidRDefault="001F0923" w:rsidP="00A0745B">
      <w:pPr>
        <w:pStyle w:val="Nadpis2"/>
        <w:numPr>
          <w:ilvl w:val="1"/>
          <w:numId w:val="4"/>
        </w:numPr>
        <w:tabs>
          <w:tab w:val="clear" w:pos="567"/>
          <w:tab w:val="left" w:pos="709"/>
        </w:tabs>
        <w:ind w:left="0" w:firstLine="0"/>
        <w:rPr>
          <w:sz w:val="18"/>
          <w:szCs w:val="18"/>
        </w:rPr>
      </w:pPr>
      <w:bookmarkStart w:id="36" w:name="_Toc95938568"/>
      <w:r>
        <w:rPr>
          <w:sz w:val="18"/>
          <w:szCs w:val="18"/>
        </w:rPr>
        <w:t>Náležitosti obsahu a uspořádání grafické části</w:t>
      </w:r>
      <w:bookmarkEnd w:id="36"/>
      <w:r>
        <w:rPr>
          <w:sz w:val="18"/>
          <w:szCs w:val="18"/>
        </w:rPr>
        <w:t xml:space="preserve"> </w:t>
      </w:r>
    </w:p>
    <w:p w14:paraId="1E33D8B5" w14:textId="77777777" w:rsidR="002B6CED" w:rsidRDefault="001F0923" w:rsidP="00416A7C">
      <w:pPr>
        <w:pStyle w:val="Nadpis3"/>
        <w:numPr>
          <w:ilvl w:val="2"/>
          <w:numId w:val="4"/>
        </w:numPr>
        <w:ind w:left="851" w:hanging="851"/>
        <w:rPr>
          <w:sz w:val="18"/>
          <w:szCs w:val="18"/>
        </w:rPr>
      </w:pPr>
      <w:r>
        <w:rPr>
          <w:sz w:val="18"/>
          <w:szCs w:val="18"/>
        </w:rPr>
        <w:t xml:space="preserve">Jsou doporučena následující grafická vyjádření s doporučenými měřítky: </w:t>
      </w:r>
    </w:p>
    <w:p w14:paraId="460D65E7" w14:textId="77777777" w:rsidR="002B6CED" w:rsidRDefault="001F0923" w:rsidP="00416A7C">
      <w:pPr>
        <w:ind w:left="851" w:firstLine="0"/>
      </w:pPr>
      <w:r>
        <w:t>Panel 1:</w:t>
      </w:r>
    </w:p>
    <w:p w14:paraId="0B0B3A12" w14:textId="77777777" w:rsidR="002B6CED"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Vojenská perspektiva/axonometrie celého řešeného území v doporučeném měřítku 1:500</w:t>
      </w:r>
    </w:p>
    <w:p w14:paraId="48BF6E46" w14:textId="77777777" w:rsidR="002B6CED"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Situace s půdorysem nástupního podlaží v doporučeném měřítku 1:500</w:t>
      </w:r>
    </w:p>
    <w:p w14:paraId="72F653EF" w14:textId="77777777" w:rsidR="002B6CED" w:rsidRDefault="001F0923" w:rsidP="00504594">
      <w:pPr>
        <w:numPr>
          <w:ilvl w:val="0"/>
          <w:numId w:val="3"/>
        </w:numPr>
        <w:pBdr>
          <w:top w:val="nil"/>
          <w:left w:val="nil"/>
          <w:bottom w:val="nil"/>
          <w:right w:val="nil"/>
          <w:between w:val="nil"/>
        </w:pBdr>
        <w:tabs>
          <w:tab w:val="left" w:pos="993"/>
          <w:tab w:val="left" w:pos="284"/>
        </w:tabs>
        <w:ind w:left="993" w:hanging="567"/>
        <w:rPr>
          <w:color w:val="000000"/>
        </w:rPr>
      </w:pPr>
      <w:r>
        <w:rPr>
          <w:color w:val="000000"/>
        </w:rPr>
        <w:t xml:space="preserve">Základní anotace popisující výchozí myšlenku návrhu (v doporučeném rozsahu cca </w:t>
      </w:r>
      <w:r w:rsidR="0029067B">
        <w:rPr>
          <w:color w:val="000000"/>
        </w:rPr>
        <w:t>300</w:t>
      </w:r>
      <w:r>
        <w:rPr>
          <w:color w:val="000000"/>
        </w:rPr>
        <w:t xml:space="preserve"> znaků včetně mezer)</w:t>
      </w:r>
    </w:p>
    <w:p w14:paraId="6EFEF63A" w14:textId="77777777" w:rsidR="00416A7C" w:rsidRDefault="00416A7C" w:rsidP="00504594">
      <w:pPr>
        <w:pBdr>
          <w:top w:val="nil"/>
          <w:left w:val="nil"/>
          <w:bottom w:val="nil"/>
          <w:right w:val="nil"/>
          <w:between w:val="nil"/>
        </w:pBdr>
        <w:tabs>
          <w:tab w:val="left" w:pos="993"/>
          <w:tab w:val="left" w:pos="284"/>
        </w:tabs>
        <w:ind w:left="993"/>
        <w:rPr>
          <w:color w:val="000000"/>
        </w:rPr>
      </w:pPr>
    </w:p>
    <w:p w14:paraId="4638F965" w14:textId="77777777" w:rsidR="002B6CED" w:rsidRDefault="001F0923" w:rsidP="00504594">
      <w:pPr>
        <w:ind w:left="851"/>
      </w:pPr>
      <w:r>
        <w:t>Panel 2:</w:t>
      </w:r>
    </w:p>
    <w:p w14:paraId="12C467F1" w14:textId="77777777" w:rsidR="002B6CED"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Min. 1 libovolná perspektiva z pohledu chodce</w:t>
      </w:r>
    </w:p>
    <w:p w14:paraId="13D450A3" w14:textId="77777777" w:rsidR="002B6CED"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Schémata (např. zobrazující prostorové řešení stavebního programu budov</w:t>
      </w:r>
      <w:r w:rsidR="009B0AC6">
        <w:rPr>
          <w:color w:val="000000"/>
        </w:rPr>
        <w:t>)</w:t>
      </w:r>
      <w:r>
        <w:rPr>
          <w:color w:val="000000"/>
        </w:rPr>
        <w:t xml:space="preserve"> </w:t>
      </w:r>
    </w:p>
    <w:p w14:paraId="532626A6" w14:textId="77777777" w:rsidR="002B6CED"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ostatní půdorysy typických podlaží a charakteristické řezy</w:t>
      </w:r>
    </w:p>
    <w:p w14:paraId="79A5994D" w14:textId="77777777" w:rsidR="009B0AC6" w:rsidRDefault="009B0AC6" w:rsidP="00504594">
      <w:pPr>
        <w:numPr>
          <w:ilvl w:val="0"/>
          <w:numId w:val="3"/>
        </w:numPr>
        <w:pBdr>
          <w:top w:val="nil"/>
          <w:left w:val="nil"/>
          <w:bottom w:val="nil"/>
          <w:right w:val="nil"/>
          <w:between w:val="nil"/>
        </w:pBdr>
        <w:tabs>
          <w:tab w:val="left" w:pos="993"/>
          <w:tab w:val="left" w:pos="284"/>
        </w:tabs>
        <w:ind w:left="0" w:firstLine="426"/>
        <w:rPr>
          <w:color w:val="000000"/>
        </w:rPr>
      </w:pPr>
      <w:r>
        <w:rPr>
          <w:color w:val="000000"/>
        </w:rPr>
        <w:t>Vysvětlení etapizace a návazností</w:t>
      </w:r>
    </w:p>
    <w:p w14:paraId="60F7077F" w14:textId="77777777" w:rsidR="002B6CED" w:rsidRPr="0039495F" w:rsidRDefault="001F0923" w:rsidP="00416A7C">
      <w:pPr>
        <w:pStyle w:val="Nadpis3"/>
        <w:numPr>
          <w:ilvl w:val="2"/>
          <w:numId w:val="4"/>
        </w:numPr>
        <w:ind w:left="851" w:hanging="851"/>
        <w:rPr>
          <w:sz w:val="18"/>
          <w:szCs w:val="18"/>
        </w:rPr>
      </w:pPr>
      <w:r w:rsidRPr="0039495F">
        <w:rPr>
          <w:sz w:val="18"/>
          <w:szCs w:val="18"/>
        </w:rPr>
        <w:t xml:space="preserve">Grafická vyjádření budou uspořádána maximálně na 2 panelech z lehkého materiálu pro výstavní účely (dále jen „panely“). Doporučená velikost panelů B1: 707× 1000 mm, orientace nastojato. </w:t>
      </w:r>
    </w:p>
    <w:p w14:paraId="7FE77BF5" w14:textId="38718602" w:rsidR="002B6CED" w:rsidRDefault="001F0923" w:rsidP="00931FD1">
      <w:pPr>
        <w:pStyle w:val="Nadpis3"/>
        <w:numPr>
          <w:ilvl w:val="2"/>
          <w:numId w:val="4"/>
        </w:numPr>
        <w:ind w:left="851" w:hanging="851"/>
        <w:rPr>
          <w:sz w:val="18"/>
          <w:szCs w:val="18"/>
        </w:rPr>
      </w:pPr>
      <w:r>
        <w:rPr>
          <w:sz w:val="18"/>
          <w:szCs w:val="18"/>
        </w:rPr>
        <w:t>Panely mohou obsahovat další libovolná vyjádření objasňující návrh řešení nad rámec uvedený v</w:t>
      </w:r>
      <w:r w:rsidR="00417E47">
        <w:rPr>
          <w:sz w:val="18"/>
          <w:szCs w:val="18"/>
        </w:rPr>
        <w:t xml:space="preserve"> bodu </w:t>
      </w:r>
      <w:r w:rsidR="00666295">
        <w:rPr>
          <w:sz w:val="18"/>
          <w:szCs w:val="18"/>
        </w:rPr>
        <w:t>5</w:t>
      </w:r>
      <w:r>
        <w:rPr>
          <w:sz w:val="18"/>
          <w:szCs w:val="18"/>
        </w:rPr>
        <w:t>.</w:t>
      </w:r>
      <w:r w:rsidR="00666295">
        <w:rPr>
          <w:sz w:val="18"/>
          <w:szCs w:val="18"/>
        </w:rPr>
        <w:t>6</w:t>
      </w:r>
      <w:r>
        <w:rPr>
          <w:sz w:val="18"/>
          <w:szCs w:val="18"/>
        </w:rPr>
        <w:t>.1</w:t>
      </w:r>
      <w:r w:rsidR="00417E47">
        <w:rPr>
          <w:sz w:val="18"/>
          <w:szCs w:val="18"/>
        </w:rPr>
        <w:t xml:space="preserve"> těchto soutěžních podmínek</w:t>
      </w:r>
      <w:r>
        <w:rPr>
          <w:sz w:val="18"/>
          <w:szCs w:val="18"/>
        </w:rPr>
        <w:t xml:space="preserve">; jejich použití však nesmí snížit srozumitelnost vyjádření uvedených v </w:t>
      </w:r>
      <w:r w:rsidR="00417E47">
        <w:rPr>
          <w:sz w:val="18"/>
          <w:szCs w:val="18"/>
        </w:rPr>
        <w:t>bodu</w:t>
      </w:r>
      <w:r>
        <w:rPr>
          <w:sz w:val="18"/>
          <w:szCs w:val="18"/>
        </w:rPr>
        <w:t xml:space="preserve"> </w:t>
      </w:r>
      <w:r w:rsidR="00666295">
        <w:rPr>
          <w:sz w:val="18"/>
          <w:szCs w:val="18"/>
        </w:rPr>
        <w:t>5</w:t>
      </w:r>
      <w:r>
        <w:rPr>
          <w:sz w:val="18"/>
          <w:szCs w:val="18"/>
        </w:rPr>
        <w:t>.</w:t>
      </w:r>
      <w:r w:rsidR="00666295">
        <w:rPr>
          <w:sz w:val="18"/>
          <w:szCs w:val="18"/>
        </w:rPr>
        <w:t>6</w:t>
      </w:r>
      <w:r>
        <w:rPr>
          <w:sz w:val="18"/>
          <w:szCs w:val="18"/>
        </w:rPr>
        <w:t>.1</w:t>
      </w:r>
      <w:r w:rsidR="00417E47">
        <w:rPr>
          <w:sz w:val="18"/>
          <w:szCs w:val="18"/>
        </w:rPr>
        <w:t xml:space="preserve"> těchto soutěžních podmínek</w:t>
      </w:r>
      <w:r>
        <w:rPr>
          <w:sz w:val="18"/>
          <w:szCs w:val="18"/>
        </w:rPr>
        <w:t xml:space="preserve">. </w:t>
      </w:r>
    </w:p>
    <w:p w14:paraId="6E8B6AA0" w14:textId="77777777" w:rsidR="002B6CED" w:rsidRDefault="001F0923" w:rsidP="00931FD1">
      <w:pPr>
        <w:pStyle w:val="Nadpis3"/>
        <w:numPr>
          <w:ilvl w:val="2"/>
          <w:numId w:val="4"/>
        </w:numPr>
        <w:ind w:left="851" w:hanging="851"/>
        <w:rPr>
          <w:sz w:val="18"/>
          <w:szCs w:val="18"/>
        </w:rPr>
      </w:pPr>
      <w:r>
        <w:rPr>
          <w:sz w:val="18"/>
          <w:szCs w:val="18"/>
        </w:rPr>
        <w:lastRenderedPageBreak/>
        <w:t xml:space="preserve">Zadavatel doporučuje </w:t>
      </w:r>
      <w:r w:rsidRPr="0039495F">
        <w:rPr>
          <w:sz w:val="18"/>
          <w:szCs w:val="18"/>
        </w:rPr>
        <w:t>uspořádat jednotlivé soutěžní panely dle podkladu P</w:t>
      </w:r>
      <w:r w:rsidR="00F5276A" w:rsidRPr="0039495F">
        <w:rPr>
          <w:sz w:val="18"/>
          <w:szCs w:val="18"/>
        </w:rPr>
        <w:t xml:space="preserve"> 1</w:t>
      </w:r>
      <w:r w:rsidR="0039495F" w:rsidRPr="0039495F">
        <w:rPr>
          <w:sz w:val="18"/>
          <w:szCs w:val="18"/>
        </w:rPr>
        <w:t>0</w:t>
      </w:r>
      <w:r w:rsidRPr="0039495F">
        <w:rPr>
          <w:sz w:val="18"/>
          <w:szCs w:val="18"/>
        </w:rPr>
        <w:t xml:space="preserve"> Vzor Uspořádání soutěžních panelů.</w:t>
      </w:r>
      <w:r>
        <w:rPr>
          <w:sz w:val="18"/>
          <w:szCs w:val="18"/>
        </w:rPr>
        <w:t xml:space="preserve"> </w:t>
      </w:r>
    </w:p>
    <w:p w14:paraId="75866971" w14:textId="77777777" w:rsidR="002B6CED" w:rsidRDefault="001F0923" w:rsidP="00A0745B">
      <w:pPr>
        <w:pStyle w:val="Nadpis2"/>
        <w:numPr>
          <w:ilvl w:val="1"/>
          <w:numId w:val="4"/>
        </w:numPr>
        <w:tabs>
          <w:tab w:val="clear" w:pos="567"/>
          <w:tab w:val="left" w:pos="709"/>
        </w:tabs>
        <w:ind w:left="0" w:firstLine="0"/>
        <w:rPr>
          <w:sz w:val="18"/>
          <w:szCs w:val="18"/>
        </w:rPr>
      </w:pPr>
      <w:bookmarkStart w:id="37" w:name="_Toc95938569"/>
      <w:r>
        <w:rPr>
          <w:sz w:val="18"/>
          <w:szCs w:val="18"/>
        </w:rPr>
        <w:t>Náležitosti obsahu a uspořádání textové části</w:t>
      </w:r>
      <w:bookmarkEnd w:id="37"/>
      <w:r>
        <w:rPr>
          <w:sz w:val="18"/>
          <w:szCs w:val="18"/>
        </w:rPr>
        <w:t xml:space="preserve"> </w:t>
      </w:r>
    </w:p>
    <w:p w14:paraId="408814DA" w14:textId="77777777" w:rsidR="002B6CED" w:rsidRPr="00931FD1" w:rsidRDefault="001F0923" w:rsidP="00931FD1">
      <w:pPr>
        <w:pStyle w:val="Nadpis3"/>
        <w:numPr>
          <w:ilvl w:val="2"/>
          <w:numId w:val="4"/>
        </w:numPr>
        <w:ind w:left="851" w:hanging="851"/>
        <w:rPr>
          <w:sz w:val="18"/>
          <w:szCs w:val="18"/>
        </w:rPr>
      </w:pPr>
      <w:r>
        <w:rPr>
          <w:sz w:val="18"/>
          <w:szCs w:val="18"/>
        </w:rPr>
        <w:t xml:space="preserve">Textová část bude obsahovat textové vyjádření návrhu (popis základní myšlenky návrhu) a bilanci výměr a počtů dle podkladu: </w:t>
      </w:r>
    </w:p>
    <w:p w14:paraId="3F94D253" w14:textId="77777777" w:rsidR="002B6CED" w:rsidRPr="00506CC9" w:rsidRDefault="001F0923" w:rsidP="00504594">
      <w:pPr>
        <w:numPr>
          <w:ilvl w:val="0"/>
          <w:numId w:val="3"/>
        </w:numPr>
        <w:pBdr>
          <w:top w:val="nil"/>
          <w:left w:val="nil"/>
          <w:bottom w:val="nil"/>
          <w:right w:val="nil"/>
          <w:between w:val="nil"/>
        </w:pBdr>
        <w:tabs>
          <w:tab w:val="left" w:pos="993"/>
          <w:tab w:val="left" w:pos="284"/>
        </w:tabs>
        <w:ind w:left="0" w:firstLine="426"/>
        <w:rPr>
          <w:color w:val="000000"/>
        </w:rPr>
      </w:pPr>
      <w:r w:rsidRPr="00506CC9">
        <w:rPr>
          <w:color w:val="000000"/>
        </w:rPr>
        <w:t>P1</w:t>
      </w:r>
      <w:r w:rsidR="0039495F" w:rsidRPr="00506CC9">
        <w:rPr>
          <w:color w:val="000000"/>
        </w:rPr>
        <w:t>1</w:t>
      </w:r>
      <w:r w:rsidRPr="00506CC9">
        <w:rPr>
          <w:color w:val="000000"/>
        </w:rPr>
        <w:t xml:space="preserve"> Vzor tabulky bilancí: k vyplnění základních ukazatelů stavby (</w:t>
      </w:r>
      <w:proofErr w:type="gramStart"/>
      <w:r w:rsidRPr="00506CC9">
        <w:rPr>
          <w:color w:val="000000"/>
        </w:rPr>
        <w:t>*.</w:t>
      </w:r>
      <w:proofErr w:type="spellStart"/>
      <w:r w:rsidRPr="00506CC9">
        <w:rPr>
          <w:color w:val="000000"/>
        </w:rPr>
        <w:t>xls</w:t>
      </w:r>
      <w:proofErr w:type="spellEnd"/>
      <w:r w:rsidRPr="00506CC9">
        <w:rPr>
          <w:color w:val="000000"/>
        </w:rPr>
        <w:t>)-</w:t>
      </w:r>
      <w:proofErr w:type="gramEnd"/>
      <w:r w:rsidRPr="00506CC9">
        <w:rPr>
          <w:color w:val="000000"/>
        </w:rPr>
        <w:t xml:space="preserve"> FÁZE 1</w:t>
      </w:r>
    </w:p>
    <w:p w14:paraId="4B559FE8" w14:textId="77777777" w:rsidR="002B6CED" w:rsidRPr="00504594" w:rsidRDefault="001F0923" w:rsidP="00504594">
      <w:pPr>
        <w:pStyle w:val="Nadpis3"/>
        <w:numPr>
          <w:ilvl w:val="2"/>
          <w:numId w:val="4"/>
        </w:numPr>
        <w:ind w:left="851" w:hanging="851"/>
        <w:rPr>
          <w:sz w:val="18"/>
          <w:szCs w:val="18"/>
        </w:rPr>
      </w:pPr>
      <w:r>
        <w:rPr>
          <w:sz w:val="18"/>
          <w:szCs w:val="18"/>
        </w:rPr>
        <w:t xml:space="preserve">Doporučený </w:t>
      </w:r>
      <w:r w:rsidRPr="0039495F">
        <w:rPr>
          <w:sz w:val="18"/>
          <w:szCs w:val="18"/>
        </w:rPr>
        <w:t xml:space="preserve">rozsah zprávy je max. </w:t>
      </w:r>
      <w:r w:rsidR="009B0AC6" w:rsidRPr="0039495F">
        <w:rPr>
          <w:sz w:val="18"/>
          <w:szCs w:val="18"/>
        </w:rPr>
        <w:t>1</w:t>
      </w:r>
      <w:r w:rsidRPr="0039495F">
        <w:rPr>
          <w:sz w:val="18"/>
          <w:szCs w:val="18"/>
        </w:rPr>
        <w:t xml:space="preserve"> x normostrana A4. </w:t>
      </w:r>
      <w:r w:rsidRPr="00506CC9">
        <w:rPr>
          <w:sz w:val="18"/>
          <w:szCs w:val="18"/>
        </w:rPr>
        <w:t>Je doporučeno, aby textová část obsa</w:t>
      </w:r>
      <w:r w:rsidR="00C37DD5" w:rsidRPr="00506CC9">
        <w:rPr>
          <w:sz w:val="18"/>
          <w:szCs w:val="18"/>
        </w:rPr>
        <w:t xml:space="preserve">hovala </w:t>
      </w:r>
      <w:r w:rsidR="006100E4" w:rsidRPr="00506CC9">
        <w:rPr>
          <w:sz w:val="18"/>
          <w:szCs w:val="18"/>
        </w:rPr>
        <w:t xml:space="preserve">nad rámec zprávy </w:t>
      </w:r>
      <w:r w:rsidR="00C37DD5" w:rsidRPr="00506CC9">
        <w:rPr>
          <w:sz w:val="18"/>
          <w:szCs w:val="18"/>
        </w:rPr>
        <w:t>abstrakt v rozsahu max. 3</w:t>
      </w:r>
      <w:r w:rsidRPr="00506CC9">
        <w:rPr>
          <w:sz w:val="18"/>
          <w:szCs w:val="18"/>
        </w:rPr>
        <w:t xml:space="preserve">00 znaků vč. mezer. </w:t>
      </w:r>
    </w:p>
    <w:p w14:paraId="2EE45462" w14:textId="77777777" w:rsidR="002B6CED" w:rsidRDefault="001F0923" w:rsidP="00A0745B">
      <w:pPr>
        <w:pStyle w:val="Nadpis2"/>
        <w:numPr>
          <w:ilvl w:val="1"/>
          <w:numId w:val="4"/>
        </w:numPr>
        <w:tabs>
          <w:tab w:val="clear" w:pos="567"/>
          <w:tab w:val="left" w:pos="709"/>
        </w:tabs>
        <w:ind w:left="0" w:firstLine="0"/>
        <w:rPr>
          <w:sz w:val="18"/>
          <w:szCs w:val="18"/>
        </w:rPr>
      </w:pPr>
      <w:bookmarkStart w:id="38" w:name="_Toc95938570"/>
      <w:r>
        <w:rPr>
          <w:sz w:val="18"/>
          <w:szCs w:val="18"/>
        </w:rPr>
        <w:t>Další požadované dokumenty</w:t>
      </w:r>
      <w:bookmarkEnd w:id="38"/>
      <w:r>
        <w:rPr>
          <w:sz w:val="18"/>
          <w:szCs w:val="18"/>
        </w:rPr>
        <w:t xml:space="preserve"> </w:t>
      </w:r>
    </w:p>
    <w:p w14:paraId="088609EC" w14:textId="77777777" w:rsidR="002B6CED" w:rsidRPr="0039495F" w:rsidRDefault="001F0923" w:rsidP="00504594">
      <w:pPr>
        <w:pStyle w:val="Nadpis3"/>
        <w:tabs>
          <w:tab w:val="clear" w:pos="2160"/>
        </w:tabs>
        <w:ind w:left="709" w:firstLine="0"/>
        <w:rPr>
          <w:sz w:val="18"/>
          <w:szCs w:val="18"/>
        </w:rPr>
      </w:pPr>
      <w:r>
        <w:rPr>
          <w:sz w:val="18"/>
          <w:szCs w:val="18"/>
        </w:rPr>
        <w:t xml:space="preserve">Účastník </w:t>
      </w:r>
      <w:r w:rsidRPr="0039495F">
        <w:rPr>
          <w:sz w:val="18"/>
          <w:szCs w:val="18"/>
        </w:rPr>
        <w:t xml:space="preserve">dále odevzdá následující dokumenty (přičemž níže uvedené dokumenty nebudou předkládány porotě </w:t>
      </w:r>
      <w:r w:rsidR="00874D5F" w:rsidRPr="0039495F">
        <w:rPr>
          <w:sz w:val="18"/>
          <w:szCs w:val="18"/>
        </w:rPr>
        <w:t>s</w:t>
      </w:r>
      <w:r w:rsidRPr="0039495F">
        <w:rPr>
          <w:sz w:val="18"/>
          <w:szCs w:val="18"/>
        </w:rPr>
        <w:t>outěže před konečným rozhodnutím poroty o výběru soutěžních návrhů, které budou oceněny) jsou:</w:t>
      </w:r>
    </w:p>
    <w:p w14:paraId="19375FCE" w14:textId="77777777" w:rsidR="002B6CED" w:rsidRPr="00506CC9" w:rsidRDefault="001F0923" w:rsidP="00506CC9">
      <w:pPr>
        <w:pStyle w:val="Nadpis3"/>
        <w:numPr>
          <w:ilvl w:val="3"/>
          <w:numId w:val="15"/>
        </w:numPr>
        <w:ind w:left="709"/>
        <w:jc w:val="left"/>
        <w:rPr>
          <w:sz w:val="18"/>
          <w:szCs w:val="18"/>
        </w:rPr>
      </w:pPr>
      <w:r w:rsidRPr="00506CC9">
        <w:rPr>
          <w:sz w:val="18"/>
          <w:szCs w:val="18"/>
        </w:rPr>
        <w:t xml:space="preserve">dokument „Autor“ (dle </w:t>
      </w:r>
      <w:proofErr w:type="gramStart"/>
      <w:r w:rsidRPr="00506CC9">
        <w:rPr>
          <w:sz w:val="18"/>
          <w:szCs w:val="18"/>
        </w:rPr>
        <w:t>vzoru  P</w:t>
      </w:r>
      <w:proofErr w:type="gramEnd"/>
      <w:r w:rsidRPr="00506CC9">
        <w:rPr>
          <w:sz w:val="18"/>
          <w:szCs w:val="18"/>
        </w:rPr>
        <w:t>1</w:t>
      </w:r>
      <w:r w:rsidR="0039495F" w:rsidRPr="00506CC9">
        <w:rPr>
          <w:sz w:val="18"/>
          <w:szCs w:val="18"/>
        </w:rPr>
        <w:t>4</w:t>
      </w:r>
      <w:r w:rsidRPr="00506CC9">
        <w:rPr>
          <w:sz w:val="18"/>
          <w:szCs w:val="18"/>
        </w:rPr>
        <w:t>)</w:t>
      </w:r>
      <w:r w:rsidR="00470C87" w:rsidRPr="00506CC9">
        <w:rPr>
          <w:sz w:val="18"/>
          <w:szCs w:val="18"/>
        </w:rPr>
        <w:t>;</w:t>
      </w:r>
    </w:p>
    <w:p w14:paraId="7C6316BB" w14:textId="77777777" w:rsidR="002B6CED" w:rsidRPr="00506CC9" w:rsidRDefault="001F0923" w:rsidP="00506CC9">
      <w:pPr>
        <w:pStyle w:val="Nadpis3"/>
        <w:numPr>
          <w:ilvl w:val="3"/>
          <w:numId w:val="15"/>
        </w:numPr>
        <w:ind w:left="709"/>
        <w:jc w:val="left"/>
        <w:rPr>
          <w:sz w:val="18"/>
          <w:szCs w:val="18"/>
        </w:rPr>
      </w:pPr>
      <w:r w:rsidRPr="00506CC9">
        <w:rPr>
          <w:sz w:val="18"/>
          <w:szCs w:val="18"/>
        </w:rPr>
        <w:t>dokument „Kontakt“ (dle vzoru P1</w:t>
      </w:r>
      <w:r w:rsidR="0039495F" w:rsidRPr="00506CC9">
        <w:rPr>
          <w:sz w:val="18"/>
          <w:szCs w:val="18"/>
        </w:rPr>
        <w:t>3</w:t>
      </w:r>
      <w:r w:rsidRPr="00506CC9">
        <w:rPr>
          <w:sz w:val="18"/>
          <w:szCs w:val="18"/>
        </w:rPr>
        <w:t>)</w:t>
      </w:r>
      <w:r w:rsidR="00470C87" w:rsidRPr="00506CC9">
        <w:rPr>
          <w:sz w:val="18"/>
          <w:szCs w:val="18"/>
        </w:rPr>
        <w:t>;</w:t>
      </w:r>
    </w:p>
    <w:p w14:paraId="006C0D48" w14:textId="77777777" w:rsidR="00470C87" w:rsidRPr="00506CC9" w:rsidRDefault="001F0923" w:rsidP="00506CC9">
      <w:pPr>
        <w:pStyle w:val="Nadpis3"/>
        <w:numPr>
          <w:ilvl w:val="3"/>
          <w:numId w:val="15"/>
        </w:numPr>
        <w:ind w:left="709"/>
        <w:jc w:val="left"/>
        <w:rPr>
          <w:sz w:val="18"/>
          <w:szCs w:val="18"/>
        </w:rPr>
      </w:pPr>
      <w:r w:rsidRPr="00506CC9">
        <w:rPr>
          <w:sz w:val="18"/>
          <w:szCs w:val="18"/>
        </w:rPr>
        <w:t>licenční ujednání o autorských právech, pokud účastník není shodný s autorem;</w:t>
      </w:r>
    </w:p>
    <w:p w14:paraId="4C4634AF" w14:textId="77777777" w:rsidR="002B6CED" w:rsidRPr="00506CC9" w:rsidRDefault="00470C87" w:rsidP="00506CC9">
      <w:pPr>
        <w:pStyle w:val="Nadpis3"/>
        <w:numPr>
          <w:ilvl w:val="3"/>
          <w:numId w:val="15"/>
        </w:numPr>
        <w:ind w:left="709"/>
        <w:jc w:val="left"/>
        <w:rPr>
          <w:sz w:val="18"/>
          <w:szCs w:val="18"/>
        </w:rPr>
      </w:pPr>
      <w:r w:rsidRPr="00506CC9">
        <w:rPr>
          <w:sz w:val="18"/>
          <w:szCs w:val="18"/>
        </w:rPr>
        <w:t>čestné prohlášení (</w:t>
      </w:r>
      <w:r w:rsidR="00BA0B92" w:rsidRPr="00506CC9">
        <w:rPr>
          <w:sz w:val="18"/>
          <w:szCs w:val="18"/>
        </w:rPr>
        <w:t>dle vzoru P1</w:t>
      </w:r>
      <w:r w:rsidR="0039495F" w:rsidRPr="00506CC9">
        <w:rPr>
          <w:sz w:val="18"/>
          <w:szCs w:val="18"/>
        </w:rPr>
        <w:t>2</w:t>
      </w:r>
      <w:r w:rsidR="00BA0B92" w:rsidRPr="00506CC9">
        <w:rPr>
          <w:sz w:val="18"/>
          <w:szCs w:val="18"/>
        </w:rPr>
        <w:t>)</w:t>
      </w:r>
      <w:r w:rsidR="001F0923" w:rsidRPr="00506CC9">
        <w:rPr>
          <w:sz w:val="18"/>
          <w:szCs w:val="18"/>
        </w:rPr>
        <w:t xml:space="preserve"> </w:t>
      </w:r>
    </w:p>
    <w:p w14:paraId="3C5FF9E3" w14:textId="77777777" w:rsidR="002B6CED" w:rsidRDefault="001F0923" w:rsidP="00A0745B">
      <w:pPr>
        <w:pStyle w:val="Nadpis2"/>
        <w:numPr>
          <w:ilvl w:val="1"/>
          <w:numId w:val="4"/>
        </w:numPr>
        <w:tabs>
          <w:tab w:val="clear" w:pos="567"/>
          <w:tab w:val="left" w:pos="709"/>
        </w:tabs>
        <w:ind w:left="0" w:firstLine="0"/>
        <w:rPr>
          <w:sz w:val="18"/>
          <w:szCs w:val="18"/>
        </w:rPr>
      </w:pPr>
      <w:bookmarkStart w:id="39" w:name="_Toc95938571"/>
      <w:r>
        <w:rPr>
          <w:sz w:val="18"/>
          <w:szCs w:val="18"/>
        </w:rPr>
        <w:t>Náležitosti označení soutěžního návrhu</w:t>
      </w:r>
      <w:bookmarkEnd w:id="39"/>
    </w:p>
    <w:p w14:paraId="49025660" w14:textId="2063CF39" w:rsidR="002B6CED" w:rsidRDefault="001F0923" w:rsidP="00506CC9">
      <w:pPr>
        <w:pStyle w:val="Nadpis3"/>
        <w:numPr>
          <w:ilvl w:val="2"/>
          <w:numId w:val="4"/>
        </w:numPr>
        <w:ind w:left="851" w:hanging="851"/>
        <w:rPr>
          <w:sz w:val="18"/>
          <w:szCs w:val="18"/>
        </w:rPr>
      </w:pPr>
      <w:r>
        <w:rPr>
          <w:sz w:val="18"/>
          <w:szCs w:val="18"/>
        </w:rPr>
        <w:t>Všechny části soutěžního návrhu uvedené v</w:t>
      </w:r>
      <w:r w:rsidR="00417E47">
        <w:rPr>
          <w:sz w:val="18"/>
          <w:szCs w:val="18"/>
        </w:rPr>
        <w:t xml:space="preserve"> bodu </w:t>
      </w:r>
      <w:r w:rsidR="009D1493">
        <w:rPr>
          <w:sz w:val="18"/>
          <w:szCs w:val="18"/>
        </w:rPr>
        <w:t>5</w:t>
      </w:r>
      <w:r>
        <w:rPr>
          <w:sz w:val="18"/>
          <w:szCs w:val="18"/>
        </w:rPr>
        <w:t>.</w:t>
      </w:r>
      <w:r w:rsidR="009D1493">
        <w:rPr>
          <w:sz w:val="18"/>
          <w:szCs w:val="18"/>
        </w:rPr>
        <w:t>6</w:t>
      </w:r>
      <w:r>
        <w:rPr>
          <w:sz w:val="18"/>
          <w:szCs w:val="18"/>
        </w:rPr>
        <w:t xml:space="preserve"> </w:t>
      </w:r>
      <w:r w:rsidR="00417E47">
        <w:rPr>
          <w:sz w:val="18"/>
          <w:szCs w:val="18"/>
        </w:rPr>
        <w:t>těchto s</w:t>
      </w:r>
      <w:r>
        <w:rPr>
          <w:sz w:val="18"/>
          <w:szCs w:val="18"/>
        </w:rPr>
        <w:t xml:space="preserve">outěžních podmínek (grafická část dle </w:t>
      </w:r>
      <w:r w:rsidR="00417E47">
        <w:rPr>
          <w:sz w:val="18"/>
          <w:szCs w:val="18"/>
        </w:rPr>
        <w:t>bodu</w:t>
      </w:r>
      <w:r>
        <w:rPr>
          <w:sz w:val="18"/>
          <w:szCs w:val="18"/>
        </w:rPr>
        <w:t xml:space="preserve"> </w:t>
      </w:r>
      <w:r w:rsidR="002F0A9A">
        <w:rPr>
          <w:sz w:val="18"/>
          <w:szCs w:val="18"/>
        </w:rPr>
        <w:t>5</w:t>
      </w:r>
      <w:r>
        <w:rPr>
          <w:sz w:val="18"/>
          <w:szCs w:val="18"/>
        </w:rPr>
        <w:t>.</w:t>
      </w:r>
      <w:r w:rsidR="002F0A9A">
        <w:rPr>
          <w:sz w:val="18"/>
          <w:szCs w:val="18"/>
        </w:rPr>
        <w:t>6</w:t>
      </w:r>
      <w:r w:rsidR="00417E47">
        <w:rPr>
          <w:sz w:val="18"/>
          <w:szCs w:val="18"/>
        </w:rPr>
        <w:t xml:space="preserve"> těchto s</w:t>
      </w:r>
      <w:r>
        <w:rPr>
          <w:sz w:val="18"/>
          <w:szCs w:val="18"/>
        </w:rPr>
        <w:t xml:space="preserve">outěžních podmínek, textová část dle </w:t>
      </w:r>
      <w:r w:rsidR="00417E47">
        <w:rPr>
          <w:sz w:val="18"/>
          <w:szCs w:val="18"/>
        </w:rPr>
        <w:t>bodu</w:t>
      </w:r>
      <w:r>
        <w:rPr>
          <w:sz w:val="18"/>
          <w:szCs w:val="18"/>
        </w:rPr>
        <w:t xml:space="preserve"> </w:t>
      </w:r>
      <w:r w:rsidR="000D40EE">
        <w:rPr>
          <w:sz w:val="18"/>
          <w:szCs w:val="18"/>
        </w:rPr>
        <w:t>5</w:t>
      </w:r>
      <w:r>
        <w:rPr>
          <w:sz w:val="18"/>
          <w:szCs w:val="18"/>
        </w:rPr>
        <w:t>.</w:t>
      </w:r>
      <w:r w:rsidR="000D40EE">
        <w:rPr>
          <w:sz w:val="18"/>
          <w:szCs w:val="18"/>
        </w:rPr>
        <w:t>7</w:t>
      </w:r>
      <w:r>
        <w:rPr>
          <w:sz w:val="18"/>
          <w:szCs w:val="18"/>
        </w:rPr>
        <w:t xml:space="preserve">. Soutěžních podmínek i další součásti soutěžního návrhu dle </w:t>
      </w:r>
      <w:r w:rsidR="00417E47">
        <w:rPr>
          <w:sz w:val="18"/>
          <w:szCs w:val="18"/>
        </w:rPr>
        <w:t xml:space="preserve">bodu </w:t>
      </w:r>
      <w:r w:rsidR="000D40EE">
        <w:rPr>
          <w:sz w:val="18"/>
          <w:szCs w:val="18"/>
        </w:rPr>
        <w:t>5</w:t>
      </w:r>
      <w:r>
        <w:rPr>
          <w:sz w:val="18"/>
          <w:szCs w:val="18"/>
        </w:rPr>
        <w:t>.</w:t>
      </w:r>
      <w:r w:rsidR="000D40EE">
        <w:rPr>
          <w:sz w:val="18"/>
          <w:szCs w:val="18"/>
        </w:rPr>
        <w:t>8</w:t>
      </w:r>
      <w:r>
        <w:rPr>
          <w:sz w:val="18"/>
          <w:szCs w:val="18"/>
        </w:rPr>
        <w:t xml:space="preserve"> </w:t>
      </w:r>
      <w:r w:rsidR="00417E47">
        <w:rPr>
          <w:sz w:val="18"/>
          <w:szCs w:val="18"/>
        </w:rPr>
        <w:t>těchto s</w:t>
      </w:r>
      <w:r>
        <w:rPr>
          <w:sz w:val="18"/>
          <w:szCs w:val="18"/>
        </w:rPr>
        <w:t>outěžních podmínek) budou označeny následovně:</w:t>
      </w:r>
    </w:p>
    <w:p w14:paraId="79B883B4" w14:textId="77777777" w:rsidR="002B6CED" w:rsidRPr="00417E47" w:rsidRDefault="001F0923" w:rsidP="00417E47">
      <w:pPr>
        <w:pStyle w:val="Odstavecseseznamem"/>
        <w:numPr>
          <w:ilvl w:val="0"/>
          <w:numId w:val="16"/>
        </w:numPr>
        <w:tabs>
          <w:tab w:val="clear" w:pos="993"/>
          <w:tab w:val="left" w:pos="1134"/>
        </w:tabs>
        <w:rPr>
          <w:i w:val="0"/>
        </w:rPr>
      </w:pPr>
      <w:r w:rsidRPr="00417E47">
        <w:rPr>
          <w:i w:val="0"/>
        </w:rPr>
        <w:t xml:space="preserve">v pravém dolním rohu opatřeny rámečkem 3 × 3 cm, do kterého sekretář soutěže vyznačí identifikační číslo návrhu; </w:t>
      </w:r>
    </w:p>
    <w:p w14:paraId="36A180A2" w14:textId="77777777" w:rsidR="002B6CED" w:rsidRPr="00417E47" w:rsidRDefault="001F0923" w:rsidP="00417E47">
      <w:pPr>
        <w:pStyle w:val="Odstavecseseznamem"/>
        <w:numPr>
          <w:ilvl w:val="0"/>
          <w:numId w:val="16"/>
        </w:numPr>
        <w:tabs>
          <w:tab w:val="clear" w:pos="993"/>
          <w:tab w:val="left" w:pos="1134"/>
        </w:tabs>
        <w:rPr>
          <w:i w:val="0"/>
        </w:rPr>
      </w:pPr>
      <w:r w:rsidRPr="00417E47">
        <w:rPr>
          <w:i w:val="0"/>
        </w:rPr>
        <w:t xml:space="preserve">v dolní části uprostřed označeny textem „AUTOBUSOVÉ NÁDRAŽÍ DVŮR KRÁLOVÉ NAD LABEM – 1. FÁZE“. </w:t>
      </w:r>
    </w:p>
    <w:p w14:paraId="6CD0A496" w14:textId="77777777" w:rsidR="002B6CED" w:rsidRPr="00417E47" w:rsidRDefault="001F0923" w:rsidP="00417E47">
      <w:pPr>
        <w:pStyle w:val="Odstavecseseznamem"/>
        <w:numPr>
          <w:ilvl w:val="0"/>
          <w:numId w:val="16"/>
        </w:numPr>
        <w:tabs>
          <w:tab w:val="clear" w:pos="993"/>
          <w:tab w:val="left" w:pos="1134"/>
        </w:tabs>
        <w:rPr>
          <w:i w:val="0"/>
        </w:rPr>
      </w:pPr>
      <w:r w:rsidRPr="00417E47">
        <w:rPr>
          <w:i w:val="0"/>
        </w:rPr>
        <w:t>grafická část soutěžního návrhu bude dále opatřena v levém dolním rohu rámečkem 3 × 3 cm, do kterého účastník umístí pořadové číslo části návrhu dle vzoru – viz P1</w:t>
      </w:r>
      <w:r w:rsidR="0039495F">
        <w:rPr>
          <w:i w:val="0"/>
        </w:rPr>
        <w:t>0</w:t>
      </w:r>
      <w:r w:rsidRPr="00417E47">
        <w:rPr>
          <w:i w:val="0"/>
        </w:rPr>
        <w:t xml:space="preserve">; </w:t>
      </w:r>
    </w:p>
    <w:p w14:paraId="1B46F140" w14:textId="77777777" w:rsidR="002B6CED" w:rsidRDefault="001F0923" w:rsidP="00506CC9">
      <w:pPr>
        <w:pStyle w:val="Nadpis3"/>
        <w:numPr>
          <w:ilvl w:val="2"/>
          <w:numId w:val="4"/>
        </w:numPr>
        <w:ind w:left="851" w:hanging="851"/>
        <w:rPr>
          <w:sz w:val="18"/>
          <w:szCs w:val="18"/>
        </w:rPr>
      </w:pPr>
      <w:r>
        <w:rPr>
          <w:sz w:val="18"/>
          <w:szCs w:val="18"/>
        </w:rPr>
        <w:t xml:space="preserve">Uvedené požadavky na označení návrhu a jeho částí se stanovují jako doporučující; pokud však účastník zvolí jinou formu označení, nesmí jí být ohrožena anonymita soutěže a srozumitelnost návrhu. </w:t>
      </w:r>
    </w:p>
    <w:p w14:paraId="0BA1E750" w14:textId="77777777" w:rsidR="002B6CED" w:rsidRDefault="001F0923" w:rsidP="00A0745B">
      <w:pPr>
        <w:pStyle w:val="Nadpis2"/>
        <w:numPr>
          <w:ilvl w:val="1"/>
          <w:numId w:val="4"/>
        </w:numPr>
        <w:tabs>
          <w:tab w:val="clear" w:pos="567"/>
          <w:tab w:val="left" w:pos="709"/>
        </w:tabs>
        <w:ind w:left="0" w:firstLine="0"/>
        <w:rPr>
          <w:sz w:val="18"/>
          <w:szCs w:val="18"/>
        </w:rPr>
      </w:pPr>
      <w:bookmarkStart w:id="40" w:name="_Toc95938572"/>
      <w:r>
        <w:rPr>
          <w:sz w:val="18"/>
          <w:szCs w:val="18"/>
        </w:rPr>
        <w:t>Podmínky anonymity soutěžních návrhů</w:t>
      </w:r>
      <w:bookmarkEnd w:id="40"/>
    </w:p>
    <w:p w14:paraId="5D33B157" w14:textId="77777777" w:rsidR="002B6CED" w:rsidRDefault="001F0923" w:rsidP="00506CC9">
      <w:pPr>
        <w:pStyle w:val="Nadpis3"/>
        <w:numPr>
          <w:ilvl w:val="2"/>
          <w:numId w:val="4"/>
        </w:numPr>
        <w:ind w:left="851" w:hanging="851"/>
        <w:rPr>
          <w:sz w:val="18"/>
          <w:szCs w:val="18"/>
        </w:rPr>
      </w:pPr>
      <w:r>
        <w:rPr>
          <w:sz w:val="18"/>
          <w:szCs w:val="18"/>
        </w:rPr>
        <w:t xml:space="preserve">Návrhy budou prezentovány anonymně. Proto žádná část soutěžního návrhu (s výjimkami výslovně uvedenými v těchto </w:t>
      </w:r>
      <w:r w:rsidR="00417E47">
        <w:rPr>
          <w:sz w:val="18"/>
          <w:szCs w:val="18"/>
        </w:rPr>
        <w:t>s</w:t>
      </w:r>
      <w:r>
        <w:rPr>
          <w:sz w:val="18"/>
          <w:szCs w:val="18"/>
        </w:rPr>
        <w:t>outěžních podmínkách) nesmí obsahovat jméno, podpis, heslo, ani jinou grafickou značku, která by mohla vést k identifikaci účastníka a porušení anonymity.</w:t>
      </w:r>
    </w:p>
    <w:p w14:paraId="2327492C" w14:textId="77777777" w:rsidR="002B6CED" w:rsidRDefault="001F0923" w:rsidP="00506CC9">
      <w:pPr>
        <w:pStyle w:val="Nadpis3"/>
        <w:numPr>
          <w:ilvl w:val="2"/>
          <w:numId w:val="4"/>
        </w:numPr>
        <w:ind w:left="851" w:hanging="851"/>
        <w:rPr>
          <w:sz w:val="18"/>
          <w:szCs w:val="18"/>
        </w:rPr>
      </w:pPr>
      <w:r>
        <w:rPr>
          <w:sz w:val="18"/>
          <w:szCs w:val="18"/>
        </w:rPr>
        <w:t xml:space="preserve">Zadavatel vyloučí ze soutěže účastníka, u jehož návrhu </w:t>
      </w:r>
      <w:proofErr w:type="spellStart"/>
      <w:r>
        <w:rPr>
          <w:sz w:val="18"/>
          <w:szCs w:val="18"/>
        </w:rPr>
        <w:t>přezkušovatel</w:t>
      </w:r>
      <w:proofErr w:type="spellEnd"/>
      <w:r>
        <w:rPr>
          <w:sz w:val="18"/>
          <w:szCs w:val="18"/>
        </w:rPr>
        <w:t xml:space="preserve"> a sekretář při kontrole soutěžních návrhů nebo porota při hodnocení soutěžních návrhů zjistí porušení podmínek anonymity návrhu. </w:t>
      </w:r>
    </w:p>
    <w:p w14:paraId="352EEC69" w14:textId="77777777" w:rsidR="002B6CED" w:rsidRDefault="001F0923" w:rsidP="00A0745B">
      <w:pPr>
        <w:pStyle w:val="Nadpis2"/>
        <w:numPr>
          <w:ilvl w:val="1"/>
          <w:numId w:val="4"/>
        </w:numPr>
        <w:tabs>
          <w:tab w:val="clear" w:pos="567"/>
          <w:tab w:val="left" w:pos="709"/>
        </w:tabs>
        <w:ind w:left="0" w:firstLine="0"/>
        <w:rPr>
          <w:sz w:val="18"/>
          <w:szCs w:val="18"/>
        </w:rPr>
      </w:pPr>
      <w:bookmarkStart w:id="41" w:name="_Toc95938573"/>
      <w:r>
        <w:rPr>
          <w:sz w:val="18"/>
          <w:szCs w:val="18"/>
        </w:rPr>
        <w:t>Důsledky nesplnění požadavků na soutěžní návrhy</w:t>
      </w:r>
      <w:bookmarkEnd w:id="41"/>
      <w:r>
        <w:rPr>
          <w:sz w:val="18"/>
          <w:szCs w:val="18"/>
        </w:rPr>
        <w:t xml:space="preserve"> </w:t>
      </w:r>
    </w:p>
    <w:p w14:paraId="6430404C" w14:textId="77777777" w:rsidR="002B6CED" w:rsidRDefault="001F0923" w:rsidP="00506CC9">
      <w:pPr>
        <w:pStyle w:val="Nadpis3"/>
        <w:numPr>
          <w:ilvl w:val="2"/>
          <w:numId w:val="4"/>
        </w:numPr>
        <w:ind w:left="851" w:hanging="851"/>
        <w:rPr>
          <w:sz w:val="18"/>
          <w:szCs w:val="18"/>
        </w:rPr>
      </w:pPr>
      <w:r>
        <w:rPr>
          <w:sz w:val="18"/>
          <w:szCs w:val="18"/>
        </w:rPr>
        <w:t xml:space="preserve">Návrhy, které poruší závazně stanovené požadavky na obsah a úpravu návrhu a poruší požadavky na zachování anonymity soutěže, porota vyřadí z posuzování. Za podmínek § 10 odst. 7 Soutěžního řádu mohou být vyřazené návrhy posuzovány mimo soutěž a mohou získat zvláštní odměnu. </w:t>
      </w:r>
    </w:p>
    <w:p w14:paraId="2A1FA0BE" w14:textId="77777777" w:rsidR="002B6CED" w:rsidRDefault="001F0923" w:rsidP="00506CC9">
      <w:pPr>
        <w:pStyle w:val="Nadpis3"/>
        <w:numPr>
          <w:ilvl w:val="2"/>
          <w:numId w:val="4"/>
        </w:numPr>
        <w:ind w:left="851" w:hanging="851"/>
        <w:rPr>
          <w:sz w:val="18"/>
          <w:szCs w:val="18"/>
        </w:rPr>
      </w:pPr>
      <w:r>
        <w:rPr>
          <w:sz w:val="18"/>
          <w:szCs w:val="18"/>
        </w:rPr>
        <w:lastRenderedPageBreak/>
        <w:t>Účastníky, jejichž návrhy porota vyřadí z posuzování, zadavatel vyloučí ze soutěže.</w:t>
      </w:r>
    </w:p>
    <w:p w14:paraId="1A66598A" w14:textId="77777777" w:rsidR="002B6CED" w:rsidRPr="0039495F" w:rsidRDefault="001F0923" w:rsidP="00506CC9">
      <w:pPr>
        <w:pStyle w:val="Nadpis1"/>
        <w:numPr>
          <w:ilvl w:val="0"/>
          <w:numId w:val="4"/>
        </w:numPr>
        <w:ind w:left="2268" w:hanging="2410"/>
      </w:pPr>
      <w:bookmarkStart w:id="42" w:name="_Toc95938574"/>
      <w:r w:rsidRPr="0039495F">
        <w:t>soutěžní návrh v druhé fázi soutěže</w:t>
      </w:r>
      <w:bookmarkEnd w:id="42"/>
    </w:p>
    <w:p w14:paraId="6385C5AB" w14:textId="77777777" w:rsidR="002B6CED" w:rsidRDefault="001F0923" w:rsidP="0096237A">
      <w:pPr>
        <w:rPr>
          <w:b/>
        </w:rPr>
      </w:pPr>
      <w:bookmarkStart w:id="43" w:name="_Toc84164391"/>
      <w:bookmarkStart w:id="44" w:name="_Toc89109164"/>
      <w:r w:rsidRPr="0039495F">
        <w:t xml:space="preserve">Obsah a náležitosti soutěžního návrhu v 2. fázi </w:t>
      </w:r>
      <w:r w:rsidR="00417E47" w:rsidRPr="0039495F">
        <w:t>s</w:t>
      </w:r>
      <w:r w:rsidRPr="0039495F">
        <w:t>outěže budou uvedeny v Dodatku soutěžních</w:t>
      </w:r>
      <w:bookmarkStart w:id="45" w:name="_Toc84164392"/>
      <w:bookmarkEnd w:id="43"/>
      <w:r w:rsidR="00417E47" w:rsidRPr="0039495F">
        <w:t xml:space="preserve"> </w:t>
      </w:r>
      <w:r w:rsidRPr="0039495F">
        <w:t xml:space="preserve">podmínek, přičemž </w:t>
      </w:r>
      <w:r w:rsidR="00417E47" w:rsidRPr="0039495F">
        <w:t>z</w:t>
      </w:r>
      <w:r w:rsidRPr="0039495F">
        <w:t xml:space="preserve">adavatel předpokládá odevzdání grafické části v rozsahu 4 panelů </w:t>
      </w:r>
      <w:r w:rsidR="009B0AC6" w:rsidRPr="0039495F">
        <w:t xml:space="preserve">velikost B1 </w:t>
      </w:r>
      <w:r w:rsidRPr="0039495F">
        <w:t>v</w:t>
      </w:r>
      <w:r w:rsidR="00417E47" w:rsidRPr="0039495F">
        <w:t> </w:t>
      </w:r>
      <w:r w:rsidRPr="0039495F">
        <w:t>listinné</w:t>
      </w:r>
      <w:bookmarkStart w:id="46" w:name="_heading=h.tyjcwt" w:colFirst="0" w:colLast="0"/>
      <w:bookmarkStart w:id="47" w:name="_Toc84164393"/>
      <w:bookmarkEnd w:id="45"/>
      <w:bookmarkEnd w:id="46"/>
      <w:r w:rsidR="00417E47" w:rsidRPr="0039495F">
        <w:t xml:space="preserve"> </w:t>
      </w:r>
      <w:r w:rsidRPr="0039495F">
        <w:t>a elektronické podobě, doprovodné textové zprávy v elektronické podobě a dalších částí soutěžního návrhu (dokument „autor“, dokument „kontakt“ a dokument „Předběžná cenová nabídka“ – viz P1</w:t>
      </w:r>
      <w:r w:rsidR="0039495F">
        <w:t>5</w:t>
      </w:r>
      <w:r w:rsidRPr="0039495F">
        <w:t>) v elektronické podobě.</w:t>
      </w:r>
      <w:bookmarkEnd w:id="44"/>
      <w:bookmarkEnd w:id="47"/>
    </w:p>
    <w:p w14:paraId="1DFD165A" w14:textId="77777777" w:rsidR="002B6CED" w:rsidRDefault="002B6CED">
      <w:pPr>
        <w:ind w:firstLine="0"/>
      </w:pPr>
    </w:p>
    <w:p w14:paraId="114F3D62" w14:textId="77777777" w:rsidR="002B6CED" w:rsidRPr="0039495F" w:rsidRDefault="001F0923" w:rsidP="00506CC9">
      <w:pPr>
        <w:pStyle w:val="Nadpis1"/>
        <w:numPr>
          <w:ilvl w:val="0"/>
          <w:numId w:val="4"/>
        </w:numPr>
        <w:ind w:left="2268" w:hanging="2410"/>
      </w:pPr>
      <w:bookmarkStart w:id="48" w:name="_Toc95938575"/>
      <w:r w:rsidRPr="0039495F">
        <w:t>ZPŮSOB PODÁNÍ SOUTĚŽNÍHO NÁVRHU V 1. FÁZI SOUTĚŽE</w:t>
      </w:r>
      <w:bookmarkEnd w:id="48"/>
    </w:p>
    <w:p w14:paraId="27F2A568" w14:textId="77777777" w:rsidR="002B6CED" w:rsidRDefault="001F0923" w:rsidP="00A0745B">
      <w:pPr>
        <w:pStyle w:val="Nadpis2"/>
        <w:numPr>
          <w:ilvl w:val="1"/>
          <w:numId w:val="4"/>
        </w:numPr>
        <w:tabs>
          <w:tab w:val="clear" w:pos="567"/>
          <w:tab w:val="left" w:pos="709"/>
        </w:tabs>
        <w:ind w:left="0" w:firstLine="0"/>
        <w:rPr>
          <w:sz w:val="18"/>
          <w:szCs w:val="18"/>
        </w:rPr>
      </w:pPr>
      <w:bookmarkStart w:id="49" w:name="_Toc95938576"/>
      <w:r>
        <w:rPr>
          <w:sz w:val="18"/>
          <w:szCs w:val="18"/>
        </w:rPr>
        <w:t>Podání soutěžního návrhu v listinné podobě</w:t>
      </w:r>
      <w:bookmarkEnd w:id="49"/>
    </w:p>
    <w:p w14:paraId="22C0413A" w14:textId="65723C9D" w:rsidR="002B6CED" w:rsidRDefault="001F0923" w:rsidP="00506CC9">
      <w:pPr>
        <w:pStyle w:val="Nadpis3"/>
        <w:numPr>
          <w:ilvl w:val="2"/>
          <w:numId w:val="4"/>
        </w:numPr>
        <w:ind w:left="851" w:hanging="851"/>
        <w:rPr>
          <w:sz w:val="18"/>
          <w:szCs w:val="18"/>
        </w:rPr>
      </w:pPr>
      <w:r>
        <w:rPr>
          <w:sz w:val="18"/>
          <w:szCs w:val="18"/>
        </w:rPr>
        <w:t xml:space="preserve">Účastník podává v listinné podobě grafickou část soutěžního návrhu (viz </w:t>
      </w:r>
      <w:r w:rsidR="00417E47">
        <w:rPr>
          <w:sz w:val="18"/>
          <w:szCs w:val="18"/>
        </w:rPr>
        <w:t>bod</w:t>
      </w:r>
      <w:r>
        <w:rPr>
          <w:sz w:val="18"/>
          <w:szCs w:val="18"/>
        </w:rPr>
        <w:t xml:space="preserve"> </w:t>
      </w:r>
      <w:r w:rsidR="00D12008">
        <w:rPr>
          <w:sz w:val="18"/>
          <w:szCs w:val="18"/>
        </w:rPr>
        <w:t>5</w:t>
      </w:r>
      <w:r>
        <w:rPr>
          <w:sz w:val="18"/>
          <w:szCs w:val="18"/>
        </w:rPr>
        <w:t>.</w:t>
      </w:r>
      <w:r w:rsidR="00D12008">
        <w:rPr>
          <w:sz w:val="18"/>
          <w:szCs w:val="18"/>
        </w:rPr>
        <w:t>6.</w:t>
      </w:r>
      <w:r w:rsidR="00417E47">
        <w:rPr>
          <w:sz w:val="18"/>
          <w:szCs w:val="18"/>
        </w:rPr>
        <w:t xml:space="preserve"> těchto s</w:t>
      </w:r>
      <w:r>
        <w:rPr>
          <w:sz w:val="18"/>
          <w:szCs w:val="18"/>
        </w:rPr>
        <w:t>outěžních podmínek).</w:t>
      </w:r>
    </w:p>
    <w:p w14:paraId="44931B9F" w14:textId="77777777" w:rsidR="002B6CED" w:rsidRPr="0039495F" w:rsidRDefault="001F0923" w:rsidP="00506CC9">
      <w:pPr>
        <w:pStyle w:val="Nadpis3"/>
        <w:numPr>
          <w:ilvl w:val="2"/>
          <w:numId w:val="4"/>
        </w:numPr>
        <w:ind w:left="851" w:hanging="851"/>
        <w:rPr>
          <w:sz w:val="18"/>
          <w:szCs w:val="18"/>
        </w:rPr>
      </w:pPr>
      <w:r>
        <w:rPr>
          <w:sz w:val="18"/>
          <w:szCs w:val="18"/>
        </w:rPr>
        <w:t xml:space="preserve">Soutěžní návrh </w:t>
      </w:r>
      <w:r w:rsidRPr="0039495F">
        <w:rPr>
          <w:sz w:val="18"/>
          <w:szCs w:val="18"/>
        </w:rPr>
        <w:t>podávaný v listinné podobě by měl účastník ve vlastním zájmu vložit do pevného a zalepeného obalu chránícího návrh proti poškození a zabezpečeného proti otevření s nápisem „NEOTEVÍRAT – SOUTĚŽNÍ NÁVRH – AUTOBUSOVÉ NÁDRAŽÍ DVŮR KRÁLOVÉ NAD LABEM – 1. FÁZE“.</w:t>
      </w:r>
    </w:p>
    <w:p w14:paraId="5A977C86" w14:textId="77777777" w:rsidR="002B6CED" w:rsidRDefault="001F0923" w:rsidP="00506CC9">
      <w:pPr>
        <w:pStyle w:val="Nadpis3"/>
        <w:numPr>
          <w:ilvl w:val="2"/>
          <w:numId w:val="4"/>
        </w:numPr>
        <w:ind w:left="851" w:hanging="851"/>
        <w:rPr>
          <w:sz w:val="18"/>
          <w:szCs w:val="18"/>
        </w:rPr>
      </w:pPr>
      <w:r>
        <w:rPr>
          <w:sz w:val="18"/>
          <w:szCs w:val="18"/>
        </w:rPr>
        <w:t>Požadavky na obal jsou doporučující. Zadavatel však nenese odpovědnost za to, že návrhy bez řádného označení na obalu nebudou doručeny na místo podání soutěžních návrhů a za to, že porota nebude schopna poškozené soutěžní návrhy hodnotit.</w:t>
      </w:r>
    </w:p>
    <w:p w14:paraId="009111C0" w14:textId="77777777" w:rsidR="002B6CED" w:rsidRDefault="00874D5F" w:rsidP="00506CC9">
      <w:pPr>
        <w:pStyle w:val="Nadpis3"/>
        <w:numPr>
          <w:ilvl w:val="2"/>
          <w:numId w:val="4"/>
        </w:numPr>
        <w:ind w:left="851" w:hanging="851"/>
        <w:rPr>
          <w:sz w:val="18"/>
          <w:szCs w:val="18"/>
        </w:rPr>
      </w:pPr>
      <w:r>
        <w:rPr>
          <w:sz w:val="18"/>
          <w:szCs w:val="18"/>
        </w:rPr>
        <w:t>Účastník podá z</w:t>
      </w:r>
      <w:r w:rsidR="001F0923">
        <w:rPr>
          <w:sz w:val="18"/>
          <w:szCs w:val="18"/>
        </w:rPr>
        <w:t>adavateli soutěžní návrh v listinné podobě ve lhůtě pro podání soutěžních návrhů:</w:t>
      </w:r>
    </w:p>
    <w:p w14:paraId="5862A9E5" w14:textId="57973D4D" w:rsidR="002B6CED" w:rsidRDefault="001F0923">
      <w:pPr>
        <w:pStyle w:val="Nadpis3"/>
        <w:jc w:val="left"/>
        <w:rPr>
          <w:sz w:val="18"/>
          <w:szCs w:val="18"/>
        </w:rPr>
      </w:pPr>
      <w:r w:rsidRPr="004D46C0">
        <w:rPr>
          <w:sz w:val="18"/>
          <w:szCs w:val="18"/>
        </w:rPr>
        <w:t xml:space="preserve">do </w:t>
      </w:r>
      <w:r w:rsidR="004D46C0" w:rsidRPr="004D46C0">
        <w:rPr>
          <w:sz w:val="18"/>
          <w:szCs w:val="18"/>
        </w:rPr>
        <w:t>25</w:t>
      </w:r>
      <w:r w:rsidRPr="004D46C0">
        <w:rPr>
          <w:sz w:val="18"/>
          <w:szCs w:val="18"/>
        </w:rPr>
        <w:t>.</w:t>
      </w:r>
      <w:r w:rsidR="00C542B4" w:rsidRPr="004D46C0">
        <w:rPr>
          <w:sz w:val="18"/>
          <w:szCs w:val="18"/>
        </w:rPr>
        <w:t>04</w:t>
      </w:r>
      <w:r w:rsidRPr="004D46C0">
        <w:rPr>
          <w:sz w:val="18"/>
          <w:szCs w:val="18"/>
        </w:rPr>
        <w:t>. 202</w:t>
      </w:r>
      <w:r w:rsidR="008D0007" w:rsidRPr="004D46C0">
        <w:rPr>
          <w:sz w:val="18"/>
          <w:szCs w:val="18"/>
        </w:rPr>
        <w:t>2</w:t>
      </w:r>
      <w:r w:rsidRPr="00C542B4">
        <w:rPr>
          <w:sz w:val="18"/>
          <w:szCs w:val="18"/>
        </w:rPr>
        <w:t xml:space="preserve"> </w:t>
      </w:r>
      <w:r w:rsidRPr="0039495F">
        <w:rPr>
          <w:sz w:val="18"/>
          <w:szCs w:val="18"/>
        </w:rPr>
        <w:t>do 11:30 hodin CET</w:t>
      </w:r>
      <w:r>
        <w:rPr>
          <w:sz w:val="18"/>
          <w:szCs w:val="18"/>
        </w:rPr>
        <w:t xml:space="preserve"> (</w:t>
      </w:r>
      <w:proofErr w:type="spellStart"/>
      <w:r>
        <w:rPr>
          <w:sz w:val="18"/>
          <w:szCs w:val="18"/>
        </w:rPr>
        <w:t>Central</w:t>
      </w:r>
      <w:proofErr w:type="spellEnd"/>
      <w:r>
        <w:rPr>
          <w:sz w:val="18"/>
          <w:szCs w:val="18"/>
        </w:rPr>
        <w:t xml:space="preserve"> </w:t>
      </w:r>
      <w:proofErr w:type="spellStart"/>
      <w:r>
        <w:rPr>
          <w:sz w:val="18"/>
          <w:szCs w:val="18"/>
        </w:rPr>
        <w:t>European</w:t>
      </w:r>
      <w:proofErr w:type="spellEnd"/>
      <w:r>
        <w:rPr>
          <w:sz w:val="18"/>
          <w:szCs w:val="18"/>
        </w:rPr>
        <w:t xml:space="preserve"> Time).</w:t>
      </w:r>
    </w:p>
    <w:p w14:paraId="5C1CAA68" w14:textId="77777777" w:rsidR="00C52CEF" w:rsidRPr="0039495F" w:rsidRDefault="001F0923" w:rsidP="00506CC9">
      <w:pPr>
        <w:pStyle w:val="Nadpis3"/>
        <w:numPr>
          <w:ilvl w:val="2"/>
          <w:numId w:val="4"/>
        </w:numPr>
        <w:ind w:left="851" w:hanging="851"/>
        <w:rPr>
          <w:sz w:val="18"/>
          <w:szCs w:val="18"/>
        </w:rPr>
      </w:pPr>
      <w:r w:rsidRPr="0039495F">
        <w:rPr>
          <w:sz w:val="18"/>
          <w:szCs w:val="18"/>
        </w:rPr>
        <w:t xml:space="preserve">Soutěžní návrhy v listinné podobě lze odevzdat kterýkoliv pracovní den v týdnu </w:t>
      </w:r>
      <w:r w:rsidR="00C52CEF" w:rsidRPr="0039495F">
        <w:rPr>
          <w:sz w:val="18"/>
          <w:szCs w:val="18"/>
        </w:rPr>
        <w:t>dle otvíracích hodin podatelny:</w:t>
      </w:r>
    </w:p>
    <w:p w14:paraId="52C23285" w14:textId="77777777" w:rsidR="00C52CEF" w:rsidRPr="0039495F" w:rsidRDefault="00506CC9" w:rsidP="00506CC9">
      <w:pPr>
        <w:pStyle w:val="Nadpis3"/>
        <w:spacing w:before="0" w:after="0"/>
        <w:ind w:left="0" w:firstLine="0"/>
        <w:rPr>
          <w:sz w:val="18"/>
          <w:szCs w:val="18"/>
        </w:rPr>
      </w:pPr>
      <w:r>
        <w:rPr>
          <w:sz w:val="18"/>
          <w:szCs w:val="18"/>
        </w:rPr>
        <w:tab/>
      </w:r>
      <w:r w:rsidR="00C52CEF" w:rsidRPr="0039495F">
        <w:rPr>
          <w:sz w:val="18"/>
          <w:szCs w:val="18"/>
        </w:rPr>
        <w:t xml:space="preserve">Pondělí, </w:t>
      </w:r>
      <w:proofErr w:type="gramStart"/>
      <w:r w:rsidR="00C52CEF" w:rsidRPr="0039495F">
        <w:rPr>
          <w:sz w:val="18"/>
          <w:szCs w:val="18"/>
        </w:rPr>
        <w:t>Středa</w:t>
      </w:r>
      <w:proofErr w:type="gramEnd"/>
      <w:r w:rsidR="00C52CEF" w:rsidRPr="0039495F">
        <w:rPr>
          <w:sz w:val="18"/>
          <w:szCs w:val="18"/>
        </w:rPr>
        <w:t>: 7:00–17:00</w:t>
      </w:r>
    </w:p>
    <w:p w14:paraId="7F18F0E1" w14:textId="77777777" w:rsidR="00C52CEF" w:rsidRPr="0039495F" w:rsidRDefault="00506CC9" w:rsidP="00506CC9">
      <w:pPr>
        <w:pStyle w:val="Nadpis3"/>
        <w:spacing w:before="0" w:after="0"/>
        <w:ind w:left="0" w:firstLine="0"/>
        <w:rPr>
          <w:sz w:val="18"/>
          <w:szCs w:val="18"/>
        </w:rPr>
      </w:pPr>
      <w:r>
        <w:rPr>
          <w:sz w:val="18"/>
          <w:szCs w:val="18"/>
        </w:rPr>
        <w:tab/>
      </w:r>
      <w:r w:rsidR="00C52CEF" w:rsidRPr="0039495F">
        <w:rPr>
          <w:sz w:val="18"/>
          <w:szCs w:val="18"/>
        </w:rPr>
        <w:t xml:space="preserve">Úterý, </w:t>
      </w:r>
      <w:proofErr w:type="gramStart"/>
      <w:r w:rsidR="00C52CEF" w:rsidRPr="0039495F">
        <w:rPr>
          <w:sz w:val="18"/>
          <w:szCs w:val="18"/>
        </w:rPr>
        <w:t>Čtvrtek</w:t>
      </w:r>
      <w:proofErr w:type="gramEnd"/>
      <w:r w:rsidR="00C52CEF" w:rsidRPr="0039495F">
        <w:rPr>
          <w:sz w:val="18"/>
          <w:szCs w:val="18"/>
        </w:rPr>
        <w:t>: 7:00–15:00</w:t>
      </w:r>
    </w:p>
    <w:p w14:paraId="7ADDDC66" w14:textId="77777777" w:rsidR="00C52CEF" w:rsidRPr="0039495F" w:rsidRDefault="00506CC9" w:rsidP="00506CC9">
      <w:pPr>
        <w:pStyle w:val="Nadpis3"/>
        <w:tabs>
          <w:tab w:val="clear" w:pos="2160"/>
        </w:tabs>
        <w:spacing w:before="0" w:after="0"/>
        <w:ind w:left="0" w:firstLine="0"/>
        <w:jc w:val="left"/>
        <w:rPr>
          <w:sz w:val="18"/>
          <w:szCs w:val="18"/>
        </w:rPr>
      </w:pPr>
      <w:r>
        <w:rPr>
          <w:sz w:val="18"/>
          <w:szCs w:val="18"/>
        </w:rPr>
        <w:tab/>
      </w:r>
      <w:r w:rsidR="00C52CEF" w:rsidRPr="0039495F">
        <w:rPr>
          <w:sz w:val="18"/>
          <w:szCs w:val="18"/>
        </w:rPr>
        <w:t>Pátek: 7:00–13:30</w:t>
      </w:r>
    </w:p>
    <w:p w14:paraId="2C5D2E37" w14:textId="77777777" w:rsidR="002B6CED" w:rsidRPr="0039495F" w:rsidRDefault="001F0923" w:rsidP="008A33D5">
      <w:pPr>
        <w:pStyle w:val="Nadpis3"/>
        <w:tabs>
          <w:tab w:val="clear" w:pos="2160"/>
        </w:tabs>
        <w:ind w:left="851" w:firstLine="0"/>
        <w:rPr>
          <w:sz w:val="18"/>
          <w:szCs w:val="18"/>
        </w:rPr>
      </w:pPr>
      <w:r w:rsidRPr="0039495F">
        <w:rPr>
          <w:sz w:val="18"/>
          <w:szCs w:val="18"/>
        </w:rPr>
        <w:t xml:space="preserve">a v konečný den lhůty k odevzdání v době </w:t>
      </w:r>
      <w:r w:rsidR="00C52CEF" w:rsidRPr="0039495F">
        <w:rPr>
          <w:sz w:val="18"/>
          <w:szCs w:val="18"/>
        </w:rPr>
        <w:t>od 7:00 hod. do 1</w:t>
      </w:r>
      <w:r w:rsidR="00C542B4">
        <w:rPr>
          <w:sz w:val="18"/>
          <w:szCs w:val="18"/>
        </w:rPr>
        <w:t>1</w:t>
      </w:r>
      <w:r w:rsidRPr="0039495F">
        <w:rPr>
          <w:sz w:val="18"/>
          <w:szCs w:val="18"/>
        </w:rPr>
        <w:t>:30 hod. v podatelně zadavatele na adrese Městský úřad Dvůr Králové nad Labem, náměstí T. G. Masaryka 38, 544 17 Dvůr Králové nad Labem. Na uvedenou adresu lze návrhy zaslat také poštou nebo jinou veřejnou přepravou zásilek.</w:t>
      </w:r>
    </w:p>
    <w:p w14:paraId="0DC2C2E2" w14:textId="77777777" w:rsidR="002B6CED" w:rsidRDefault="001F0923" w:rsidP="00506CC9">
      <w:pPr>
        <w:pStyle w:val="Nadpis3"/>
        <w:numPr>
          <w:ilvl w:val="2"/>
          <w:numId w:val="4"/>
        </w:numPr>
        <w:ind w:left="851" w:hanging="851"/>
        <w:rPr>
          <w:sz w:val="18"/>
          <w:szCs w:val="18"/>
        </w:rPr>
      </w:pPr>
      <w:r>
        <w:rPr>
          <w:sz w:val="18"/>
          <w:szCs w:val="18"/>
        </w:rPr>
        <w:t>Účastník v případě odeslání části soutěžního návrhu odevzdávané v listinné podobě poštou nebo jinou veřejnou přepravou zásilek označí zásilku, vzhledem k nutnosti dodržení anonymity odesílatele, následující adresou odesílatele:</w:t>
      </w:r>
    </w:p>
    <w:p w14:paraId="03BB15D9" w14:textId="77777777" w:rsidR="002B6CED" w:rsidRDefault="001F0923" w:rsidP="00506CC9">
      <w:pPr>
        <w:pStyle w:val="Nadpis3"/>
        <w:spacing w:before="0" w:after="0"/>
        <w:jc w:val="left"/>
        <w:rPr>
          <w:sz w:val="18"/>
          <w:szCs w:val="18"/>
        </w:rPr>
      </w:pPr>
      <w:r>
        <w:rPr>
          <w:sz w:val="18"/>
          <w:szCs w:val="18"/>
        </w:rPr>
        <w:t>Česká komora architektů</w:t>
      </w:r>
    </w:p>
    <w:p w14:paraId="3B41CCB8" w14:textId="77777777" w:rsidR="002B6CED" w:rsidRDefault="001F0923" w:rsidP="00506CC9">
      <w:pPr>
        <w:pStyle w:val="Nadpis3"/>
        <w:spacing w:before="0" w:after="0"/>
        <w:jc w:val="left"/>
        <w:rPr>
          <w:sz w:val="18"/>
          <w:szCs w:val="18"/>
        </w:rPr>
      </w:pPr>
      <w:r>
        <w:rPr>
          <w:sz w:val="18"/>
          <w:szCs w:val="18"/>
        </w:rPr>
        <w:t>Josefská 6</w:t>
      </w:r>
    </w:p>
    <w:p w14:paraId="66579319" w14:textId="77777777" w:rsidR="002B6CED" w:rsidRDefault="001F0923" w:rsidP="00506CC9">
      <w:pPr>
        <w:pStyle w:val="Nadpis3"/>
        <w:spacing w:before="0" w:after="0"/>
        <w:jc w:val="left"/>
        <w:rPr>
          <w:sz w:val="18"/>
          <w:szCs w:val="18"/>
        </w:rPr>
      </w:pPr>
      <w:r>
        <w:rPr>
          <w:sz w:val="18"/>
          <w:szCs w:val="18"/>
        </w:rPr>
        <w:t>118 00 Praha 1 – Malá Strana</w:t>
      </w:r>
    </w:p>
    <w:p w14:paraId="48B30145" w14:textId="77777777" w:rsidR="002B6CED" w:rsidRDefault="001F0923" w:rsidP="00A0745B">
      <w:pPr>
        <w:pStyle w:val="Nadpis3"/>
        <w:tabs>
          <w:tab w:val="clear" w:pos="2160"/>
        </w:tabs>
        <w:ind w:left="851" w:firstLine="0"/>
        <w:rPr>
          <w:sz w:val="18"/>
          <w:szCs w:val="18"/>
        </w:rPr>
      </w:pPr>
      <w:r>
        <w:rPr>
          <w:sz w:val="18"/>
          <w:szCs w:val="18"/>
        </w:rPr>
        <w:t>Pokud bude soutěžní návrh zasílán poštou nebo jinou veřejnou přepravou zásilek z území mimo Českou republiku, uvede účastník, vzhledem k nutnosti dodržení anonymity odesílatele, jako adresu odesílatele název a adresu profesního sdružení, v němž je podle práva platného v zemi odesílatele evidován, nebo jiné veřejné organizace, s níž se o tomto postupu dohodne.</w:t>
      </w:r>
    </w:p>
    <w:p w14:paraId="16449015" w14:textId="77777777" w:rsidR="002B6CED" w:rsidRDefault="001F0923" w:rsidP="00506CC9">
      <w:pPr>
        <w:pStyle w:val="Nadpis3"/>
        <w:numPr>
          <w:ilvl w:val="2"/>
          <w:numId w:val="4"/>
        </w:numPr>
        <w:ind w:left="851" w:hanging="851"/>
        <w:rPr>
          <w:sz w:val="18"/>
          <w:szCs w:val="18"/>
        </w:rPr>
      </w:pPr>
      <w:r>
        <w:rPr>
          <w:sz w:val="18"/>
          <w:szCs w:val="18"/>
        </w:rPr>
        <w:t>Osoba přebírající soutěžní návrh podávaný účastníkem v listinné podobě označí soutěžní návrh pořadovým číslem, datem a časem převzetí. V případě osobního předání vydá účastníkovi potvrzení o převzetí návrhu s údaji o datu a času převzetí.</w:t>
      </w:r>
    </w:p>
    <w:p w14:paraId="5F582B33" w14:textId="77777777" w:rsidR="002B6CED" w:rsidRDefault="001F0923" w:rsidP="00A0745B">
      <w:pPr>
        <w:pStyle w:val="Nadpis2"/>
        <w:numPr>
          <w:ilvl w:val="1"/>
          <w:numId w:val="4"/>
        </w:numPr>
        <w:tabs>
          <w:tab w:val="clear" w:pos="567"/>
          <w:tab w:val="left" w:pos="709"/>
        </w:tabs>
        <w:ind w:left="0" w:firstLine="0"/>
        <w:rPr>
          <w:sz w:val="18"/>
          <w:szCs w:val="18"/>
        </w:rPr>
      </w:pPr>
      <w:bookmarkStart w:id="50" w:name="_Toc95938577"/>
      <w:r>
        <w:rPr>
          <w:sz w:val="18"/>
          <w:szCs w:val="18"/>
        </w:rPr>
        <w:lastRenderedPageBreak/>
        <w:t>Podání soutěžního návrhu v elektronické podobě</w:t>
      </w:r>
      <w:bookmarkEnd w:id="50"/>
    </w:p>
    <w:p w14:paraId="547E3EDC" w14:textId="77777777" w:rsidR="002B6CED" w:rsidRDefault="001F0923" w:rsidP="00874D5F">
      <w:pPr>
        <w:pStyle w:val="Nadpis3"/>
        <w:numPr>
          <w:ilvl w:val="2"/>
          <w:numId w:val="4"/>
        </w:numPr>
        <w:rPr>
          <w:sz w:val="18"/>
          <w:szCs w:val="18"/>
        </w:rPr>
      </w:pPr>
      <w:r>
        <w:rPr>
          <w:sz w:val="18"/>
          <w:szCs w:val="18"/>
        </w:rPr>
        <w:t xml:space="preserve">Soutěžní návrh v elektronické podobě odevzdává účastník prostřednictvím </w:t>
      </w:r>
      <w:r w:rsidR="00874D5F">
        <w:rPr>
          <w:sz w:val="18"/>
          <w:szCs w:val="18"/>
        </w:rPr>
        <w:t>p</w:t>
      </w:r>
      <w:r>
        <w:rPr>
          <w:sz w:val="18"/>
          <w:szCs w:val="18"/>
        </w:rPr>
        <w:t xml:space="preserve">rofilu </w:t>
      </w:r>
      <w:r w:rsidR="00874D5F">
        <w:rPr>
          <w:sz w:val="18"/>
          <w:szCs w:val="18"/>
        </w:rPr>
        <w:t>z</w:t>
      </w:r>
      <w:r>
        <w:rPr>
          <w:sz w:val="18"/>
          <w:szCs w:val="18"/>
        </w:rPr>
        <w:t>adavatele</w:t>
      </w:r>
      <w:r w:rsidR="00874D5F">
        <w:rPr>
          <w:sz w:val="18"/>
          <w:szCs w:val="18"/>
        </w:rPr>
        <w:t xml:space="preserve"> na adrese </w:t>
      </w:r>
      <w:hyperlink r:id="rId17" w:history="1">
        <w:r w:rsidR="00874D5F" w:rsidRPr="003D1776">
          <w:rPr>
            <w:rStyle w:val="Hypertextovodkaz"/>
            <w:sz w:val="18"/>
            <w:szCs w:val="18"/>
          </w:rPr>
          <w:t>https://zakazky.mudk.cz/profile_display_2.html</w:t>
        </w:r>
      </w:hyperlink>
      <w:r>
        <w:rPr>
          <w:sz w:val="18"/>
          <w:szCs w:val="18"/>
        </w:rPr>
        <w:t>,</w:t>
      </w:r>
      <w:r w:rsidR="00874D5F">
        <w:rPr>
          <w:sz w:val="18"/>
          <w:szCs w:val="18"/>
        </w:rPr>
        <w:t xml:space="preserve"> </w:t>
      </w:r>
      <w:r>
        <w:rPr>
          <w:sz w:val="18"/>
          <w:szCs w:val="18"/>
        </w:rPr>
        <w:t>a to v níže uvedeném rozsahu:</w:t>
      </w:r>
    </w:p>
    <w:p w14:paraId="0A3E5704" w14:textId="77777777" w:rsidR="00CB008F" w:rsidRDefault="00CB008F" w:rsidP="00CB008F">
      <w:pPr>
        <w:rPr>
          <w:lang w:eastAsia="cs-CZ"/>
        </w:rPr>
      </w:pPr>
    </w:p>
    <w:p w14:paraId="149CE6CF" w14:textId="77777777" w:rsidR="00CB008F" w:rsidRPr="00CB008F" w:rsidRDefault="00CB008F" w:rsidP="00CB008F">
      <w:pPr>
        <w:rPr>
          <w:lang w:eastAsia="cs-CZ"/>
        </w:rPr>
      </w:pPr>
    </w:p>
    <w:tbl>
      <w:tblPr>
        <w:tblStyle w:val="a"/>
        <w:tblW w:w="97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89"/>
        <w:gridCol w:w="4889"/>
      </w:tblGrid>
      <w:tr w:rsidR="002B6CED" w14:paraId="72210034" w14:textId="77777777" w:rsidTr="0039495F">
        <w:trPr>
          <w:trHeight w:val="554"/>
        </w:trPr>
        <w:tc>
          <w:tcPr>
            <w:tcW w:w="4889" w:type="dxa"/>
          </w:tcPr>
          <w:p w14:paraId="624F4912" w14:textId="77777777" w:rsidR="002B6CED" w:rsidRDefault="001F0923">
            <w:pPr>
              <w:ind w:firstLine="0"/>
              <w:rPr>
                <w:b/>
              </w:rPr>
            </w:pPr>
            <w:r>
              <w:rPr>
                <w:b/>
              </w:rPr>
              <w:t>Účastník podává v elektronické podobě:</w:t>
            </w:r>
          </w:p>
        </w:tc>
        <w:tc>
          <w:tcPr>
            <w:tcW w:w="4889" w:type="dxa"/>
          </w:tcPr>
          <w:p w14:paraId="16B32862" w14:textId="77777777" w:rsidR="002B6CED" w:rsidRDefault="001F0923">
            <w:pPr>
              <w:ind w:firstLine="0"/>
              <w:rPr>
                <w:b/>
              </w:rPr>
            </w:pPr>
            <w:r>
              <w:rPr>
                <w:b/>
              </w:rPr>
              <w:t>Doporučené způsoby odevzdání jednotlivých částí soutěžních návrhů v elektronické podobě:</w:t>
            </w:r>
          </w:p>
        </w:tc>
      </w:tr>
      <w:tr w:rsidR="002B6CED" w14:paraId="484C5078" w14:textId="77777777" w:rsidTr="0039495F">
        <w:tc>
          <w:tcPr>
            <w:tcW w:w="4889" w:type="dxa"/>
          </w:tcPr>
          <w:p w14:paraId="7711CB77" w14:textId="77777777" w:rsidR="002B6CED" w:rsidRPr="007403F8" w:rsidRDefault="001F0923" w:rsidP="00874D5F">
            <w:pPr>
              <w:ind w:firstLine="0"/>
              <w:jc w:val="both"/>
            </w:pPr>
            <w:r w:rsidRPr="007403F8">
              <w:t>Grafickou část soutěžního návrhu</w:t>
            </w:r>
          </w:p>
          <w:p w14:paraId="00B788C0" w14:textId="4C0E8AC9" w:rsidR="002B6CED" w:rsidRPr="007403F8" w:rsidRDefault="001F0923" w:rsidP="00874D5F">
            <w:pPr>
              <w:ind w:firstLine="0"/>
              <w:jc w:val="both"/>
            </w:pPr>
            <w:r w:rsidRPr="007403F8">
              <w:t xml:space="preserve">(viz </w:t>
            </w:r>
            <w:r w:rsidR="00874D5F" w:rsidRPr="007403F8">
              <w:t>bod</w:t>
            </w:r>
            <w:r w:rsidRPr="007403F8">
              <w:t xml:space="preserve"> </w:t>
            </w:r>
            <w:r w:rsidR="006D6731">
              <w:t>5.6</w:t>
            </w:r>
            <w:r w:rsidRPr="007403F8">
              <w:t xml:space="preserve"> </w:t>
            </w:r>
            <w:r w:rsidR="00874D5F" w:rsidRPr="007403F8">
              <w:t>těchto s</w:t>
            </w:r>
            <w:r w:rsidRPr="007403F8">
              <w:t>outěžních podmínek)</w:t>
            </w:r>
          </w:p>
          <w:p w14:paraId="1C05CC40" w14:textId="77777777" w:rsidR="00CB008F" w:rsidRPr="007403F8" w:rsidRDefault="00CB008F" w:rsidP="00874D5F">
            <w:pPr>
              <w:pStyle w:val="Odstavecseseznamem"/>
              <w:numPr>
                <w:ilvl w:val="3"/>
                <w:numId w:val="4"/>
              </w:numPr>
              <w:jc w:val="both"/>
            </w:pPr>
            <w:r w:rsidRPr="007403F8">
              <w:t>2x soutěžní panel</w:t>
            </w:r>
          </w:p>
          <w:p w14:paraId="257963F5" w14:textId="77777777" w:rsidR="00CB008F" w:rsidRPr="007403F8" w:rsidRDefault="00CB008F" w:rsidP="00874D5F">
            <w:pPr>
              <w:pStyle w:val="Odstavecseseznamem"/>
              <w:tabs>
                <w:tab w:val="clear" w:pos="720"/>
              </w:tabs>
              <w:ind w:firstLine="0"/>
              <w:jc w:val="both"/>
            </w:pPr>
          </w:p>
          <w:p w14:paraId="3CFC6F87" w14:textId="77777777" w:rsidR="00CB008F" w:rsidRPr="007403F8" w:rsidRDefault="00CB008F" w:rsidP="00874D5F">
            <w:pPr>
              <w:pStyle w:val="Odstavecseseznamem"/>
              <w:tabs>
                <w:tab w:val="clear" w:pos="720"/>
              </w:tabs>
              <w:ind w:firstLine="0"/>
              <w:jc w:val="both"/>
            </w:pPr>
          </w:p>
          <w:p w14:paraId="3B4F751C" w14:textId="77777777" w:rsidR="00CB008F" w:rsidRPr="007403F8" w:rsidRDefault="000E1A70" w:rsidP="00874D5F">
            <w:pPr>
              <w:pStyle w:val="Odstavecseseznamem"/>
              <w:numPr>
                <w:ilvl w:val="3"/>
                <w:numId w:val="4"/>
              </w:numPr>
              <w:jc w:val="both"/>
            </w:pPr>
            <w:r w:rsidRPr="007403F8">
              <w:t>Perspektivní zobrazení</w:t>
            </w:r>
            <w:r w:rsidR="00CB008F" w:rsidRPr="007403F8">
              <w:t>/schémata/skici samostatně</w:t>
            </w:r>
          </w:p>
        </w:tc>
        <w:tc>
          <w:tcPr>
            <w:tcW w:w="4889" w:type="dxa"/>
          </w:tcPr>
          <w:p w14:paraId="724C73E8" w14:textId="77777777" w:rsidR="00CB008F" w:rsidRPr="007403F8" w:rsidRDefault="00CB008F" w:rsidP="00874D5F">
            <w:pPr>
              <w:ind w:firstLine="0"/>
              <w:jc w:val="both"/>
            </w:pPr>
          </w:p>
          <w:p w14:paraId="7A078915" w14:textId="77777777" w:rsidR="00CB008F" w:rsidRPr="007403F8" w:rsidRDefault="00CB008F" w:rsidP="00874D5F">
            <w:pPr>
              <w:ind w:firstLine="0"/>
              <w:jc w:val="both"/>
            </w:pPr>
          </w:p>
          <w:p w14:paraId="0E22E9EF" w14:textId="77777777" w:rsidR="002B6CED" w:rsidRPr="007403F8" w:rsidRDefault="001F0923" w:rsidP="00874D5F">
            <w:pPr>
              <w:ind w:firstLine="0"/>
              <w:jc w:val="both"/>
            </w:pPr>
            <w:r w:rsidRPr="007403F8">
              <w:t>• ve formátu</w:t>
            </w:r>
            <w:r w:rsidR="00CB008F" w:rsidRPr="007403F8">
              <w:t xml:space="preserve"> *</w:t>
            </w:r>
            <w:r w:rsidRPr="007403F8">
              <w:t>.</w:t>
            </w:r>
            <w:proofErr w:type="spellStart"/>
            <w:r w:rsidRPr="007403F8">
              <w:t>pdf</w:t>
            </w:r>
            <w:proofErr w:type="spellEnd"/>
            <w:r w:rsidRPr="007403F8">
              <w:t xml:space="preserve"> (</w:t>
            </w:r>
            <w:r w:rsidR="006435C3" w:rsidRPr="007403F8">
              <w:t>každý panel samostatný soubor</w:t>
            </w:r>
            <w:r w:rsidRPr="007403F8">
              <w:t>; vzor P1</w:t>
            </w:r>
            <w:r w:rsidR="00E519D0">
              <w:t>0</w:t>
            </w:r>
            <w:r w:rsidRPr="007403F8">
              <w:t>)</w:t>
            </w:r>
          </w:p>
          <w:p w14:paraId="6C7540AD" w14:textId="77777777" w:rsidR="00CB008F" w:rsidRPr="007403F8" w:rsidRDefault="00CB008F" w:rsidP="00874D5F">
            <w:pPr>
              <w:ind w:firstLine="0"/>
              <w:jc w:val="both"/>
            </w:pPr>
            <w:r w:rsidRPr="007403F8">
              <w:t>Doporučený název: Panel01.pdf, Panel02.pdf</w:t>
            </w:r>
          </w:p>
          <w:p w14:paraId="693F184B" w14:textId="77777777" w:rsidR="00CB008F" w:rsidRPr="007403F8" w:rsidRDefault="00CB008F" w:rsidP="00874D5F">
            <w:pPr>
              <w:ind w:firstLine="0"/>
              <w:jc w:val="both"/>
            </w:pPr>
          </w:p>
          <w:p w14:paraId="3493E15E" w14:textId="77777777" w:rsidR="002B6CED" w:rsidRPr="007403F8" w:rsidRDefault="00CB008F" w:rsidP="00874D5F">
            <w:pPr>
              <w:ind w:firstLine="0"/>
              <w:jc w:val="both"/>
            </w:pPr>
            <w:r w:rsidRPr="007403F8">
              <w:t>• ve formátu *.</w:t>
            </w:r>
            <w:proofErr w:type="spellStart"/>
            <w:r w:rsidRPr="007403F8">
              <w:t>jpg</w:t>
            </w:r>
            <w:proofErr w:type="spellEnd"/>
            <w:r w:rsidRPr="007403F8">
              <w:t>, *.</w:t>
            </w:r>
            <w:proofErr w:type="spellStart"/>
            <w:r w:rsidRPr="007403F8">
              <w:t>png</w:t>
            </w:r>
            <w:proofErr w:type="spellEnd"/>
          </w:p>
          <w:p w14:paraId="2839B11C" w14:textId="77777777" w:rsidR="0058048B" w:rsidRPr="007403F8" w:rsidRDefault="0058048B" w:rsidP="00874D5F">
            <w:pPr>
              <w:ind w:firstLine="0"/>
              <w:jc w:val="both"/>
            </w:pPr>
            <w:r w:rsidRPr="007403F8">
              <w:t>Doporučený název: Viz01.jpg, Viz02.jpg atd.</w:t>
            </w:r>
          </w:p>
        </w:tc>
      </w:tr>
      <w:tr w:rsidR="002B6CED" w14:paraId="4A514BA6" w14:textId="77777777" w:rsidTr="0039495F">
        <w:tc>
          <w:tcPr>
            <w:tcW w:w="4889" w:type="dxa"/>
          </w:tcPr>
          <w:p w14:paraId="32B7E882" w14:textId="77777777" w:rsidR="002B6CED" w:rsidRDefault="001F0923">
            <w:pPr>
              <w:ind w:firstLine="0"/>
            </w:pPr>
            <w:r>
              <w:t>Textovou část soutěžního návrhu</w:t>
            </w:r>
          </w:p>
          <w:p w14:paraId="545F7FB1" w14:textId="60FC3F0E" w:rsidR="002B6CED" w:rsidRDefault="001F0923">
            <w:pPr>
              <w:ind w:firstLine="0"/>
            </w:pPr>
            <w:r>
              <w:t xml:space="preserve">(viz </w:t>
            </w:r>
            <w:r w:rsidR="00874D5F">
              <w:t xml:space="preserve">bod </w:t>
            </w:r>
            <w:r w:rsidR="006D6731">
              <w:t>5.7</w:t>
            </w:r>
            <w:r>
              <w:t xml:space="preserve"> </w:t>
            </w:r>
            <w:r w:rsidR="00874D5F">
              <w:t>těchto s</w:t>
            </w:r>
            <w:r>
              <w:t>outěžních podmínek)</w:t>
            </w:r>
          </w:p>
          <w:p w14:paraId="6EB2998A" w14:textId="77777777" w:rsidR="0058048B" w:rsidRDefault="0058048B" w:rsidP="0058048B">
            <w:pPr>
              <w:pStyle w:val="Odstavecseseznamem"/>
              <w:numPr>
                <w:ilvl w:val="0"/>
                <w:numId w:val="10"/>
              </w:numPr>
            </w:pPr>
            <w:r>
              <w:t>Textová zpráva</w:t>
            </w:r>
          </w:p>
          <w:p w14:paraId="54B94715" w14:textId="77777777" w:rsidR="0058048B" w:rsidRDefault="0058048B">
            <w:pPr>
              <w:ind w:firstLine="0"/>
            </w:pPr>
          </w:p>
          <w:p w14:paraId="62E8C585" w14:textId="77777777" w:rsidR="0058048B" w:rsidRDefault="0058048B" w:rsidP="0058048B">
            <w:pPr>
              <w:pStyle w:val="Odstavecseseznamem"/>
              <w:numPr>
                <w:ilvl w:val="0"/>
                <w:numId w:val="10"/>
              </w:numPr>
            </w:pPr>
            <w:r>
              <w:t>Tabulka bilancí</w:t>
            </w:r>
          </w:p>
          <w:p w14:paraId="16EE77CE" w14:textId="77777777" w:rsidR="002B6CED" w:rsidRDefault="002B6CED">
            <w:pPr>
              <w:ind w:firstLine="0"/>
            </w:pPr>
          </w:p>
        </w:tc>
        <w:tc>
          <w:tcPr>
            <w:tcW w:w="4889" w:type="dxa"/>
          </w:tcPr>
          <w:p w14:paraId="5576D04F" w14:textId="77777777" w:rsidR="0058048B" w:rsidRDefault="0058048B">
            <w:pPr>
              <w:ind w:firstLine="0"/>
            </w:pPr>
          </w:p>
          <w:p w14:paraId="4A224290" w14:textId="77777777" w:rsidR="0058048B" w:rsidRDefault="0058048B">
            <w:pPr>
              <w:ind w:firstLine="0"/>
            </w:pPr>
          </w:p>
          <w:p w14:paraId="1F605C51" w14:textId="77777777" w:rsidR="002B6CED" w:rsidRDefault="001F0923">
            <w:pPr>
              <w:ind w:firstLine="0"/>
            </w:pPr>
            <w:r>
              <w:t>• ve formátu *.</w:t>
            </w:r>
            <w:proofErr w:type="spellStart"/>
            <w:r>
              <w:t>pdf</w:t>
            </w:r>
            <w:proofErr w:type="spellEnd"/>
            <w:r>
              <w:t xml:space="preserve"> (1 soubor), </w:t>
            </w:r>
          </w:p>
          <w:p w14:paraId="4EC24646" w14:textId="77777777" w:rsidR="0058048B" w:rsidRDefault="0058048B">
            <w:pPr>
              <w:ind w:firstLine="0"/>
            </w:pPr>
            <w:r>
              <w:t>Doporučený název: Textovazprava.pdf</w:t>
            </w:r>
          </w:p>
          <w:p w14:paraId="0E0EC3C6" w14:textId="77777777" w:rsidR="002B6CED" w:rsidRDefault="001F0923">
            <w:pPr>
              <w:ind w:firstLine="0"/>
            </w:pPr>
            <w:r>
              <w:t>• ve formátu *.</w:t>
            </w:r>
            <w:proofErr w:type="spellStart"/>
            <w:r>
              <w:t>xls</w:t>
            </w:r>
            <w:proofErr w:type="spellEnd"/>
            <w:r>
              <w:t>/</w:t>
            </w:r>
            <w:proofErr w:type="spellStart"/>
            <w:r>
              <w:t>xlsx</w:t>
            </w:r>
            <w:proofErr w:type="spellEnd"/>
            <w:r>
              <w:t xml:space="preserve"> (1 soubor, vzor</w:t>
            </w:r>
          </w:p>
          <w:p w14:paraId="67793C53" w14:textId="77777777" w:rsidR="002B6CED" w:rsidRDefault="001F0923">
            <w:pPr>
              <w:ind w:firstLine="0"/>
            </w:pPr>
            <w:r>
              <w:t>P1</w:t>
            </w:r>
            <w:r w:rsidR="00E519D0">
              <w:t>1</w:t>
            </w:r>
            <w:r>
              <w:t>)</w:t>
            </w:r>
          </w:p>
          <w:p w14:paraId="310C1B3D" w14:textId="77777777" w:rsidR="0058048B" w:rsidRDefault="0058048B" w:rsidP="0058048B">
            <w:pPr>
              <w:ind w:firstLine="0"/>
            </w:pPr>
            <w:r>
              <w:t xml:space="preserve">Doporučený </w:t>
            </w:r>
            <w:proofErr w:type="gramStart"/>
            <w:r>
              <w:t>název:Tabulkabilanci.xls</w:t>
            </w:r>
            <w:proofErr w:type="gramEnd"/>
          </w:p>
          <w:p w14:paraId="387DB9E5" w14:textId="77777777" w:rsidR="0058048B" w:rsidRDefault="0058048B">
            <w:pPr>
              <w:ind w:firstLine="0"/>
            </w:pPr>
          </w:p>
        </w:tc>
      </w:tr>
      <w:tr w:rsidR="002B6CED" w14:paraId="3CE49D9B" w14:textId="77777777" w:rsidTr="0039495F">
        <w:tc>
          <w:tcPr>
            <w:tcW w:w="4889" w:type="dxa"/>
          </w:tcPr>
          <w:p w14:paraId="2BD007C2" w14:textId="77777777" w:rsidR="002B6CED" w:rsidRDefault="001F0923">
            <w:pPr>
              <w:ind w:firstLine="0"/>
            </w:pPr>
            <w:r>
              <w:t>Další součásti soutěžního návrhu</w:t>
            </w:r>
          </w:p>
          <w:p w14:paraId="66C658E5" w14:textId="79FBD087" w:rsidR="002B6CED" w:rsidRDefault="001F0923">
            <w:pPr>
              <w:ind w:firstLine="0"/>
            </w:pPr>
            <w:r>
              <w:t xml:space="preserve">(viz </w:t>
            </w:r>
            <w:r w:rsidR="00874D5F">
              <w:t>bod</w:t>
            </w:r>
            <w:r>
              <w:t xml:space="preserve"> </w:t>
            </w:r>
            <w:r w:rsidR="006D6731">
              <w:t>5.8</w:t>
            </w:r>
            <w:r w:rsidR="00874D5F">
              <w:t xml:space="preserve"> těchto s</w:t>
            </w:r>
            <w:r>
              <w:t>outěžních podmínek)</w:t>
            </w:r>
          </w:p>
          <w:p w14:paraId="624D249A" w14:textId="77777777" w:rsidR="0058048B" w:rsidRDefault="0058048B" w:rsidP="0058048B">
            <w:pPr>
              <w:pStyle w:val="Nadpis3"/>
              <w:tabs>
                <w:tab w:val="clear" w:pos="2160"/>
              </w:tabs>
              <w:ind w:left="284" w:firstLine="0"/>
              <w:jc w:val="left"/>
              <w:rPr>
                <w:sz w:val="18"/>
                <w:szCs w:val="18"/>
              </w:rPr>
            </w:pPr>
            <w:r>
              <w:rPr>
                <w:sz w:val="18"/>
                <w:szCs w:val="18"/>
              </w:rPr>
              <w:t>a) dokument „Autor</w:t>
            </w:r>
          </w:p>
          <w:p w14:paraId="448218DD" w14:textId="77777777" w:rsidR="0058048B" w:rsidRDefault="0058048B" w:rsidP="0058048B">
            <w:pPr>
              <w:ind w:left="284" w:firstLine="0"/>
              <w:rPr>
                <w:lang w:eastAsia="cs-CZ"/>
              </w:rPr>
            </w:pPr>
            <w:r>
              <w:rPr>
                <w:lang w:eastAsia="cs-CZ"/>
              </w:rPr>
              <w:t>b) dokument „Kontakt“</w:t>
            </w:r>
          </w:p>
          <w:p w14:paraId="4E00A5DC" w14:textId="77777777" w:rsidR="0058048B" w:rsidRDefault="0058048B" w:rsidP="0058048B">
            <w:pPr>
              <w:ind w:left="284" w:firstLine="0"/>
            </w:pPr>
            <w:r>
              <w:rPr>
                <w:lang w:eastAsia="cs-CZ"/>
              </w:rPr>
              <w:t>c)</w:t>
            </w:r>
            <w:r w:rsidRPr="0058048B">
              <w:t xml:space="preserve"> </w:t>
            </w:r>
            <w:r>
              <w:t>licenční ujednání o autorských právech, pokud účastník není shodný s</w:t>
            </w:r>
            <w:r w:rsidR="00874D5F">
              <w:t> </w:t>
            </w:r>
            <w:r>
              <w:t>autorem</w:t>
            </w:r>
          </w:p>
          <w:p w14:paraId="09E7BF05" w14:textId="77777777" w:rsidR="00874D5F" w:rsidRPr="0058048B" w:rsidRDefault="00874D5F" w:rsidP="0058048B">
            <w:pPr>
              <w:ind w:left="284" w:firstLine="0"/>
              <w:rPr>
                <w:lang w:eastAsia="cs-CZ"/>
              </w:rPr>
            </w:pPr>
            <w:r>
              <w:rPr>
                <w:lang w:eastAsia="cs-CZ"/>
              </w:rPr>
              <w:t>d) čestné prohlášení</w:t>
            </w:r>
          </w:p>
          <w:p w14:paraId="1A97CAFB" w14:textId="77777777" w:rsidR="0058048B" w:rsidRDefault="0058048B">
            <w:pPr>
              <w:ind w:firstLine="0"/>
            </w:pPr>
          </w:p>
        </w:tc>
        <w:tc>
          <w:tcPr>
            <w:tcW w:w="4889" w:type="dxa"/>
          </w:tcPr>
          <w:p w14:paraId="4C52C072" w14:textId="77777777" w:rsidR="002B6CED" w:rsidRDefault="001F0923">
            <w:pPr>
              <w:ind w:firstLine="0"/>
            </w:pPr>
            <w:r>
              <w:t>• ve formátu .</w:t>
            </w:r>
            <w:proofErr w:type="spellStart"/>
            <w:r>
              <w:t>pdf</w:t>
            </w:r>
            <w:proofErr w:type="spellEnd"/>
            <w:r>
              <w:t xml:space="preserve"> (</w:t>
            </w:r>
            <w:r w:rsidR="00874D5F">
              <w:t>3</w:t>
            </w:r>
            <w:r w:rsidR="0058048B">
              <w:t>-</w:t>
            </w:r>
            <w:r w:rsidR="00874D5F">
              <w:t>4</w:t>
            </w:r>
            <w:r>
              <w:t xml:space="preserve"> soubory; vzor</w:t>
            </w:r>
            <w:r w:rsidR="00874D5F">
              <w:t xml:space="preserve"> P1</w:t>
            </w:r>
            <w:r w:rsidR="007403F8">
              <w:t>2</w:t>
            </w:r>
            <w:r w:rsidR="00874D5F">
              <w:t>,</w:t>
            </w:r>
            <w:r>
              <w:t xml:space="preserve"> P1</w:t>
            </w:r>
            <w:r w:rsidR="007403F8">
              <w:t>3</w:t>
            </w:r>
            <w:r>
              <w:t>, P1</w:t>
            </w:r>
            <w:r w:rsidR="007403F8">
              <w:t>4</w:t>
            </w:r>
            <w:r>
              <w:t>)</w:t>
            </w:r>
          </w:p>
          <w:p w14:paraId="1DADB746" w14:textId="77777777" w:rsidR="00874D5F" w:rsidRDefault="00874D5F" w:rsidP="00874D5F">
            <w:pPr>
              <w:spacing w:after="240"/>
              <w:ind w:firstLine="0"/>
            </w:pPr>
          </w:p>
          <w:p w14:paraId="2C5CB473" w14:textId="77777777" w:rsidR="0058048B" w:rsidRDefault="0058048B" w:rsidP="0058048B">
            <w:pPr>
              <w:ind w:firstLine="0"/>
            </w:pPr>
            <w:r>
              <w:t>Doporučený název: Autor.pdf</w:t>
            </w:r>
          </w:p>
          <w:p w14:paraId="7B836635" w14:textId="77777777" w:rsidR="0058048B" w:rsidRDefault="0058048B" w:rsidP="0058048B">
            <w:pPr>
              <w:ind w:firstLine="0"/>
            </w:pPr>
            <w:r>
              <w:t>Doporučený název: Kontakt.pdf</w:t>
            </w:r>
          </w:p>
          <w:p w14:paraId="7AF4F590" w14:textId="77777777" w:rsidR="0058048B" w:rsidRDefault="0058048B" w:rsidP="0058048B">
            <w:pPr>
              <w:ind w:firstLine="0"/>
            </w:pPr>
            <w:r>
              <w:t>Doporučený název: Licencniujednani.pdf</w:t>
            </w:r>
          </w:p>
          <w:p w14:paraId="227D8E53" w14:textId="77777777" w:rsidR="00874D5F" w:rsidRDefault="00874D5F" w:rsidP="0058048B">
            <w:pPr>
              <w:ind w:firstLine="0"/>
            </w:pPr>
          </w:p>
          <w:p w14:paraId="45C9C71D" w14:textId="77777777" w:rsidR="00874D5F" w:rsidRDefault="00874D5F" w:rsidP="0058048B">
            <w:pPr>
              <w:ind w:firstLine="0"/>
            </w:pPr>
            <w:r>
              <w:t>Doporučený název: Cestneprohlaseni.pdf</w:t>
            </w:r>
          </w:p>
          <w:p w14:paraId="68E88FE1" w14:textId="77777777" w:rsidR="0058048B" w:rsidRDefault="0058048B">
            <w:pPr>
              <w:ind w:firstLine="0"/>
            </w:pPr>
          </w:p>
        </w:tc>
      </w:tr>
    </w:tbl>
    <w:p w14:paraId="297F083F" w14:textId="25A06961" w:rsidR="002B6CED" w:rsidRPr="007403F8" w:rsidRDefault="001F0923" w:rsidP="004A0029">
      <w:pPr>
        <w:pStyle w:val="Nadpis3"/>
        <w:numPr>
          <w:ilvl w:val="2"/>
          <w:numId w:val="4"/>
        </w:numPr>
        <w:ind w:left="851" w:hanging="851"/>
        <w:rPr>
          <w:sz w:val="18"/>
          <w:szCs w:val="18"/>
        </w:rPr>
      </w:pPr>
      <w:r>
        <w:rPr>
          <w:sz w:val="18"/>
          <w:szCs w:val="18"/>
        </w:rPr>
        <w:t xml:space="preserve">Účastník podá </w:t>
      </w:r>
      <w:r w:rsidR="00874D5F">
        <w:rPr>
          <w:sz w:val="18"/>
          <w:szCs w:val="18"/>
        </w:rPr>
        <w:t>z</w:t>
      </w:r>
      <w:r>
        <w:rPr>
          <w:sz w:val="18"/>
          <w:szCs w:val="18"/>
        </w:rPr>
        <w:t>adavateli sout</w:t>
      </w:r>
      <w:r w:rsidRPr="00C542B4">
        <w:rPr>
          <w:sz w:val="18"/>
          <w:szCs w:val="18"/>
        </w:rPr>
        <w:t xml:space="preserve">ěžní návrh v elektronické podobě ve lhůtě dle </w:t>
      </w:r>
      <w:r w:rsidR="00874D5F" w:rsidRPr="00C542B4">
        <w:rPr>
          <w:sz w:val="18"/>
          <w:szCs w:val="18"/>
        </w:rPr>
        <w:t>bodu</w:t>
      </w:r>
      <w:r w:rsidRPr="00C542B4">
        <w:rPr>
          <w:sz w:val="18"/>
          <w:szCs w:val="18"/>
        </w:rPr>
        <w:t xml:space="preserve"> </w:t>
      </w:r>
      <w:r w:rsidR="00C542B4" w:rsidRPr="00C542B4">
        <w:rPr>
          <w:sz w:val="18"/>
          <w:szCs w:val="18"/>
        </w:rPr>
        <w:t>7</w:t>
      </w:r>
      <w:r w:rsidRPr="00C542B4">
        <w:rPr>
          <w:sz w:val="18"/>
          <w:szCs w:val="18"/>
        </w:rPr>
        <w:t>.1.4</w:t>
      </w:r>
      <w:r w:rsidR="00874D5F" w:rsidRPr="00C542B4">
        <w:rPr>
          <w:sz w:val="18"/>
          <w:szCs w:val="18"/>
        </w:rPr>
        <w:t xml:space="preserve"> těchto s</w:t>
      </w:r>
      <w:r w:rsidRPr="00C542B4">
        <w:rPr>
          <w:sz w:val="18"/>
          <w:szCs w:val="18"/>
        </w:rPr>
        <w:t xml:space="preserve">outěžních podmínek., tj. do </w:t>
      </w:r>
      <w:r w:rsidR="004D46C0" w:rsidRPr="004D46C0">
        <w:rPr>
          <w:sz w:val="18"/>
          <w:szCs w:val="18"/>
        </w:rPr>
        <w:t>25</w:t>
      </w:r>
      <w:r w:rsidRPr="004D46C0">
        <w:rPr>
          <w:sz w:val="18"/>
          <w:szCs w:val="18"/>
        </w:rPr>
        <w:t>.</w:t>
      </w:r>
      <w:r w:rsidR="00C542B4" w:rsidRPr="004D46C0">
        <w:rPr>
          <w:sz w:val="18"/>
          <w:szCs w:val="18"/>
        </w:rPr>
        <w:t>04</w:t>
      </w:r>
      <w:r w:rsidRPr="004D46C0">
        <w:rPr>
          <w:sz w:val="18"/>
          <w:szCs w:val="18"/>
        </w:rPr>
        <w:t>. 202</w:t>
      </w:r>
      <w:r w:rsidR="00072FE9" w:rsidRPr="004D46C0">
        <w:rPr>
          <w:sz w:val="18"/>
          <w:szCs w:val="18"/>
        </w:rPr>
        <w:t>2</w:t>
      </w:r>
      <w:r w:rsidRPr="00C542B4">
        <w:rPr>
          <w:sz w:val="18"/>
          <w:szCs w:val="18"/>
        </w:rPr>
        <w:t xml:space="preserve"> d</w:t>
      </w:r>
      <w:r w:rsidRPr="007403F8">
        <w:rPr>
          <w:sz w:val="18"/>
          <w:szCs w:val="18"/>
        </w:rPr>
        <w:t>o 11:30 hodin CET (</w:t>
      </w:r>
      <w:proofErr w:type="spellStart"/>
      <w:r w:rsidRPr="007403F8">
        <w:rPr>
          <w:sz w:val="18"/>
          <w:szCs w:val="18"/>
        </w:rPr>
        <w:t>Central</w:t>
      </w:r>
      <w:proofErr w:type="spellEnd"/>
      <w:r w:rsidRPr="007403F8">
        <w:rPr>
          <w:sz w:val="18"/>
          <w:szCs w:val="18"/>
        </w:rPr>
        <w:t xml:space="preserve"> </w:t>
      </w:r>
      <w:proofErr w:type="spellStart"/>
      <w:r w:rsidRPr="007403F8">
        <w:rPr>
          <w:sz w:val="18"/>
          <w:szCs w:val="18"/>
        </w:rPr>
        <w:t>European</w:t>
      </w:r>
      <w:proofErr w:type="spellEnd"/>
      <w:r w:rsidRPr="007403F8">
        <w:rPr>
          <w:sz w:val="18"/>
          <w:szCs w:val="18"/>
        </w:rPr>
        <w:t xml:space="preserve"> Time).</w:t>
      </w:r>
    </w:p>
    <w:p w14:paraId="096C1090" w14:textId="1F21EEE4" w:rsidR="002B6CED" w:rsidRPr="00874D5F" w:rsidRDefault="001F0923" w:rsidP="004A0029">
      <w:pPr>
        <w:pStyle w:val="Nadpis3"/>
        <w:numPr>
          <w:ilvl w:val="2"/>
          <w:numId w:val="4"/>
        </w:numPr>
        <w:ind w:left="851" w:hanging="851"/>
        <w:rPr>
          <w:sz w:val="18"/>
          <w:szCs w:val="18"/>
        </w:rPr>
      </w:pPr>
      <w:r>
        <w:rPr>
          <w:sz w:val="18"/>
          <w:szCs w:val="18"/>
        </w:rPr>
        <w:t xml:space="preserve">Zadavatel upozorňuje účastníky, že pro účely podání soutěžního návrhu v elektronické podobě musí být účastníci v </w:t>
      </w:r>
      <w:r w:rsidR="00874D5F">
        <w:rPr>
          <w:sz w:val="18"/>
          <w:szCs w:val="18"/>
        </w:rPr>
        <w:t>e</w:t>
      </w:r>
      <w:r>
        <w:rPr>
          <w:sz w:val="18"/>
          <w:szCs w:val="18"/>
        </w:rPr>
        <w:t>lektronickém nástroji</w:t>
      </w:r>
      <w:r w:rsidR="00874D5F">
        <w:rPr>
          <w:sz w:val="18"/>
          <w:szCs w:val="18"/>
        </w:rPr>
        <w:t xml:space="preserve"> – </w:t>
      </w:r>
      <w:r>
        <w:rPr>
          <w:sz w:val="18"/>
          <w:szCs w:val="18"/>
        </w:rPr>
        <w:t xml:space="preserve">na </w:t>
      </w:r>
      <w:r w:rsidR="00874D5F">
        <w:rPr>
          <w:sz w:val="18"/>
          <w:szCs w:val="18"/>
        </w:rPr>
        <w:t>p</w:t>
      </w:r>
      <w:r>
        <w:rPr>
          <w:sz w:val="18"/>
          <w:szCs w:val="18"/>
        </w:rPr>
        <w:t xml:space="preserve">rofilu </w:t>
      </w:r>
      <w:r w:rsidR="00874D5F">
        <w:rPr>
          <w:sz w:val="18"/>
          <w:szCs w:val="18"/>
        </w:rPr>
        <w:t>z</w:t>
      </w:r>
      <w:r>
        <w:rPr>
          <w:sz w:val="18"/>
          <w:szCs w:val="18"/>
        </w:rPr>
        <w:t xml:space="preserve">adavatele (viz </w:t>
      </w:r>
      <w:r w:rsidR="00874D5F">
        <w:rPr>
          <w:sz w:val="18"/>
          <w:szCs w:val="18"/>
        </w:rPr>
        <w:t>bod</w:t>
      </w:r>
      <w:r>
        <w:rPr>
          <w:sz w:val="18"/>
          <w:szCs w:val="18"/>
        </w:rPr>
        <w:t xml:space="preserve"> 5.1.1 </w:t>
      </w:r>
      <w:r w:rsidR="00874D5F">
        <w:rPr>
          <w:sz w:val="18"/>
          <w:szCs w:val="18"/>
        </w:rPr>
        <w:t>těchto s</w:t>
      </w:r>
      <w:r w:rsidRPr="00874D5F">
        <w:rPr>
          <w:sz w:val="18"/>
          <w:szCs w:val="18"/>
        </w:rPr>
        <w:t xml:space="preserve">outěžních podmínek) registrováni. Zadavatel zároveň doporučuje účastníkům (z důvodu možných komplikací spojených s podáním soutěžního návrhu v elektronické podobě), aby zajistili podání soutěžního návrhu v elektronické podobě v dostatečné době před skončením lhůty pro podání soutěžních návrhů (viz </w:t>
      </w:r>
      <w:r w:rsidR="00874D5F">
        <w:rPr>
          <w:sz w:val="18"/>
          <w:szCs w:val="18"/>
        </w:rPr>
        <w:t>bod</w:t>
      </w:r>
      <w:r w:rsidRPr="00874D5F">
        <w:rPr>
          <w:sz w:val="18"/>
          <w:szCs w:val="18"/>
        </w:rPr>
        <w:t xml:space="preserve"> </w:t>
      </w:r>
      <w:r w:rsidR="00F20986">
        <w:rPr>
          <w:sz w:val="18"/>
          <w:szCs w:val="18"/>
        </w:rPr>
        <w:t>7</w:t>
      </w:r>
      <w:r w:rsidRPr="00874D5F">
        <w:rPr>
          <w:sz w:val="18"/>
          <w:szCs w:val="18"/>
        </w:rPr>
        <w:t>.2.2</w:t>
      </w:r>
      <w:r w:rsidR="00874D5F">
        <w:rPr>
          <w:sz w:val="18"/>
          <w:szCs w:val="18"/>
        </w:rPr>
        <w:t xml:space="preserve"> těchto</w:t>
      </w:r>
      <w:r w:rsidR="007403F8">
        <w:rPr>
          <w:sz w:val="18"/>
          <w:szCs w:val="18"/>
        </w:rPr>
        <w:t xml:space="preserve"> </w:t>
      </w:r>
      <w:r w:rsidR="00874D5F">
        <w:rPr>
          <w:sz w:val="18"/>
          <w:szCs w:val="18"/>
        </w:rPr>
        <w:t>s</w:t>
      </w:r>
      <w:r w:rsidRPr="00874D5F">
        <w:rPr>
          <w:sz w:val="18"/>
          <w:szCs w:val="18"/>
        </w:rPr>
        <w:t>outěžních podmínek).</w:t>
      </w:r>
    </w:p>
    <w:p w14:paraId="11C41638" w14:textId="77777777" w:rsidR="002B6CED" w:rsidRDefault="001F0923" w:rsidP="00A0745B">
      <w:pPr>
        <w:pStyle w:val="Nadpis2"/>
        <w:numPr>
          <w:ilvl w:val="1"/>
          <w:numId w:val="4"/>
        </w:numPr>
        <w:tabs>
          <w:tab w:val="clear" w:pos="567"/>
          <w:tab w:val="left" w:pos="709"/>
        </w:tabs>
        <w:ind w:left="0" w:firstLine="0"/>
        <w:rPr>
          <w:sz w:val="18"/>
          <w:szCs w:val="18"/>
        </w:rPr>
      </w:pPr>
      <w:bookmarkStart w:id="51" w:name="_Toc95938578"/>
      <w:r>
        <w:rPr>
          <w:sz w:val="18"/>
          <w:szCs w:val="18"/>
        </w:rPr>
        <w:t>Pozdní, chybějící či rozporuplné podání částí soutěžního návrhu</w:t>
      </w:r>
      <w:bookmarkEnd w:id="51"/>
    </w:p>
    <w:p w14:paraId="2A9514C6" w14:textId="539C9EE0" w:rsidR="002B6CED" w:rsidRDefault="001F0923" w:rsidP="004A0029">
      <w:pPr>
        <w:pStyle w:val="Nadpis3"/>
        <w:numPr>
          <w:ilvl w:val="2"/>
          <w:numId w:val="4"/>
        </w:numPr>
        <w:ind w:left="851" w:hanging="851"/>
        <w:rPr>
          <w:sz w:val="18"/>
          <w:szCs w:val="18"/>
        </w:rPr>
      </w:pPr>
      <w:r>
        <w:rPr>
          <w:sz w:val="18"/>
          <w:szCs w:val="18"/>
        </w:rPr>
        <w:t xml:space="preserve">Účastníka, který podá soutěžní návrh v listinné podobě (tj. grafickou část odevzdávanou v listinné podobě) po uplynutí lhůty dle </w:t>
      </w:r>
      <w:r w:rsidR="00874D5F">
        <w:rPr>
          <w:sz w:val="18"/>
          <w:szCs w:val="18"/>
        </w:rPr>
        <w:t>bodu</w:t>
      </w:r>
      <w:r>
        <w:rPr>
          <w:sz w:val="18"/>
          <w:szCs w:val="18"/>
        </w:rPr>
        <w:t xml:space="preserve"> </w:t>
      </w:r>
      <w:r w:rsidR="00C34782">
        <w:rPr>
          <w:sz w:val="18"/>
          <w:szCs w:val="18"/>
        </w:rPr>
        <w:t>7</w:t>
      </w:r>
      <w:r>
        <w:rPr>
          <w:sz w:val="18"/>
          <w:szCs w:val="18"/>
        </w:rPr>
        <w:t>.1.4</w:t>
      </w:r>
      <w:r w:rsidR="00874D5F">
        <w:rPr>
          <w:sz w:val="18"/>
          <w:szCs w:val="18"/>
        </w:rPr>
        <w:t xml:space="preserve"> těchto s</w:t>
      </w:r>
      <w:r>
        <w:rPr>
          <w:sz w:val="18"/>
          <w:szCs w:val="18"/>
        </w:rPr>
        <w:t xml:space="preserve">outěžních podmínek, popř. takovou část soutěžního návrhu vůbec nepodá, </w:t>
      </w:r>
      <w:r w:rsidR="00874D5F">
        <w:rPr>
          <w:sz w:val="18"/>
          <w:szCs w:val="18"/>
        </w:rPr>
        <w:t>z</w:t>
      </w:r>
      <w:r>
        <w:rPr>
          <w:sz w:val="18"/>
          <w:szCs w:val="18"/>
        </w:rPr>
        <w:t xml:space="preserve">adavatel vyloučí ze </w:t>
      </w:r>
      <w:r w:rsidR="00874D5F">
        <w:rPr>
          <w:sz w:val="18"/>
          <w:szCs w:val="18"/>
        </w:rPr>
        <w:t>s</w:t>
      </w:r>
      <w:r>
        <w:rPr>
          <w:sz w:val="18"/>
          <w:szCs w:val="18"/>
        </w:rPr>
        <w:t>outěže.</w:t>
      </w:r>
    </w:p>
    <w:p w14:paraId="344AACC6" w14:textId="77777777" w:rsidR="002B6CED" w:rsidRDefault="001F0923" w:rsidP="004A0029">
      <w:pPr>
        <w:pStyle w:val="Nadpis3"/>
        <w:tabs>
          <w:tab w:val="clear" w:pos="2160"/>
        </w:tabs>
        <w:ind w:left="851" w:firstLine="0"/>
        <w:rPr>
          <w:sz w:val="18"/>
          <w:szCs w:val="18"/>
        </w:rPr>
      </w:pPr>
      <w:r>
        <w:rPr>
          <w:sz w:val="18"/>
          <w:szCs w:val="18"/>
        </w:rPr>
        <w:lastRenderedPageBreak/>
        <w:t xml:space="preserve">Při osobním odevzdání má </w:t>
      </w:r>
      <w:r w:rsidR="00874D5F">
        <w:rPr>
          <w:sz w:val="18"/>
          <w:szCs w:val="18"/>
        </w:rPr>
        <w:t>z</w:t>
      </w:r>
      <w:r>
        <w:rPr>
          <w:sz w:val="18"/>
          <w:szCs w:val="18"/>
        </w:rPr>
        <w:t>adavatel právo takový soutěžní návrh (tj. grafickou část odevzdávanou v listinné podobě) nepřevzít.</w:t>
      </w:r>
    </w:p>
    <w:p w14:paraId="2FD2EE4A" w14:textId="11C30307" w:rsidR="002B6CED" w:rsidRDefault="001F0923" w:rsidP="004A0029">
      <w:pPr>
        <w:pStyle w:val="Nadpis3"/>
        <w:tabs>
          <w:tab w:val="clear" w:pos="2160"/>
        </w:tabs>
        <w:ind w:left="851" w:firstLine="0"/>
        <w:rPr>
          <w:sz w:val="18"/>
          <w:szCs w:val="18"/>
        </w:rPr>
      </w:pPr>
      <w:r>
        <w:rPr>
          <w:sz w:val="18"/>
          <w:szCs w:val="18"/>
        </w:rPr>
        <w:t xml:space="preserve">V případě odeslání části soutěžního návrhu odevzdávané v listinné podobě (tj. grafické části odevzdávané v listinné podobě) poštou nebo jinou veřejnou přepravou zásilek by tak účastník ve vlastním zájmu měl zajistit, aby byla část soutěžního návrhu odevzdávaná v listinné podobě doručena na adresu dle </w:t>
      </w:r>
      <w:r w:rsidR="00874D5F">
        <w:rPr>
          <w:sz w:val="18"/>
          <w:szCs w:val="18"/>
        </w:rPr>
        <w:t>bodu</w:t>
      </w:r>
      <w:r>
        <w:rPr>
          <w:sz w:val="18"/>
          <w:szCs w:val="18"/>
        </w:rPr>
        <w:t xml:space="preserve"> </w:t>
      </w:r>
      <w:r w:rsidR="00BB6DC5">
        <w:rPr>
          <w:sz w:val="18"/>
          <w:szCs w:val="18"/>
        </w:rPr>
        <w:t>7</w:t>
      </w:r>
      <w:r>
        <w:rPr>
          <w:sz w:val="18"/>
          <w:szCs w:val="18"/>
        </w:rPr>
        <w:t>.1.5</w:t>
      </w:r>
      <w:r w:rsidR="00874D5F">
        <w:rPr>
          <w:sz w:val="18"/>
          <w:szCs w:val="18"/>
        </w:rPr>
        <w:t xml:space="preserve"> těchto s</w:t>
      </w:r>
      <w:r>
        <w:rPr>
          <w:sz w:val="18"/>
          <w:szCs w:val="18"/>
        </w:rPr>
        <w:t xml:space="preserve">outěžních podmínek ve lhůtě dle </w:t>
      </w:r>
      <w:r w:rsidR="00874D5F">
        <w:rPr>
          <w:sz w:val="18"/>
          <w:szCs w:val="18"/>
        </w:rPr>
        <w:t>bodu</w:t>
      </w:r>
      <w:r>
        <w:rPr>
          <w:sz w:val="18"/>
          <w:szCs w:val="18"/>
        </w:rPr>
        <w:t xml:space="preserve"> </w:t>
      </w:r>
      <w:r w:rsidR="00367989">
        <w:rPr>
          <w:sz w:val="18"/>
          <w:szCs w:val="18"/>
        </w:rPr>
        <w:t>7</w:t>
      </w:r>
      <w:r>
        <w:rPr>
          <w:sz w:val="18"/>
          <w:szCs w:val="18"/>
        </w:rPr>
        <w:t>.1.4</w:t>
      </w:r>
      <w:r w:rsidR="00874D5F">
        <w:rPr>
          <w:sz w:val="18"/>
          <w:szCs w:val="18"/>
        </w:rPr>
        <w:t xml:space="preserve"> těchto s</w:t>
      </w:r>
      <w:r>
        <w:rPr>
          <w:sz w:val="18"/>
          <w:szCs w:val="18"/>
        </w:rPr>
        <w:t>outěžních podmínek.</w:t>
      </w:r>
    </w:p>
    <w:p w14:paraId="4A0C55DD" w14:textId="77777777" w:rsidR="002B6CED" w:rsidRDefault="001F0923" w:rsidP="004A0029">
      <w:pPr>
        <w:pStyle w:val="Nadpis3"/>
        <w:numPr>
          <w:ilvl w:val="2"/>
          <w:numId w:val="4"/>
        </w:numPr>
        <w:ind w:left="851" w:hanging="851"/>
        <w:rPr>
          <w:sz w:val="18"/>
          <w:szCs w:val="18"/>
        </w:rPr>
      </w:pPr>
      <w:r>
        <w:rPr>
          <w:sz w:val="18"/>
          <w:szCs w:val="18"/>
        </w:rPr>
        <w:t>V případě jakéhokoliv rozporu mezi grafickou částí odevzdávanou účastníkem v listinné podobě a zároveň i v elektronické podobě, je rozhodující verze grafické části soutěžního návrhu odevzdána v listinné podobě.</w:t>
      </w:r>
    </w:p>
    <w:p w14:paraId="5646D5FA" w14:textId="73AEEDA1" w:rsidR="002B6CED" w:rsidRDefault="001F0923" w:rsidP="004A0029">
      <w:pPr>
        <w:pStyle w:val="Nadpis3"/>
        <w:numPr>
          <w:ilvl w:val="2"/>
          <w:numId w:val="4"/>
        </w:numPr>
        <w:ind w:left="851" w:hanging="851"/>
        <w:rPr>
          <w:sz w:val="18"/>
          <w:szCs w:val="18"/>
        </w:rPr>
      </w:pPr>
      <w:r>
        <w:rPr>
          <w:sz w:val="18"/>
          <w:szCs w:val="18"/>
        </w:rPr>
        <w:t xml:space="preserve">Účastníka, který podá dokument „autor“ podávaný v rámci tzv. dalších součástí soutěžního návrhu v elektronické podobě po uplynutí lhůty dle </w:t>
      </w:r>
      <w:r w:rsidR="00696FBD">
        <w:rPr>
          <w:sz w:val="18"/>
          <w:szCs w:val="18"/>
        </w:rPr>
        <w:t>bodu</w:t>
      </w:r>
      <w:r>
        <w:rPr>
          <w:sz w:val="18"/>
          <w:szCs w:val="18"/>
        </w:rPr>
        <w:t xml:space="preserve"> </w:t>
      </w:r>
      <w:r w:rsidR="00CA5061">
        <w:rPr>
          <w:sz w:val="18"/>
          <w:szCs w:val="18"/>
        </w:rPr>
        <w:t>7</w:t>
      </w:r>
      <w:r>
        <w:rPr>
          <w:sz w:val="18"/>
          <w:szCs w:val="18"/>
        </w:rPr>
        <w:t xml:space="preserve">.2.2 </w:t>
      </w:r>
      <w:r w:rsidR="00696FBD">
        <w:rPr>
          <w:sz w:val="18"/>
          <w:szCs w:val="18"/>
        </w:rPr>
        <w:t>těchto s</w:t>
      </w:r>
      <w:r>
        <w:rPr>
          <w:sz w:val="18"/>
          <w:szCs w:val="18"/>
        </w:rPr>
        <w:t xml:space="preserve">outěžních podmínek, popř. takovou část soutěžního návrhu nepodá vůbec, </w:t>
      </w:r>
      <w:r w:rsidR="00696FBD">
        <w:rPr>
          <w:sz w:val="18"/>
          <w:szCs w:val="18"/>
        </w:rPr>
        <w:t>z</w:t>
      </w:r>
      <w:r>
        <w:rPr>
          <w:sz w:val="18"/>
          <w:szCs w:val="18"/>
        </w:rPr>
        <w:t xml:space="preserve">adavatel vyloučí ze </w:t>
      </w:r>
      <w:r w:rsidR="00696FBD">
        <w:rPr>
          <w:sz w:val="18"/>
          <w:szCs w:val="18"/>
        </w:rPr>
        <w:t>s</w:t>
      </w:r>
      <w:r>
        <w:rPr>
          <w:sz w:val="18"/>
          <w:szCs w:val="18"/>
        </w:rPr>
        <w:t>outěže.</w:t>
      </w:r>
    </w:p>
    <w:p w14:paraId="768BB7BA" w14:textId="3FD1CC53" w:rsidR="002B6CED" w:rsidRDefault="001F0923" w:rsidP="004A0029">
      <w:pPr>
        <w:pStyle w:val="Nadpis3"/>
        <w:tabs>
          <w:tab w:val="clear" w:pos="2160"/>
        </w:tabs>
        <w:ind w:left="851" w:firstLine="0"/>
        <w:rPr>
          <w:sz w:val="18"/>
          <w:szCs w:val="18"/>
        </w:rPr>
      </w:pPr>
      <w:r>
        <w:rPr>
          <w:sz w:val="18"/>
          <w:szCs w:val="18"/>
        </w:rPr>
        <w:t xml:space="preserve">Účastník, který ve lhůtě dle </w:t>
      </w:r>
      <w:r w:rsidR="00696FBD">
        <w:rPr>
          <w:sz w:val="18"/>
          <w:szCs w:val="18"/>
        </w:rPr>
        <w:t xml:space="preserve">bodu </w:t>
      </w:r>
      <w:r w:rsidR="00B5547F">
        <w:rPr>
          <w:sz w:val="18"/>
          <w:szCs w:val="18"/>
        </w:rPr>
        <w:t>7</w:t>
      </w:r>
      <w:r>
        <w:rPr>
          <w:sz w:val="18"/>
          <w:szCs w:val="18"/>
        </w:rPr>
        <w:t>.2.2</w:t>
      </w:r>
      <w:r w:rsidR="00696FBD">
        <w:rPr>
          <w:sz w:val="18"/>
          <w:szCs w:val="18"/>
        </w:rPr>
        <w:t xml:space="preserve"> těchto s</w:t>
      </w:r>
      <w:r>
        <w:rPr>
          <w:sz w:val="18"/>
          <w:szCs w:val="18"/>
        </w:rPr>
        <w:t xml:space="preserve">outěžních podmínek nezajistil elektronické podání dalších dokumentů, které tvoří tzv. další součásti soutěžního návrhu, tj. dokumentu „kontakt“ a dokumentu „čestné prohlášení“ může být </w:t>
      </w:r>
      <w:r w:rsidR="00696FBD">
        <w:rPr>
          <w:sz w:val="18"/>
          <w:szCs w:val="18"/>
        </w:rPr>
        <w:t>z</w:t>
      </w:r>
      <w:r>
        <w:rPr>
          <w:sz w:val="18"/>
          <w:szCs w:val="18"/>
        </w:rPr>
        <w:t xml:space="preserve">adavatelem vyzván prostřednictvím </w:t>
      </w:r>
      <w:r w:rsidR="00696FBD">
        <w:rPr>
          <w:sz w:val="18"/>
          <w:szCs w:val="18"/>
        </w:rPr>
        <w:t>p</w:t>
      </w:r>
      <w:r>
        <w:rPr>
          <w:sz w:val="18"/>
          <w:szCs w:val="18"/>
        </w:rPr>
        <w:t xml:space="preserve">rofilu </w:t>
      </w:r>
      <w:r w:rsidR="00696FBD">
        <w:rPr>
          <w:sz w:val="18"/>
          <w:szCs w:val="18"/>
        </w:rPr>
        <w:t>z</w:t>
      </w:r>
      <w:r>
        <w:rPr>
          <w:sz w:val="18"/>
          <w:szCs w:val="18"/>
        </w:rPr>
        <w:t>adavatele k jejich dodatečnému podání.</w:t>
      </w:r>
    </w:p>
    <w:p w14:paraId="69144797" w14:textId="77777777" w:rsidR="00733CD1" w:rsidRPr="00733CD1" w:rsidRDefault="00733CD1" w:rsidP="00733CD1">
      <w:pPr>
        <w:pStyle w:val="Nadpis2"/>
        <w:numPr>
          <w:ilvl w:val="1"/>
          <w:numId w:val="4"/>
        </w:numPr>
        <w:tabs>
          <w:tab w:val="clear" w:pos="567"/>
          <w:tab w:val="left" w:pos="709"/>
        </w:tabs>
        <w:ind w:left="0" w:firstLine="0"/>
        <w:rPr>
          <w:sz w:val="18"/>
          <w:szCs w:val="18"/>
        </w:rPr>
      </w:pPr>
      <w:bookmarkStart w:id="52" w:name="_Toc95938579"/>
      <w:r w:rsidRPr="00733CD1">
        <w:rPr>
          <w:sz w:val="18"/>
          <w:szCs w:val="18"/>
        </w:rPr>
        <w:t>Prohlídka soutěžního místa</w:t>
      </w:r>
      <w:bookmarkEnd w:id="52"/>
      <w:r w:rsidRPr="00733CD1">
        <w:rPr>
          <w:sz w:val="18"/>
          <w:szCs w:val="18"/>
        </w:rPr>
        <w:t xml:space="preserve"> </w:t>
      </w:r>
    </w:p>
    <w:p w14:paraId="4A0B50C9" w14:textId="4F2AE067" w:rsidR="00733CD1" w:rsidRPr="00733CD1" w:rsidRDefault="00733CD1" w:rsidP="00733CD1">
      <w:pPr>
        <w:ind w:left="709" w:firstLine="0"/>
        <w:jc w:val="both"/>
      </w:pPr>
      <w:r w:rsidRPr="00733CD1">
        <w:t xml:space="preserve">Prohlídka soutěžního místa proběhne dne </w:t>
      </w:r>
      <w:r w:rsidR="004D46C0" w:rsidRPr="004D46C0">
        <w:t>1</w:t>
      </w:r>
      <w:r w:rsidR="00A55E82">
        <w:t>6</w:t>
      </w:r>
      <w:r w:rsidRPr="004D46C0">
        <w:t>.</w:t>
      </w:r>
      <w:r w:rsidR="00C542B4" w:rsidRPr="004D46C0">
        <w:t>03</w:t>
      </w:r>
      <w:r w:rsidRPr="004D46C0">
        <w:t>.2022.</w:t>
      </w:r>
      <w:r w:rsidRPr="00733CD1">
        <w:t xml:space="preserve"> Sraz účastníků prohlídky je v 10:00 hodin </w:t>
      </w:r>
      <w:r>
        <w:t>před budovou č. p. 1076</w:t>
      </w:r>
      <w:r w:rsidRPr="00733CD1">
        <w:t xml:space="preserve"> ve Dvoře Králové nad Labem.</w:t>
      </w:r>
    </w:p>
    <w:p w14:paraId="2F26FC32" w14:textId="77777777" w:rsidR="002B6CED" w:rsidRDefault="001F0923" w:rsidP="00A0745B">
      <w:pPr>
        <w:pStyle w:val="Nadpis1"/>
        <w:numPr>
          <w:ilvl w:val="0"/>
          <w:numId w:val="4"/>
        </w:numPr>
        <w:ind w:left="2268" w:hanging="2410"/>
      </w:pPr>
      <w:bookmarkStart w:id="53" w:name="_Toc95938580"/>
      <w:r>
        <w:t>ZPŮSOB PODÁNÍ SOUTĚŽNÍHO NÁVRHU V 2. FÁZI SOUTĚŽE</w:t>
      </w:r>
      <w:bookmarkEnd w:id="53"/>
    </w:p>
    <w:p w14:paraId="05A5E774" w14:textId="77777777" w:rsidR="002B6CED" w:rsidRDefault="001F0923" w:rsidP="00C35898">
      <w:pPr>
        <w:pStyle w:val="Nadpis2"/>
        <w:numPr>
          <w:ilvl w:val="1"/>
          <w:numId w:val="4"/>
        </w:numPr>
        <w:tabs>
          <w:tab w:val="clear" w:pos="567"/>
        </w:tabs>
        <w:ind w:left="709" w:hanging="709"/>
        <w:rPr>
          <w:b w:val="0"/>
          <w:sz w:val="18"/>
          <w:szCs w:val="18"/>
        </w:rPr>
      </w:pPr>
      <w:bookmarkStart w:id="54" w:name="_Toc89109170"/>
      <w:bookmarkStart w:id="55" w:name="_Toc95938581"/>
      <w:r w:rsidRPr="00A0745B">
        <w:rPr>
          <w:b w:val="0"/>
          <w:sz w:val="18"/>
          <w:szCs w:val="18"/>
        </w:rPr>
        <w:t>Způsob</w:t>
      </w:r>
      <w:r>
        <w:rPr>
          <w:b w:val="0"/>
          <w:sz w:val="18"/>
          <w:szCs w:val="18"/>
        </w:rPr>
        <w:t xml:space="preserve"> podání soutěžního návrhu v 2. fázi </w:t>
      </w:r>
      <w:r w:rsidR="00696FBD">
        <w:rPr>
          <w:b w:val="0"/>
          <w:sz w:val="18"/>
          <w:szCs w:val="18"/>
        </w:rPr>
        <w:t>s</w:t>
      </w:r>
      <w:r>
        <w:rPr>
          <w:b w:val="0"/>
          <w:sz w:val="18"/>
          <w:szCs w:val="18"/>
        </w:rPr>
        <w:t xml:space="preserve">outěže bude </w:t>
      </w:r>
      <w:r w:rsidR="00696FBD">
        <w:rPr>
          <w:b w:val="0"/>
          <w:sz w:val="18"/>
          <w:szCs w:val="18"/>
        </w:rPr>
        <w:t>z</w:t>
      </w:r>
      <w:r>
        <w:rPr>
          <w:b w:val="0"/>
          <w:sz w:val="18"/>
          <w:szCs w:val="18"/>
        </w:rPr>
        <w:t xml:space="preserve">adavatelem uveden v Dodatku Soutěžních podmínek, přičemž </w:t>
      </w:r>
      <w:r w:rsidR="00696FBD">
        <w:rPr>
          <w:b w:val="0"/>
          <w:sz w:val="18"/>
          <w:szCs w:val="18"/>
        </w:rPr>
        <w:t>z</w:t>
      </w:r>
      <w:r>
        <w:rPr>
          <w:b w:val="0"/>
          <w:sz w:val="18"/>
          <w:szCs w:val="18"/>
        </w:rPr>
        <w:t xml:space="preserve">adavatel předpokládá způsob obdobný odevzdávání soutěžních návrhů jako v 1. fázi </w:t>
      </w:r>
      <w:r w:rsidR="00696FBD">
        <w:rPr>
          <w:b w:val="0"/>
          <w:sz w:val="18"/>
          <w:szCs w:val="18"/>
        </w:rPr>
        <w:t>s</w:t>
      </w:r>
      <w:r>
        <w:rPr>
          <w:b w:val="0"/>
          <w:sz w:val="18"/>
          <w:szCs w:val="18"/>
        </w:rPr>
        <w:t>outěže.</w:t>
      </w:r>
      <w:bookmarkEnd w:id="54"/>
      <w:bookmarkEnd w:id="55"/>
    </w:p>
    <w:p w14:paraId="48AD0616" w14:textId="77777777" w:rsidR="002B6CED" w:rsidRDefault="001F0923" w:rsidP="00A0745B">
      <w:pPr>
        <w:pStyle w:val="Nadpis1"/>
        <w:numPr>
          <w:ilvl w:val="0"/>
          <w:numId w:val="4"/>
        </w:numPr>
        <w:ind w:left="2268" w:hanging="2410"/>
      </w:pPr>
      <w:bookmarkStart w:id="56" w:name="_Toc95938582"/>
      <w:r>
        <w:t>Kritéria hodnocení NÁVRHŮ</w:t>
      </w:r>
      <w:bookmarkEnd w:id="56"/>
    </w:p>
    <w:p w14:paraId="30CF55A1" w14:textId="77777777" w:rsidR="002B6CED" w:rsidRDefault="00A0745B" w:rsidP="00A0745B">
      <w:pPr>
        <w:pStyle w:val="Nadpis2"/>
        <w:numPr>
          <w:ilvl w:val="1"/>
          <w:numId w:val="4"/>
        </w:numPr>
        <w:tabs>
          <w:tab w:val="clear" w:pos="567"/>
          <w:tab w:val="left" w:pos="709"/>
        </w:tabs>
        <w:ind w:left="0" w:firstLine="0"/>
        <w:rPr>
          <w:sz w:val="18"/>
          <w:szCs w:val="18"/>
        </w:rPr>
      </w:pPr>
      <w:r>
        <w:rPr>
          <w:sz w:val="18"/>
          <w:szCs w:val="18"/>
        </w:rPr>
        <w:t xml:space="preserve"> </w:t>
      </w:r>
      <w:bookmarkStart w:id="57" w:name="_Toc95938583"/>
      <w:r w:rsidR="001F0923">
        <w:rPr>
          <w:sz w:val="18"/>
          <w:szCs w:val="18"/>
        </w:rPr>
        <w:t>Kritéria hodnocení pro první fázi soutěže</w:t>
      </w:r>
      <w:bookmarkEnd w:id="57"/>
    </w:p>
    <w:p w14:paraId="1D14E0F3" w14:textId="77777777" w:rsidR="002B6CED" w:rsidRPr="006B4393" w:rsidRDefault="001F0923" w:rsidP="00A0745B">
      <w:pPr>
        <w:pStyle w:val="Nadpis3"/>
        <w:numPr>
          <w:ilvl w:val="2"/>
          <w:numId w:val="4"/>
        </w:numPr>
        <w:ind w:left="851" w:hanging="851"/>
        <w:rPr>
          <w:sz w:val="18"/>
          <w:szCs w:val="18"/>
        </w:rPr>
      </w:pPr>
      <w:r w:rsidRPr="006B4393">
        <w:rPr>
          <w:sz w:val="18"/>
          <w:szCs w:val="18"/>
        </w:rPr>
        <w:t>Kritéria, podle kterých budou soutěžní návrhy vyhodnocovány, se stanovují bez pořadí významnosti následovně:</w:t>
      </w:r>
    </w:p>
    <w:p w14:paraId="45068D7D" w14:textId="77777777" w:rsidR="002B6CED" w:rsidRPr="006B4393" w:rsidRDefault="001F0923" w:rsidP="00A0745B">
      <w:pPr>
        <w:pStyle w:val="Nadpis4"/>
        <w:numPr>
          <w:ilvl w:val="0"/>
          <w:numId w:val="2"/>
        </w:numPr>
        <w:ind w:left="1701" w:hanging="850"/>
        <w:rPr>
          <w:sz w:val="18"/>
          <w:szCs w:val="18"/>
        </w:rPr>
      </w:pPr>
      <w:r w:rsidRPr="006B4393">
        <w:rPr>
          <w:sz w:val="18"/>
          <w:szCs w:val="18"/>
        </w:rPr>
        <w:t>Celková kvalita urbanistického, architektonického, dopravního a krajinářského řešení soutěžního návrhu</w:t>
      </w:r>
      <w:r w:rsidR="00696FBD" w:rsidRPr="006B4393">
        <w:rPr>
          <w:sz w:val="18"/>
          <w:szCs w:val="18"/>
        </w:rPr>
        <w:t>;</w:t>
      </w:r>
    </w:p>
    <w:p w14:paraId="276ECBA1" w14:textId="77777777" w:rsidR="002B6CED" w:rsidRPr="006B4393" w:rsidRDefault="001F0923" w:rsidP="00A0745B">
      <w:pPr>
        <w:pStyle w:val="Nadpis4"/>
        <w:numPr>
          <w:ilvl w:val="0"/>
          <w:numId w:val="2"/>
        </w:numPr>
        <w:ind w:left="851" w:firstLine="0"/>
        <w:rPr>
          <w:sz w:val="18"/>
          <w:szCs w:val="18"/>
        </w:rPr>
      </w:pPr>
      <w:r w:rsidRPr="006B4393">
        <w:rPr>
          <w:sz w:val="18"/>
          <w:szCs w:val="18"/>
        </w:rPr>
        <w:t xml:space="preserve">Ekonomická přiměřenost návrhu z pohledu investičních a provozních nákladů; </w:t>
      </w:r>
    </w:p>
    <w:p w14:paraId="6086A372" w14:textId="77777777" w:rsidR="004F7583" w:rsidRPr="006B4393" w:rsidRDefault="00696FBD" w:rsidP="00A0745B">
      <w:pPr>
        <w:pStyle w:val="Nadpis4"/>
        <w:numPr>
          <w:ilvl w:val="0"/>
          <w:numId w:val="2"/>
        </w:numPr>
        <w:ind w:left="851" w:firstLine="0"/>
        <w:rPr>
          <w:sz w:val="18"/>
          <w:szCs w:val="18"/>
        </w:rPr>
      </w:pPr>
      <w:r w:rsidRPr="006B4393">
        <w:rPr>
          <w:sz w:val="18"/>
          <w:szCs w:val="18"/>
        </w:rPr>
        <w:t>Naplnění požadavků na kapacity;</w:t>
      </w:r>
    </w:p>
    <w:p w14:paraId="283942F4" w14:textId="77777777" w:rsidR="004F7583" w:rsidRPr="006B4393" w:rsidRDefault="004F7583" w:rsidP="00A0745B">
      <w:pPr>
        <w:pStyle w:val="Odstavecseseznamem"/>
        <w:numPr>
          <w:ilvl w:val="0"/>
          <w:numId w:val="2"/>
        </w:numPr>
        <w:ind w:left="1701" w:hanging="850"/>
        <w:jc w:val="both"/>
        <w:rPr>
          <w:i w:val="0"/>
        </w:rPr>
      </w:pPr>
      <w:r w:rsidRPr="006B4393">
        <w:rPr>
          <w:i w:val="0"/>
        </w:rPr>
        <w:t>Reáln</w:t>
      </w:r>
      <w:r w:rsidR="00EA02D7" w:rsidRPr="006B4393">
        <w:rPr>
          <w:i w:val="0"/>
        </w:rPr>
        <w:t>ost návrhu terminálu vůči majetkoprávním vztahům a platné územně plánovací dokumentaci.</w:t>
      </w:r>
    </w:p>
    <w:p w14:paraId="37CA4BC1" w14:textId="77777777" w:rsidR="00EA02D7" w:rsidRPr="006B4393" w:rsidRDefault="00EA02D7" w:rsidP="00A0745B">
      <w:pPr>
        <w:pStyle w:val="Odstavecseseznamem"/>
        <w:numPr>
          <w:ilvl w:val="0"/>
          <w:numId w:val="2"/>
        </w:numPr>
        <w:ind w:left="1701" w:hanging="850"/>
        <w:jc w:val="both"/>
        <w:rPr>
          <w:i w:val="0"/>
        </w:rPr>
      </w:pPr>
      <w:r w:rsidRPr="006B4393">
        <w:rPr>
          <w:i w:val="0"/>
        </w:rPr>
        <w:t>Možnost budoucího rozvoje řešeného a zájmového území.</w:t>
      </w:r>
    </w:p>
    <w:p w14:paraId="66C8FF08" w14:textId="77777777" w:rsidR="002B6CED" w:rsidRPr="006B4393" w:rsidRDefault="001F0923" w:rsidP="00A0745B">
      <w:pPr>
        <w:pStyle w:val="Nadpis3"/>
        <w:numPr>
          <w:ilvl w:val="2"/>
          <w:numId w:val="4"/>
        </w:numPr>
        <w:ind w:left="851" w:hanging="851"/>
        <w:rPr>
          <w:sz w:val="18"/>
          <w:szCs w:val="18"/>
        </w:rPr>
      </w:pPr>
      <w:r w:rsidRPr="006B4393">
        <w:rPr>
          <w:sz w:val="18"/>
          <w:szCs w:val="18"/>
        </w:rPr>
        <w:t xml:space="preserve">V rámci </w:t>
      </w:r>
      <w:r w:rsidR="00F01BA5" w:rsidRPr="006B4393">
        <w:rPr>
          <w:sz w:val="18"/>
          <w:szCs w:val="18"/>
        </w:rPr>
        <w:t xml:space="preserve">kritérií </w:t>
      </w:r>
      <w:r w:rsidR="00696FBD" w:rsidRPr="006B4393">
        <w:rPr>
          <w:sz w:val="18"/>
          <w:szCs w:val="18"/>
        </w:rPr>
        <w:t xml:space="preserve">dle bodu </w:t>
      </w:r>
      <w:r w:rsidR="00FB4917">
        <w:rPr>
          <w:sz w:val="18"/>
          <w:szCs w:val="18"/>
        </w:rPr>
        <w:t>9</w:t>
      </w:r>
      <w:r w:rsidR="00F01BA5" w:rsidRPr="006B4393">
        <w:rPr>
          <w:sz w:val="18"/>
          <w:szCs w:val="18"/>
        </w:rPr>
        <w:t>.1.1</w:t>
      </w:r>
      <w:r w:rsidR="00696FBD" w:rsidRPr="006B4393">
        <w:rPr>
          <w:sz w:val="18"/>
          <w:szCs w:val="18"/>
        </w:rPr>
        <w:t xml:space="preserve"> těchto soutěžních podmínek</w:t>
      </w:r>
      <w:r w:rsidRPr="006B4393">
        <w:rPr>
          <w:sz w:val="18"/>
          <w:szCs w:val="18"/>
        </w:rPr>
        <w:t xml:space="preserve"> bude posuzována architektonická koncepce, konstrukční, dopravní a krajinářské řešení, a to dle odborných znalostí a zkušeností soutěžní poroty.</w:t>
      </w:r>
    </w:p>
    <w:p w14:paraId="47ECC087" w14:textId="77777777" w:rsidR="002B6CED" w:rsidRPr="006B4393" w:rsidRDefault="001F0923" w:rsidP="00A0745B">
      <w:pPr>
        <w:pStyle w:val="Nadpis3"/>
        <w:numPr>
          <w:ilvl w:val="2"/>
          <w:numId w:val="4"/>
        </w:numPr>
        <w:ind w:left="851" w:hanging="851"/>
        <w:rPr>
          <w:sz w:val="18"/>
          <w:szCs w:val="18"/>
        </w:rPr>
      </w:pPr>
      <w:r w:rsidRPr="006B4393">
        <w:rPr>
          <w:sz w:val="18"/>
          <w:szCs w:val="18"/>
        </w:rPr>
        <w:t xml:space="preserve">V rámci hodnotícího kritéria „Ekonomická přiměřenost návrhu stavby z pohledu investičních </w:t>
      </w:r>
      <w:r w:rsidR="009C1390" w:rsidRPr="006B4393">
        <w:rPr>
          <w:sz w:val="18"/>
          <w:szCs w:val="18"/>
        </w:rPr>
        <w:t xml:space="preserve">a provozních </w:t>
      </w:r>
      <w:r w:rsidRPr="006B4393">
        <w:rPr>
          <w:sz w:val="18"/>
          <w:szCs w:val="18"/>
        </w:rPr>
        <w:t xml:space="preserve">nákladů“ musí návrhy respektovat ekonomické možnosti </w:t>
      </w:r>
      <w:r w:rsidR="009C1390" w:rsidRPr="006B4393">
        <w:rPr>
          <w:sz w:val="18"/>
          <w:szCs w:val="18"/>
        </w:rPr>
        <w:t>z</w:t>
      </w:r>
      <w:r w:rsidRPr="006B4393">
        <w:rPr>
          <w:sz w:val="18"/>
          <w:szCs w:val="18"/>
        </w:rPr>
        <w:t xml:space="preserve">adavatele nejen v předpokládané výši investičních nákladů </w:t>
      </w:r>
      <w:r w:rsidR="00EA02D7" w:rsidRPr="00A0745B">
        <w:rPr>
          <w:sz w:val="18"/>
          <w:szCs w:val="18"/>
        </w:rPr>
        <w:t>70</w:t>
      </w:r>
      <w:r w:rsidRPr="00A0745B">
        <w:rPr>
          <w:sz w:val="18"/>
          <w:szCs w:val="18"/>
        </w:rPr>
        <w:t>.000.000Kč bez DPH</w:t>
      </w:r>
      <w:r w:rsidR="00EA02D7" w:rsidRPr="006B4393">
        <w:rPr>
          <w:sz w:val="18"/>
          <w:szCs w:val="18"/>
        </w:rPr>
        <w:t xml:space="preserve"> </w:t>
      </w:r>
      <w:r w:rsidR="009C1390" w:rsidRPr="006B4393">
        <w:rPr>
          <w:sz w:val="18"/>
          <w:szCs w:val="18"/>
        </w:rPr>
        <w:t>v cenách dle standardizované cenové soustavy k prosinci roku 2020</w:t>
      </w:r>
      <w:r w:rsidRPr="006B4393">
        <w:rPr>
          <w:sz w:val="18"/>
          <w:szCs w:val="18"/>
        </w:rPr>
        <w:t>, ale i v rozumné míře budoucích provozních nákladů, tedy v logickém a efektivním provozním uspořádání, v přiměřených nákladech na potřebu energií i na úklid a údržbu navrženého řešení.</w:t>
      </w:r>
    </w:p>
    <w:p w14:paraId="60A2E717" w14:textId="77777777" w:rsidR="002B6CED" w:rsidRDefault="001F0923" w:rsidP="00A0745B">
      <w:pPr>
        <w:pStyle w:val="Nadpis3"/>
        <w:numPr>
          <w:ilvl w:val="2"/>
          <w:numId w:val="4"/>
        </w:numPr>
        <w:ind w:left="851" w:hanging="851"/>
        <w:rPr>
          <w:sz w:val="18"/>
          <w:szCs w:val="18"/>
        </w:rPr>
      </w:pPr>
      <w:r>
        <w:rPr>
          <w:sz w:val="18"/>
          <w:szCs w:val="18"/>
        </w:rPr>
        <w:lastRenderedPageBreak/>
        <w:t xml:space="preserve">Míru naplnění kritérií, která nelze vyjádřit kvantitativně, bude porota hodnotit na základě zkušeností a znalostí jejích jednotlivých členů. Tento způsob posouzení soutěžních návrhů je plně v diskreci poroty a účastníci </w:t>
      </w:r>
      <w:r w:rsidR="00696FBD">
        <w:rPr>
          <w:sz w:val="18"/>
          <w:szCs w:val="18"/>
        </w:rPr>
        <w:t>s</w:t>
      </w:r>
      <w:r>
        <w:rPr>
          <w:sz w:val="18"/>
          <w:szCs w:val="18"/>
        </w:rPr>
        <w:t>outěže svou účastí v ní vyjadřují souhlas s tímto způsobem hodnocení.</w:t>
      </w:r>
    </w:p>
    <w:p w14:paraId="64883458" w14:textId="77777777" w:rsidR="002B6CED" w:rsidRDefault="001F0923" w:rsidP="00A0745B">
      <w:pPr>
        <w:pStyle w:val="Nadpis3"/>
        <w:numPr>
          <w:ilvl w:val="2"/>
          <w:numId w:val="4"/>
        </w:numPr>
        <w:ind w:left="851" w:hanging="851"/>
        <w:rPr>
          <w:sz w:val="18"/>
          <w:szCs w:val="18"/>
        </w:rPr>
      </w:pPr>
      <w:r>
        <w:rPr>
          <w:sz w:val="18"/>
          <w:szCs w:val="18"/>
        </w:rPr>
        <w:t xml:space="preserve">Dle § 8 odst. 9 Soutěžního řádu ČKA porota může, vyžaduje-li to povaha odevzdaných soutěžních návrhů, </w:t>
      </w:r>
      <w:r w:rsidR="00696FBD">
        <w:rPr>
          <w:sz w:val="18"/>
          <w:szCs w:val="18"/>
        </w:rPr>
        <w:t>přizvat s předchozím souhlasem z</w:t>
      </w:r>
      <w:r>
        <w:rPr>
          <w:sz w:val="18"/>
          <w:szCs w:val="18"/>
        </w:rPr>
        <w:t>adavatele ke své práci odborníky, kteří se nadále účastní těch částí jednání poroty, k nimž byli přizváni, avšak pouze s hlasem poradním.</w:t>
      </w:r>
    </w:p>
    <w:p w14:paraId="584D0FC0" w14:textId="77777777" w:rsidR="002B6CED" w:rsidRDefault="00A0745B" w:rsidP="00A0745B">
      <w:pPr>
        <w:pStyle w:val="Nadpis2"/>
        <w:numPr>
          <w:ilvl w:val="1"/>
          <w:numId w:val="4"/>
        </w:numPr>
        <w:tabs>
          <w:tab w:val="clear" w:pos="567"/>
          <w:tab w:val="left" w:pos="709"/>
        </w:tabs>
        <w:ind w:left="0" w:firstLine="0"/>
        <w:rPr>
          <w:sz w:val="18"/>
          <w:szCs w:val="18"/>
        </w:rPr>
      </w:pPr>
      <w:r>
        <w:rPr>
          <w:sz w:val="18"/>
          <w:szCs w:val="18"/>
        </w:rPr>
        <w:t xml:space="preserve"> </w:t>
      </w:r>
      <w:bookmarkStart w:id="58" w:name="_Toc95938584"/>
      <w:r w:rsidR="001F0923">
        <w:rPr>
          <w:sz w:val="18"/>
          <w:szCs w:val="18"/>
        </w:rPr>
        <w:t>Kritéria hodnocení pro druhou fázi soutěže</w:t>
      </w:r>
      <w:bookmarkEnd w:id="58"/>
    </w:p>
    <w:p w14:paraId="1F62154A" w14:textId="77777777" w:rsidR="002B6CED" w:rsidRDefault="001F0923" w:rsidP="00A0745B">
      <w:pPr>
        <w:pStyle w:val="Nadpis3"/>
        <w:numPr>
          <w:ilvl w:val="2"/>
          <w:numId w:val="4"/>
        </w:numPr>
        <w:ind w:left="851" w:hanging="851"/>
        <w:rPr>
          <w:sz w:val="18"/>
          <w:szCs w:val="18"/>
        </w:rPr>
      </w:pPr>
      <w:r>
        <w:rPr>
          <w:sz w:val="18"/>
          <w:szCs w:val="18"/>
        </w:rPr>
        <w:t>Pro hodnocení návrhů ve druhé fázi soutěže budou použita kritéria shodná s první fází.</w:t>
      </w:r>
    </w:p>
    <w:p w14:paraId="10D777E0" w14:textId="77777777" w:rsidR="002B6CED" w:rsidRDefault="001F0923" w:rsidP="00A0745B">
      <w:pPr>
        <w:pStyle w:val="Nadpis1"/>
        <w:numPr>
          <w:ilvl w:val="0"/>
          <w:numId w:val="4"/>
        </w:numPr>
        <w:ind w:left="2268" w:hanging="2410"/>
      </w:pPr>
      <w:bookmarkStart w:id="59" w:name="_Toc95938585"/>
      <w:r>
        <w:t>CENY, ODMĚNY A NÁHRADY VÝLOH SPOJENÝCH S ÚČASTÍ V SOUTĚŽI</w:t>
      </w:r>
      <w:bookmarkEnd w:id="59"/>
    </w:p>
    <w:p w14:paraId="351E847F" w14:textId="77777777" w:rsidR="002B6CED" w:rsidRDefault="001F0923" w:rsidP="00A0745B">
      <w:pPr>
        <w:pStyle w:val="Nadpis2"/>
        <w:numPr>
          <w:ilvl w:val="1"/>
          <w:numId w:val="4"/>
        </w:numPr>
        <w:tabs>
          <w:tab w:val="clear" w:pos="567"/>
          <w:tab w:val="left" w:pos="709"/>
        </w:tabs>
        <w:ind w:left="0" w:firstLine="0"/>
        <w:rPr>
          <w:sz w:val="18"/>
          <w:szCs w:val="18"/>
        </w:rPr>
      </w:pPr>
      <w:bookmarkStart w:id="60" w:name="_Toc95938586"/>
      <w:r>
        <w:rPr>
          <w:sz w:val="18"/>
          <w:szCs w:val="18"/>
        </w:rPr>
        <w:t>Celková částka na ceny, odměny a náhrady výloh v soutěži</w:t>
      </w:r>
      <w:bookmarkEnd w:id="60"/>
    </w:p>
    <w:p w14:paraId="6ECDD7D9" w14:textId="77777777" w:rsidR="002B6CED" w:rsidRDefault="001F0923" w:rsidP="00C35898">
      <w:pPr>
        <w:ind w:left="709" w:firstLine="0"/>
        <w:jc w:val="both"/>
      </w:pPr>
      <w:r w:rsidRPr="00A0745B">
        <w:t xml:space="preserve">Celková částka na ceny, odměny a náhrady výloh v soutěži se stanovuje ve výši </w:t>
      </w:r>
      <w:r w:rsidR="00FF02D3">
        <w:t>900.</w:t>
      </w:r>
      <w:r w:rsidRPr="00A0745B">
        <w:t xml:space="preserve">000 Kč (slovy: </w:t>
      </w:r>
      <w:r w:rsidR="00FF02D3">
        <w:t>devět</w:t>
      </w:r>
      <w:r w:rsidR="00C64790" w:rsidRPr="00A0745B">
        <w:t xml:space="preserve"> set</w:t>
      </w:r>
      <w:r w:rsidRPr="00A0745B">
        <w:t xml:space="preserve"> tisíc korun českých).</w:t>
      </w:r>
      <w:r>
        <w:t xml:space="preserve"> </w:t>
      </w:r>
    </w:p>
    <w:p w14:paraId="69DE8642" w14:textId="77777777" w:rsidR="002B6CED" w:rsidRDefault="001F0923" w:rsidP="00A0745B">
      <w:pPr>
        <w:pStyle w:val="Nadpis2"/>
        <w:numPr>
          <w:ilvl w:val="1"/>
          <w:numId w:val="4"/>
        </w:numPr>
        <w:tabs>
          <w:tab w:val="clear" w:pos="567"/>
          <w:tab w:val="left" w:pos="709"/>
        </w:tabs>
        <w:ind w:left="0" w:firstLine="0"/>
        <w:rPr>
          <w:sz w:val="18"/>
          <w:szCs w:val="18"/>
        </w:rPr>
      </w:pPr>
      <w:bookmarkStart w:id="61" w:name="_Toc95938587"/>
      <w:r>
        <w:rPr>
          <w:sz w:val="18"/>
          <w:szCs w:val="18"/>
        </w:rPr>
        <w:t>Ceny</w:t>
      </w:r>
      <w:bookmarkEnd w:id="61"/>
    </w:p>
    <w:p w14:paraId="18D17782" w14:textId="77777777" w:rsidR="002B6CED" w:rsidRPr="006B4393" w:rsidRDefault="001F0923" w:rsidP="00A0745B">
      <w:pPr>
        <w:pStyle w:val="Nadpis3"/>
        <w:numPr>
          <w:ilvl w:val="2"/>
          <w:numId w:val="4"/>
        </w:numPr>
        <w:ind w:left="851" w:hanging="851"/>
        <w:rPr>
          <w:sz w:val="18"/>
          <w:szCs w:val="18"/>
        </w:rPr>
      </w:pPr>
      <w:r>
        <w:rPr>
          <w:sz w:val="18"/>
          <w:szCs w:val="18"/>
        </w:rPr>
        <w:t xml:space="preserve">První cena se </w:t>
      </w:r>
      <w:r w:rsidRPr="006B4393">
        <w:rPr>
          <w:sz w:val="18"/>
          <w:szCs w:val="18"/>
        </w:rPr>
        <w:t>stanovuje ve výši 3</w:t>
      </w:r>
      <w:r w:rsidR="00FF02D3">
        <w:rPr>
          <w:sz w:val="18"/>
          <w:szCs w:val="18"/>
        </w:rPr>
        <w:t>5</w:t>
      </w:r>
      <w:r w:rsidRPr="006B4393">
        <w:rPr>
          <w:sz w:val="18"/>
          <w:szCs w:val="18"/>
        </w:rPr>
        <w:t xml:space="preserve">0.000 Kč (slovy: tři sta </w:t>
      </w:r>
      <w:r w:rsidR="00FF02D3">
        <w:rPr>
          <w:sz w:val="18"/>
          <w:szCs w:val="18"/>
        </w:rPr>
        <w:t xml:space="preserve">padesát </w:t>
      </w:r>
      <w:r w:rsidRPr="006B4393">
        <w:rPr>
          <w:sz w:val="18"/>
          <w:szCs w:val="18"/>
        </w:rPr>
        <w:t xml:space="preserve">tisíc korun českých). </w:t>
      </w:r>
    </w:p>
    <w:p w14:paraId="36E26E6C" w14:textId="77777777" w:rsidR="002B6CED" w:rsidRPr="006B4393" w:rsidRDefault="001F0923" w:rsidP="00A0745B">
      <w:pPr>
        <w:pStyle w:val="Nadpis3"/>
        <w:numPr>
          <w:ilvl w:val="2"/>
          <w:numId w:val="4"/>
        </w:numPr>
        <w:ind w:left="851" w:hanging="851"/>
        <w:rPr>
          <w:sz w:val="18"/>
          <w:szCs w:val="18"/>
        </w:rPr>
      </w:pPr>
      <w:r w:rsidRPr="006B4393">
        <w:rPr>
          <w:sz w:val="18"/>
          <w:szCs w:val="18"/>
        </w:rPr>
        <w:t xml:space="preserve">Druhá cena se stanovuje ve výši </w:t>
      </w:r>
      <w:r w:rsidR="00FF02D3">
        <w:rPr>
          <w:sz w:val="18"/>
          <w:szCs w:val="18"/>
        </w:rPr>
        <w:t>250</w:t>
      </w:r>
      <w:r w:rsidRPr="006B4393">
        <w:rPr>
          <w:sz w:val="18"/>
          <w:szCs w:val="18"/>
        </w:rPr>
        <w:t xml:space="preserve">.000 Kč (slovy: </w:t>
      </w:r>
      <w:r w:rsidR="00FF02D3">
        <w:rPr>
          <w:sz w:val="18"/>
          <w:szCs w:val="18"/>
        </w:rPr>
        <w:t>dvě stě padesát</w:t>
      </w:r>
      <w:r w:rsidRPr="006B4393">
        <w:rPr>
          <w:sz w:val="18"/>
          <w:szCs w:val="18"/>
        </w:rPr>
        <w:t xml:space="preserve"> tisíc korun českých). </w:t>
      </w:r>
    </w:p>
    <w:p w14:paraId="27B307EB" w14:textId="77777777" w:rsidR="002B6CED" w:rsidRPr="006B4393" w:rsidRDefault="001F0923" w:rsidP="00A0745B">
      <w:pPr>
        <w:pStyle w:val="Nadpis3"/>
        <w:numPr>
          <w:ilvl w:val="2"/>
          <w:numId w:val="4"/>
        </w:numPr>
        <w:ind w:left="851" w:hanging="851"/>
        <w:rPr>
          <w:sz w:val="18"/>
          <w:szCs w:val="18"/>
        </w:rPr>
      </w:pPr>
      <w:r w:rsidRPr="006B4393">
        <w:rPr>
          <w:sz w:val="18"/>
          <w:szCs w:val="18"/>
        </w:rPr>
        <w:t>Třetí cena se stanovuje ve výši 1</w:t>
      </w:r>
      <w:r w:rsidR="00FF02D3">
        <w:rPr>
          <w:sz w:val="18"/>
          <w:szCs w:val="18"/>
        </w:rPr>
        <w:t>5</w:t>
      </w:r>
      <w:r w:rsidRPr="006B4393">
        <w:rPr>
          <w:sz w:val="18"/>
          <w:szCs w:val="18"/>
        </w:rPr>
        <w:t xml:space="preserve">0.000 Kč (slovy: jedno sto </w:t>
      </w:r>
      <w:r w:rsidR="00FF02D3">
        <w:rPr>
          <w:sz w:val="18"/>
          <w:szCs w:val="18"/>
        </w:rPr>
        <w:t>padesát</w:t>
      </w:r>
      <w:r w:rsidRPr="006B4393">
        <w:rPr>
          <w:sz w:val="18"/>
          <w:szCs w:val="18"/>
        </w:rPr>
        <w:t xml:space="preserve"> tisíc korun českých korun českých). </w:t>
      </w:r>
    </w:p>
    <w:p w14:paraId="1A437E51" w14:textId="77777777" w:rsidR="002B6CED" w:rsidRPr="00A0745B" w:rsidRDefault="001F0923" w:rsidP="00A0745B">
      <w:pPr>
        <w:pStyle w:val="Nadpis2"/>
        <w:numPr>
          <w:ilvl w:val="1"/>
          <w:numId w:val="4"/>
        </w:numPr>
        <w:tabs>
          <w:tab w:val="clear" w:pos="567"/>
          <w:tab w:val="left" w:pos="709"/>
        </w:tabs>
        <w:ind w:left="0" w:firstLine="0"/>
        <w:rPr>
          <w:sz w:val="18"/>
          <w:szCs w:val="18"/>
        </w:rPr>
      </w:pPr>
      <w:bookmarkStart w:id="62" w:name="_Toc95938588"/>
      <w:r w:rsidRPr="00A0745B">
        <w:rPr>
          <w:sz w:val="18"/>
          <w:szCs w:val="18"/>
        </w:rPr>
        <w:t>Odměny</w:t>
      </w:r>
      <w:r w:rsidR="00BD40AD" w:rsidRPr="00A0745B">
        <w:rPr>
          <w:sz w:val="18"/>
          <w:szCs w:val="18"/>
        </w:rPr>
        <w:t xml:space="preserve"> účastníkům ve 2. fázi soutěže</w:t>
      </w:r>
      <w:bookmarkEnd w:id="62"/>
    </w:p>
    <w:p w14:paraId="2A51A8E4" w14:textId="77777777" w:rsidR="002B6CED" w:rsidRPr="00A0745B" w:rsidRDefault="00BD40AD" w:rsidP="00C35898">
      <w:pPr>
        <w:ind w:left="709" w:firstLine="0"/>
        <w:jc w:val="both"/>
      </w:pPr>
      <w:r w:rsidRPr="00A0745B">
        <w:t>Zadavatel vyplatí všem neoceněným účastníkům 2. fáze soutěže, kteří podali do této fáze soutěže soutěžní návrh a jejichž návrh byl následně porotou hodnocen, odměnu ve výši 50.000 Kč</w:t>
      </w:r>
      <w:r w:rsidR="00C64790" w:rsidRPr="00A0745B">
        <w:t>, tj. v případě účasti 6 účastníků ve druhé fázi soutěže zadavatel celkově vyplatí odměny v maximální souhrnné částce 150.000 Kč</w:t>
      </w:r>
      <w:r w:rsidRPr="00A0745B">
        <w:t>.</w:t>
      </w:r>
    </w:p>
    <w:p w14:paraId="19C906E6" w14:textId="77777777" w:rsidR="002B6CED" w:rsidRPr="00A0745B" w:rsidRDefault="001F0923" w:rsidP="00A0745B">
      <w:pPr>
        <w:pStyle w:val="Nadpis2"/>
        <w:numPr>
          <w:ilvl w:val="1"/>
          <w:numId w:val="4"/>
        </w:numPr>
        <w:tabs>
          <w:tab w:val="clear" w:pos="567"/>
          <w:tab w:val="left" w:pos="709"/>
        </w:tabs>
        <w:ind w:left="0" w:firstLine="0"/>
        <w:rPr>
          <w:sz w:val="18"/>
          <w:szCs w:val="18"/>
        </w:rPr>
      </w:pPr>
      <w:bookmarkStart w:id="63" w:name="_Toc95938589"/>
      <w:r w:rsidRPr="00A0745B">
        <w:rPr>
          <w:sz w:val="18"/>
          <w:szCs w:val="18"/>
        </w:rPr>
        <w:t>Náhrady výloh spojených s účastí v soutěži</w:t>
      </w:r>
      <w:bookmarkEnd w:id="63"/>
    </w:p>
    <w:p w14:paraId="501A77C0" w14:textId="77777777" w:rsidR="002B6CED" w:rsidRDefault="00BD40AD" w:rsidP="00C35898">
      <w:pPr>
        <w:ind w:left="709" w:firstLine="0"/>
        <w:jc w:val="both"/>
      </w:pPr>
      <w:r w:rsidRPr="00A0745B">
        <w:t>Zadavatel nebude vyplácet účastníkům v souvislosti s jejich účastí v soutěži žádné náhrady výloh</w:t>
      </w:r>
      <w:r w:rsidR="006B4393" w:rsidRPr="00A0745B">
        <w:t>.</w:t>
      </w:r>
    </w:p>
    <w:p w14:paraId="2270E48E" w14:textId="77777777" w:rsidR="002B6CED" w:rsidRDefault="001F0923" w:rsidP="00A0745B">
      <w:pPr>
        <w:pStyle w:val="Nadpis2"/>
        <w:numPr>
          <w:ilvl w:val="1"/>
          <w:numId w:val="4"/>
        </w:numPr>
        <w:tabs>
          <w:tab w:val="clear" w:pos="567"/>
          <w:tab w:val="left" w:pos="709"/>
        </w:tabs>
        <w:ind w:left="0" w:firstLine="0"/>
        <w:rPr>
          <w:sz w:val="18"/>
          <w:szCs w:val="18"/>
        </w:rPr>
      </w:pPr>
      <w:bookmarkStart w:id="64" w:name="_Toc95938590"/>
      <w:r>
        <w:rPr>
          <w:sz w:val="18"/>
          <w:szCs w:val="18"/>
        </w:rPr>
        <w:t>Podmínky pro případné rozhodnutí o jiném rozdělení cen a odměn, případně neudělení některých cen a odměn</w:t>
      </w:r>
      <w:bookmarkEnd w:id="64"/>
      <w:r>
        <w:rPr>
          <w:sz w:val="18"/>
          <w:szCs w:val="18"/>
        </w:rPr>
        <w:t xml:space="preserve"> </w:t>
      </w:r>
    </w:p>
    <w:p w14:paraId="5FFCF353" w14:textId="77777777" w:rsidR="002B6CED" w:rsidRDefault="001F0923" w:rsidP="00C35898">
      <w:pPr>
        <w:ind w:left="709" w:firstLine="0"/>
        <w:jc w:val="both"/>
      </w:pPr>
      <w:r>
        <w:t xml:space="preserve">Za podmínek stanovených § 10 odst. 8 a § 12 odst. 2 Soutěžního řádu ČKA může porota, ve výjimečných případech rozhodnout, že některé z vypsaných cen nebo odměn neudělí a částky na ně určené nerozdělí nebo rozdělí jiným způsobem. Ve zvláštních případech může porota rozhodnout o jiném rozdělení celkové částky na jednotlivé ceny. Toto své rozhodnutí musí porota podrobně zdůvodnit do protokolu o průběhu soutěže, spolu se záznamem o hlasování řádných členů poroty. </w:t>
      </w:r>
    </w:p>
    <w:p w14:paraId="060FABE5" w14:textId="77777777" w:rsidR="002B6CED" w:rsidRDefault="001F0923" w:rsidP="00A0745B">
      <w:pPr>
        <w:pStyle w:val="Nadpis2"/>
        <w:numPr>
          <w:ilvl w:val="1"/>
          <w:numId w:val="4"/>
        </w:numPr>
        <w:tabs>
          <w:tab w:val="clear" w:pos="567"/>
          <w:tab w:val="left" w:pos="709"/>
        </w:tabs>
        <w:ind w:left="0" w:firstLine="0"/>
        <w:rPr>
          <w:sz w:val="18"/>
          <w:szCs w:val="18"/>
        </w:rPr>
      </w:pPr>
      <w:bookmarkStart w:id="65" w:name="_Toc95938591"/>
      <w:r>
        <w:rPr>
          <w:sz w:val="18"/>
          <w:szCs w:val="18"/>
        </w:rPr>
        <w:t>Náležitosti zdanění cen a odměn rozdělených v soutěži</w:t>
      </w:r>
      <w:bookmarkEnd w:id="65"/>
      <w:r>
        <w:rPr>
          <w:sz w:val="18"/>
          <w:szCs w:val="18"/>
        </w:rPr>
        <w:t xml:space="preserve"> </w:t>
      </w:r>
    </w:p>
    <w:p w14:paraId="22422385" w14:textId="77777777" w:rsidR="002B6CED" w:rsidRDefault="001F0923" w:rsidP="00A0745B">
      <w:pPr>
        <w:pStyle w:val="Nadpis3"/>
        <w:numPr>
          <w:ilvl w:val="2"/>
          <w:numId w:val="4"/>
        </w:numPr>
        <w:ind w:left="851" w:hanging="851"/>
        <w:rPr>
          <w:sz w:val="18"/>
          <w:szCs w:val="18"/>
        </w:rPr>
      </w:pPr>
      <w:r>
        <w:rPr>
          <w:sz w:val="18"/>
          <w:szCs w:val="18"/>
        </w:rPr>
        <w:t>Ceny a odměny udělené v soutěži fyzickým osobám a přesahující částku 10.000 Kč budou podle § 36 odst. 2 písm. l) zákona č. 586/1992 Sb., o dani z příjmu, ve znění pozdějších předpisů, sníženy o daň z příjmu ve výši 15 %, která bude zadavatelem podle zákona č. 280/2009 Sb., daňového řádu, ve znění pozdějších předpisů, odvedena správci daně.</w:t>
      </w:r>
    </w:p>
    <w:p w14:paraId="5E59690D" w14:textId="77777777" w:rsidR="002B6CED" w:rsidRDefault="001F0923" w:rsidP="00A0745B">
      <w:pPr>
        <w:pStyle w:val="Nadpis3"/>
        <w:numPr>
          <w:ilvl w:val="2"/>
          <w:numId w:val="4"/>
        </w:numPr>
        <w:ind w:left="851" w:hanging="851"/>
        <w:rPr>
          <w:sz w:val="18"/>
          <w:szCs w:val="18"/>
        </w:rPr>
      </w:pPr>
      <w:r>
        <w:rPr>
          <w:sz w:val="18"/>
          <w:szCs w:val="18"/>
        </w:rPr>
        <w:t>Ceny a odměny udělené v soutěži právnickým osobám budou podle zákona č. 586/1992 Sb., o dani z příjmu, ve znění pozdějších předpisů, vyplaceny v plné výši a zdaněny právnickou osobou samou v rámci řádného daňového přiznání.</w:t>
      </w:r>
    </w:p>
    <w:p w14:paraId="271FF95B" w14:textId="77777777" w:rsidR="002B6CED" w:rsidRPr="00AA509A" w:rsidRDefault="001F0923" w:rsidP="00A0745B">
      <w:pPr>
        <w:pStyle w:val="Nadpis2"/>
        <w:numPr>
          <w:ilvl w:val="1"/>
          <w:numId w:val="4"/>
        </w:numPr>
        <w:tabs>
          <w:tab w:val="clear" w:pos="567"/>
          <w:tab w:val="left" w:pos="709"/>
        </w:tabs>
        <w:ind w:left="0" w:firstLine="0"/>
        <w:rPr>
          <w:sz w:val="18"/>
          <w:szCs w:val="18"/>
        </w:rPr>
      </w:pPr>
      <w:bookmarkStart w:id="66" w:name="_Toc95938592"/>
      <w:r w:rsidRPr="00AA509A">
        <w:rPr>
          <w:sz w:val="18"/>
          <w:szCs w:val="18"/>
        </w:rPr>
        <w:lastRenderedPageBreak/>
        <w:t>Zahrnutí ceny do honoráře za následnou zakázku</w:t>
      </w:r>
      <w:bookmarkEnd w:id="66"/>
      <w:r w:rsidRPr="00AA509A">
        <w:rPr>
          <w:sz w:val="18"/>
          <w:szCs w:val="18"/>
        </w:rPr>
        <w:t xml:space="preserve"> </w:t>
      </w:r>
    </w:p>
    <w:p w14:paraId="10ADE58A" w14:textId="77777777" w:rsidR="002B6CED" w:rsidRDefault="001F0923" w:rsidP="00C35898">
      <w:pPr>
        <w:ind w:left="709" w:firstLine="0"/>
        <w:jc w:val="both"/>
      </w:pPr>
      <w:r w:rsidRPr="00AA509A">
        <w:t>Vyplacená cena bude zahrnuta do celkového honoráře v příp</w:t>
      </w:r>
      <w:r w:rsidR="009C1390" w:rsidRPr="00AA509A">
        <w:t xml:space="preserve">adě, že bude mezi zadavatelem a </w:t>
      </w:r>
      <w:r w:rsidRPr="00AA509A">
        <w:t>oceněným účastníkem uzavřena smlouva na provedení následné zakázky za honorář obvyklý.</w:t>
      </w:r>
    </w:p>
    <w:p w14:paraId="7A4B8B90" w14:textId="77777777" w:rsidR="002B6CED" w:rsidRDefault="001F0923" w:rsidP="00A0745B">
      <w:pPr>
        <w:pStyle w:val="Nadpis1"/>
        <w:numPr>
          <w:ilvl w:val="0"/>
          <w:numId w:val="4"/>
        </w:numPr>
        <w:ind w:left="2268" w:hanging="2410"/>
      </w:pPr>
      <w:bookmarkStart w:id="67" w:name="_Toc95938593"/>
      <w:r>
        <w:t>PRŮBĚH SOUTĚŽE</w:t>
      </w:r>
      <w:bookmarkEnd w:id="67"/>
    </w:p>
    <w:p w14:paraId="3F360880" w14:textId="77777777" w:rsidR="002B6CED" w:rsidRDefault="001F0923" w:rsidP="00A0745B">
      <w:pPr>
        <w:pStyle w:val="Nadpis2"/>
        <w:numPr>
          <w:ilvl w:val="1"/>
          <w:numId w:val="4"/>
        </w:numPr>
        <w:tabs>
          <w:tab w:val="clear" w:pos="567"/>
          <w:tab w:val="left" w:pos="709"/>
        </w:tabs>
        <w:ind w:left="0" w:firstLine="0"/>
        <w:rPr>
          <w:sz w:val="18"/>
          <w:szCs w:val="18"/>
        </w:rPr>
      </w:pPr>
      <w:bookmarkStart w:id="68" w:name="_Toc95938594"/>
      <w:r>
        <w:rPr>
          <w:sz w:val="18"/>
          <w:szCs w:val="18"/>
        </w:rPr>
        <w:t>Projednání soutěžních podmínek před vyhlášením soutěže</w:t>
      </w:r>
      <w:bookmarkEnd w:id="68"/>
    </w:p>
    <w:p w14:paraId="16F0F3A4" w14:textId="054A0EB6" w:rsidR="002B6CED" w:rsidRDefault="001F0923" w:rsidP="00A0745B">
      <w:pPr>
        <w:pStyle w:val="Nadpis3"/>
        <w:numPr>
          <w:ilvl w:val="2"/>
          <w:numId w:val="4"/>
        </w:numPr>
        <w:ind w:left="851" w:hanging="851"/>
        <w:rPr>
          <w:sz w:val="18"/>
          <w:szCs w:val="18"/>
        </w:rPr>
      </w:pPr>
      <w:r>
        <w:rPr>
          <w:sz w:val="18"/>
          <w:szCs w:val="18"/>
        </w:rPr>
        <w:t xml:space="preserve">Soutěžní podmínky byly odsouhlaseny porotou soutěže na jejím zasedání </w:t>
      </w:r>
      <w:r w:rsidRPr="008B3698">
        <w:rPr>
          <w:sz w:val="18"/>
          <w:szCs w:val="18"/>
        </w:rPr>
        <w:t xml:space="preserve">dne </w:t>
      </w:r>
      <w:r w:rsidR="00C71B88" w:rsidRPr="008B3698">
        <w:rPr>
          <w:sz w:val="18"/>
          <w:szCs w:val="18"/>
        </w:rPr>
        <w:t>09</w:t>
      </w:r>
      <w:r w:rsidRPr="008B3698">
        <w:rPr>
          <w:sz w:val="18"/>
          <w:szCs w:val="18"/>
        </w:rPr>
        <w:t>.</w:t>
      </w:r>
      <w:r w:rsidR="00C71B88" w:rsidRPr="008B3698">
        <w:rPr>
          <w:sz w:val="18"/>
          <w:szCs w:val="18"/>
        </w:rPr>
        <w:t>02</w:t>
      </w:r>
      <w:r w:rsidRPr="008B3698">
        <w:rPr>
          <w:sz w:val="18"/>
          <w:szCs w:val="18"/>
        </w:rPr>
        <w:t>.20</w:t>
      </w:r>
      <w:r w:rsidR="00820D43" w:rsidRPr="008B3698">
        <w:rPr>
          <w:sz w:val="18"/>
          <w:szCs w:val="18"/>
        </w:rPr>
        <w:t>22</w:t>
      </w:r>
      <w:r w:rsidRPr="008B3698">
        <w:rPr>
          <w:sz w:val="18"/>
          <w:szCs w:val="18"/>
        </w:rPr>
        <w:t>.</w:t>
      </w:r>
      <w:r>
        <w:rPr>
          <w:sz w:val="18"/>
          <w:szCs w:val="18"/>
        </w:rPr>
        <w:t xml:space="preserve"> Písemné potvrzení souhlasu je k dispozici u zadavatele.</w:t>
      </w:r>
    </w:p>
    <w:p w14:paraId="34BF8597" w14:textId="183AB388" w:rsidR="002B6CED" w:rsidRDefault="001F0923" w:rsidP="00A0745B">
      <w:pPr>
        <w:pStyle w:val="Nadpis3"/>
        <w:numPr>
          <w:ilvl w:val="2"/>
          <w:numId w:val="4"/>
        </w:numPr>
        <w:ind w:left="851" w:hanging="851"/>
        <w:rPr>
          <w:sz w:val="18"/>
          <w:szCs w:val="18"/>
        </w:rPr>
      </w:pPr>
      <w:r>
        <w:rPr>
          <w:sz w:val="18"/>
          <w:szCs w:val="18"/>
        </w:rPr>
        <w:t xml:space="preserve">Česká komora architektů vydala k soutěžním podmínkám potvrzení o jejich regulérnosti dne </w:t>
      </w:r>
      <w:r w:rsidR="008B3698">
        <w:rPr>
          <w:sz w:val="18"/>
          <w:szCs w:val="18"/>
        </w:rPr>
        <w:t>24. 2</w:t>
      </w:r>
      <w:r>
        <w:rPr>
          <w:sz w:val="18"/>
          <w:szCs w:val="18"/>
        </w:rPr>
        <w:t>.</w:t>
      </w:r>
      <w:r w:rsidR="008B3698">
        <w:rPr>
          <w:sz w:val="18"/>
          <w:szCs w:val="18"/>
        </w:rPr>
        <w:t xml:space="preserve"> </w:t>
      </w:r>
      <w:r>
        <w:rPr>
          <w:sz w:val="18"/>
          <w:szCs w:val="18"/>
        </w:rPr>
        <w:t>202</w:t>
      </w:r>
      <w:r w:rsidR="00820D43">
        <w:rPr>
          <w:sz w:val="18"/>
          <w:szCs w:val="18"/>
        </w:rPr>
        <w:t>2</w:t>
      </w:r>
      <w:r>
        <w:rPr>
          <w:sz w:val="18"/>
          <w:szCs w:val="18"/>
        </w:rPr>
        <w:t xml:space="preserve"> dopisem č. j. </w:t>
      </w:r>
      <w:r w:rsidR="008B3698" w:rsidRPr="008B3698">
        <w:rPr>
          <w:sz w:val="18"/>
          <w:szCs w:val="18"/>
        </w:rPr>
        <w:t>Č. j.: 153-2022/DM/Ze</w:t>
      </w:r>
      <w:r w:rsidR="008B3698">
        <w:rPr>
          <w:sz w:val="18"/>
          <w:szCs w:val="18"/>
        </w:rPr>
        <w:t>.</w:t>
      </w:r>
    </w:p>
    <w:p w14:paraId="3274AF5F" w14:textId="00528C68" w:rsidR="002B6CED" w:rsidRDefault="001F0923" w:rsidP="00A0745B">
      <w:pPr>
        <w:pStyle w:val="Nadpis3"/>
        <w:numPr>
          <w:ilvl w:val="2"/>
          <w:numId w:val="4"/>
        </w:numPr>
        <w:ind w:left="851" w:hanging="851"/>
        <w:rPr>
          <w:sz w:val="18"/>
          <w:szCs w:val="18"/>
        </w:rPr>
      </w:pPr>
      <w:r>
        <w:rPr>
          <w:sz w:val="18"/>
          <w:szCs w:val="18"/>
        </w:rPr>
        <w:t xml:space="preserve">Soutěžní podmínky byly schváleny usnesením Rady města Dvůr Králové nad Labem </w:t>
      </w:r>
      <w:r w:rsidRPr="00A0745B">
        <w:rPr>
          <w:sz w:val="18"/>
          <w:szCs w:val="18"/>
        </w:rPr>
        <w:t xml:space="preserve">č. </w:t>
      </w:r>
      <w:r w:rsidR="00513787">
        <w:rPr>
          <w:sz w:val="18"/>
          <w:szCs w:val="18"/>
        </w:rPr>
        <w:t>R/120/2022-105</w:t>
      </w:r>
      <w:r w:rsidRPr="00A0745B">
        <w:rPr>
          <w:sz w:val="18"/>
          <w:szCs w:val="18"/>
        </w:rPr>
        <w:t xml:space="preserve"> dne </w:t>
      </w:r>
      <w:r w:rsidR="00C71B88" w:rsidRPr="008B3698">
        <w:rPr>
          <w:sz w:val="18"/>
          <w:szCs w:val="18"/>
        </w:rPr>
        <w:t>23</w:t>
      </w:r>
      <w:r w:rsidRPr="008B3698">
        <w:rPr>
          <w:sz w:val="18"/>
          <w:szCs w:val="18"/>
        </w:rPr>
        <w:t>.</w:t>
      </w:r>
      <w:r w:rsidR="00C71B88" w:rsidRPr="008B3698">
        <w:rPr>
          <w:sz w:val="18"/>
          <w:szCs w:val="18"/>
        </w:rPr>
        <w:t>02</w:t>
      </w:r>
      <w:r w:rsidRPr="008B3698">
        <w:rPr>
          <w:sz w:val="18"/>
          <w:szCs w:val="18"/>
        </w:rPr>
        <w:t>.202</w:t>
      </w:r>
      <w:r w:rsidR="00820D43" w:rsidRPr="008B3698">
        <w:rPr>
          <w:sz w:val="18"/>
          <w:szCs w:val="18"/>
        </w:rPr>
        <w:t>2</w:t>
      </w:r>
      <w:r w:rsidRPr="008B3698">
        <w:rPr>
          <w:sz w:val="18"/>
          <w:szCs w:val="18"/>
        </w:rPr>
        <w:t>.</w:t>
      </w:r>
    </w:p>
    <w:p w14:paraId="4178AE39" w14:textId="77777777" w:rsidR="002B6CED" w:rsidRDefault="001F0923" w:rsidP="00A0745B">
      <w:pPr>
        <w:pStyle w:val="Nadpis2"/>
        <w:numPr>
          <w:ilvl w:val="1"/>
          <w:numId w:val="4"/>
        </w:numPr>
        <w:tabs>
          <w:tab w:val="clear" w:pos="567"/>
          <w:tab w:val="left" w:pos="709"/>
        </w:tabs>
        <w:ind w:left="0" w:firstLine="0"/>
        <w:rPr>
          <w:sz w:val="18"/>
          <w:szCs w:val="18"/>
        </w:rPr>
      </w:pPr>
      <w:bookmarkStart w:id="69" w:name="_Toc95938595"/>
      <w:r>
        <w:rPr>
          <w:sz w:val="18"/>
          <w:szCs w:val="18"/>
        </w:rPr>
        <w:t>Zahájení soutěže a termín plnění</w:t>
      </w:r>
      <w:bookmarkEnd w:id="69"/>
    </w:p>
    <w:p w14:paraId="4DC08AF6" w14:textId="5413E45B" w:rsidR="002B6CED" w:rsidRDefault="001F0923" w:rsidP="00A0745B">
      <w:pPr>
        <w:pStyle w:val="Nadpis3"/>
        <w:numPr>
          <w:ilvl w:val="2"/>
          <w:numId w:val="4"/>
        </w:numPr>
        <w:ind w:left="851" w:hanging="851"/>
        <w:rPr>
          <w:sz w:val="18"/>
          <w:szCs w:val="18"/>
        </w:rPr>
      </w:pPr>
      <w:r>
        <w:rPr>
          <w:sz w:val="18"/>
          <w:szCs w:val="18"/>
        </w:rPr>
        <w:t xml:space="preserve">Soutěž je zahájena dnem </w:t>
      </w:r>
      <w:r w:rsidR="00513787" w:rsidRPr="00513787">
        <w:rPr>
          <w:sz w:val="18"/>
          <w:szCs w:val="18"/>
        </w:rPr>
        <w:t>25</w:t>
      </w:r>
      <w:r w:rsidRPr="00513787">
        <w:rPr>
          <w:sz w:val="18"/>
          <w:szCs w:val="18"/>
        </w:rPr>
        <w:t>.</w:t>
      </w:r>
      <w:r w:rsidR="00513787" w:rsidRPr="00513787">
        <w:rPr>
          <w:sz w:val="18"/>
          <w:szCs w:val="18"/>
        </w:rPr>
        <w:t xml:space="preserve"> </w:t>
      </w:r>
      <w:r w:rsidR="00C542B4" w:rsidRPr="00513787">
        <w:rPr>
          <w:sz w:val="18"/>
          <w:szCs w:val="18"/>
        </w:rPr>
        <w:t>02</w:t>
      </w:r>
      <w:r w:rsidRPr="00513787">
        <w:rPr>
          <w:sz w:val="18"/>
          <w:szCs w:val="18"/>
        </w:rPr>
        <w:t>.</w:t>
      </w:r>
      <w:r w:rsidR="00513787" w:rsidRPr="00513787">
        <w:rPr>
          <w:sz w:val="18"/>
          <w:szCs w:val="18"/>
        </w:rPr>
        <w:t xml:space="preserve"> </w:t>
      </w:r>
      <w:r w:rsidRPr="00513787">
        <w:rPr>
          <w:sz w:val="18"/>
          <w:szCs w:val="18"/>
        </w:rPr>
        <w:t>202</w:t>
      </w:r>
      <w:r w:rsidR="00820D43" w:rsidRPr="00513787">
        <w:rPr>
          <w:sz w:val="18"/>
          <w:szCs w:val="18"/>
        </w:rPr>
        <w:t>2</w:t>
      </w:r>
      <w:r>
        <w:rPr>
          <w:sz w:val="18"/>
          <w:szCs w:val="18"/>
        </w:rPr>
        <w:t xml:space="preserve">, kdy bylo v souladu s § 145 a § 212 </w:t>
      </w:r>
      <w:r w:rsidR="00696FBD">
        <w:rPr>
          <w:sz w:val="18"/>
          <w:szCs w:val="18"/>
        </w:rPr>
        <w:t>Z</w:t>
      </w:r>
      <w:r>
        <w:rPr>
          <w:sz w:val="18"/>
          <w:szCs w:val="18"/>
        </w:rPr>
        <w:t>ákona odesláno k uveřejnění oznámení do Věstníku veřejných zakázek. Následujícím dnem začíná běžet lhůta pro podání návrhů.</w:t>
      </w:r>
    </w:p>
    <w:p w14:paraId="6E9FD96E" w14:textId="77777777" w:rsidR="002B6CED" w:rsidRDefault="001F0923" w:rsidP="00A0745B">
      <w:pPr>
        <w:pStyle w:val="Nadpis3"/>
        <w:numPr>
          <w:ilvl w:val="2"/>
          <w:numId w:val="4"/>
        </w:numPr>
        <w:ind w:left="851" w:hanging="851"/>
        <w:rPr>
          <w:sz w:val="18"/>
          <w:szCs w:val="18"/>
        </w:rPr>
      </w:pPr>
      <w:r>
        <w:rPr>
          <w:sz w:val="18"/>
          <w:szCs w:val="18"/>
        </w:rPr>
        <w:t>Zahájení soutěže bylo oznámeno ve Věstníku veřejných zakázek.</w:t>
      </w:r>
    </w:p>
    <w:p w14:paraId="0565378B" w14:textId="77777777" w:rsidR="002B6CED" w:rsidRPr="00AA509A" w:rsidRDefault="001F0923" w:rsidP="00A0745B">
      <w:pPr>
        <w:pStyle w:val="Nadpis3"/>
        <w:numPr>
          <w:ilvl w:val="2"/>
          <w:numId w:val="4"/>
        </w:numPr>
        <w:ind w:left="851" w:hanging="851"/>
        <w:rPr>
          <w:sz w:val="18"/>
          <w:szCs w:val="18"/>
        </w:rPr>
      </w:pPr>
      <w:r>
        <w:rPr>
          <w:sz w:val="18"/>
          <w:szCs w:val="18"/>
        </w:rPr>
        <w:t xml:space="preserve">Soutěžní podmínky a soutěžní podklady jsou ode dne uveřejnění oznámení o zahájení soutěže ve Věstníku veřejných zakázek dostupné na </w:t>
      </w:r>
      <w:r w:rsidRPr="00AA509A">
        <w:rPr>
          <w:sz w:val="18"/>
          <w:szCs w:val="18"/>
        </w:rPr>
        <w:t xml:space="preserve">profilu zadavatele </w:t>
      </w:r>
      <w:hyperlink r:id="rId18">
        <w:r w:rsidRPr="00AA509A">
          <w:rPr>
            <w:color w:val="0000FF"/>
            <w:sz w:val="18"/>
            <w:szCs w:val="18"/>
            <w:u w:val="single"/>
          </w:rPr>
          <w:t>https://zakazky.mudk.cz/profile_display_2.html</w:t>
        </w:r>
      </w:hyperlink>
      <w:r w:rsidRPr="00AA509A">
        <w:rPr>
          <w:sz w:val="18"/>
          <w:szCs w:val="18"/>
        </w:rPr>
        <w:t>.</w:t>
      </w:r>
    </w:p>
    <w:p w14:paraId="1710763D" w14:textId="77777777" w:rsidR="002B6CED" w:rsidRDefault="001F0923" w:rsidP="00A0745B">
      <w:pPr>
        <w:pStyle w:val="Nadpis2"/>
        <w:numPr>
          <w:ilvl w:val="1"/>
          <w:numId w:val="4"/>
        </w:numPr>
        <w:tabs>
          <w:tab w:val="clear" w:pos="567"/>
          <w:tab w:val="left" w:pos="709"/>
        </w:tabs>
        <w:ind w:left="0" w:firstLine="0"/>
        <w:rPr>
          <w:sz w:val="18"/>
          <w:szCs w:val="18"/>
        </w:rPr>
      </w:pPr>
      <w:bookmarkStart w:id="70" w:name="_Toc95938596"/>
      <w:r>
        <w:rPr>
          <w:sz w:val="18"/>
          <w:szCs w:val="18"/>
        </w:rPr>
        <w:t>Prohlídka soutěžního místa</w:t>
      </w:r>
      <w:bookmarkEnd w:id="70"/>
    </w:p>
    <w:p w14:paraId="6D94B21D" w14:textId="3340BA4B" w:rsidR="002B6CED" w:rsidRPr="00AA509A" w:rsidRDefault="00AA509A" w:rsidP="00A0745B">
      <w:pPr>
        <w:pStyle w:val="Nadpis3"/>
        <w:numPr>
          <w:ilvl w:val="2"/>
          <w:numId w:val="4"/>
        </w:numPr>
        <w:ind w:left="851" w:hanging="851"/>
        <w:rPr>
          <w:sz w:val="18"/>
          <w:szCs w:val="18"/>
        </w:rPr>
      </w:pPr>
      <w:r w:rsidRPr="00AA509A">
        <w:rPr>
          <w:sz w:val="18"/>
          <w:szCs w:val="18"/>
        </w:rPr>
        <w:t xml:space="preserve">Viz odstavec </w:t>
      </w:r>
      <w:r w:rsidR="001F2052">
        <w:rPr>
          <w:sz w:val="18"/>
          <w:szCs w:val="18"/>
        </w:rPr>
        <w:t>7</w:t>
      </w:r>
      <w:r w:rsidRPr="00AA509A">
        <w:rPr>
          <w:sz w:val="18"/>
          <w:szCs w:val="18"/>
        </w:rPr>
        <w:t>.4 těchto soutěžních podmínek</w:t>
      </w:r>
      <w:r w:rsidR="002E1CCF" w:rsidRPr="00AA509A">
        <w:rPr>
          <w:sz w:val="18"/>
          <w:szCs w:val="18"/>
        </w:rPr>
        <w:t xml:space="preserve">. </w:t>
      </w:r>
    </w:p>
    <w:p w14:paraId="7C81E5F6" w14:textId="77777777" w:rsidR="002B6CED" w:rsidRDefault="001F0923" w:rsidP="00A0745B">
      <w:pPr>
        <w:pStyle w:val="Nadpis2"/>
        <w:numPr>
          <w:ilvl w:val="1"/>
          <w:numId w:val="4"/>
        </w:numPr>
        <w:tabs>
          <w:tab w:val="clear" w:pos="567"/>
          <w:tab w:val="left" w:pos="709"/>
        </w:tabs>
        <w:ind w:left="0" w:firstLine="0"/>
        <w:rPr>
          <w:sz w:val="18"/>
          <w:szCs w:val="18"/>
        </w:rPr>
      </w:pPr>
      <w:bookmarkStart w:id="71" w:name="_Toc95938597"/>
      <w:r>
        <w:rPr>
          <w:sz w:val="18"/>
          <w:szCs w:val="18"/>
        </w:rPr>
        <w:t>Vysvětlení soutěžních podmínek v</w:t>
      </w:r>
      <w:r w:rsidR="00A8191F">
        <w:rPr>
          <w:sz w:val="18"/>
          <w:szCs w:val="18"/>
        </w:rPr>
        <w:t> první f</w:t>
      </w:r>
      <w:r>
        <w:rPr>
          <w:sz w:val="18"/>
          <w:szCs w:val="18"/>
        </w:rPr>
        <w:t>ázi soutěže</w:t>
      </w:r>
      <w:bookmarkEnd w:id="71"/>
    </w:p>
    <w:p w14:paraId="1E601012" w14:textId="77777777" w:rsidR="002B6CED" w:rsidRPr="002D0B3C" w:rsidRDefault="002D0B3C" w:rsidP="00A0745B">
      <w:pPr>
        <w:pStyle w:val="Nadpis3"/>
        <w:numPr>
          <w:ilvl w:val="2"/>
          <w:numId w:val="4"/>
        </w:numPr>
        <w:ind w:left="851" w:hanging="851"/>
        <w:rPr>
          <w:sz w:val="18"/>
          <w:szCs w:val="18"/>
        </w:rPr>
      </w:pPr>
      <w:r>
        <w:rPr>
          <w:sz w:val="18"/>
          <w:szCs w:val="18"/>
        </w:rPr>
        <w:t>Při</w:t>
      </w:r>
      <w:r w:rsidR="001F0923" w:rsidRPr="002D0B3C">
        <w:rPr>
          <w:sz w:val="18"/>
          <w:szCs w:val="18"/>
        </w:rPr>
        <w:t xml:space="preserve"> </w:t>
      </w:r>
      <w:r>
        <w:rPr>
          <w:sz w:val="18"/>
          <w:szCs w:val="18"/>
        </w:rPr>
        <w:t xml:space="preserve">dodržení </w:t>
      </w:r>
      <w:r w:rsidR="001F0923" w:rsidRPr="002D0B3C">
        <w:rPr>
          <w:sz w:val="18"/>
          <w:szCs w:val="18"/>
        </w:rPr>
        <w:t>podmínek uvedených v bod</w:t>
      </w:r>
      <w:r w:rsidR="00A8191F" w:rsidRPr="002D0B3C">
        <w:rPr>
          <w:sz w:val="18"/>
          <w:szCs w:val="18"/>
        </w:rPr>
        <w:t>u</w:t>
      </w:r>
      <w:r w:rsidR="001F0923" w:rsidRPr="002D0B3C">
        <w:rPr>
          <w:sz w:val="18"/>
          <w:szCs w:val="18"/>
        </w:rPr>
        <w:t xml:space="preserve"> 5.3 </w:t>
      </w:r>
      <w:r w:rsidR="00696FBD" w:rsidRPr="002D0B3C">
        <w:rPr>
          <w:sz w:val="18"/>
          <w:szCs w:val="18"/>
        </w:rPr>
        <w:t xml:space="preserve">těchto soutěžních podmínek </w:t>
      </w:r>
      <w:r w:rsidR="001F0923" w:rsidRPr="002D0B3C">
        <w:rPr>
          <w:sz w:val="18"/>
          <w:szCs w:val="18"/>
        </w:rPr>
        <w:t>mohou účastníci požadovat vysvětlení soutěžních podmínek.</w:t>
      </w:r>
    </w:p>
    <w:p w14:paraId="66554633" w14:textId="77777777" w:rsidR="002B6CED" w:rsidRPr="002D0B3C" w:rsidRDefault="001F0923" w:rsidP="00A0745B">
      <w:pPr>
        <w:pStyle w:val="Nadpis3"/>
        <w:numPr>
          <w:ilvl w:val="2"/>
          <w:numId w:val="4"/>
        </w:numPr>
        <w:ind w:left="851" w:hanging="851"/>
        <w:rPr>
          <w:sz w:val="18"/>
          <w:szCs w:val="18"/>
        </w:rPr>
      </w:pPr>
      <w:r w:rsidRPr="002D0B3C">
        <w:rPr>
          <w:sz w:val="18"/>
          <w:szCs w:val="18"/>
        </w:rPr>
        <w:t xml:space="preserve">Zadavatel zveřejní vysvětlení </w:t>
      </w:r>
      <w:r w:rsidR="002B58AB" w:rsidRPr="002D0B3C">
        <w:rPr>
          <w:sz w:val="18"/>
          <w:szCs w:val="18"/>
        </w:rPr>
        <w:t xml:space="preserve">soutěžních podmínek v souladu s bodem 5.3 </w:t>
      </w:r>
      <w:r w:rsidR="00A8191F" w:rsidRPr="002D0B3C">
        <w:rPr>
          <w:sz w:val="18"/>
          <w:szCs w:val="18"/>
        </w:rPr>
        <w:t>těchto s</w:t>
      </w:r>
      <w:r w:rsidR="002B58AB" w:rsidRPr="002D0B3C">
        <w:rPr>
          <w:sz w:val="18"/>
          <w:szCs w:val="18"/>
        </w:rPr>
        <w:t>outěžních podmínek</w:t>
      </w:r>
      <w:r w:rsidR="002D0B3C" w:rsidRPr="002D0B3C">
        <w:rPr>
          <w:sz w:val="18"/>
          <w:szCs w:val="18"/>
        </w:rPr>
        <w:t xml:space="preserve"> na profilu zadavatele</w:t>
      </w:r>
      <w:r w:rsidRPr="002D0B3C">
        <w:rPr>
          <w:sz w:val="18"/>
          <w:szCs w:val="18"/>
        </w:rPr>
        <w:t>.</w:t>
      </w:r>
    </w:p>
    <w:p w14:paraId="7072ED30" w14:textId="77777777" w:rsidR="002B6CED" w:rsidRDefault="001F0923" w:rsidP="00A0745B">
      <w:pPr>
        <w:pStyle w:val="Nadpis2"/>
        <w:numPr>
          <w:ilvl w:val="1"/>
          <w:numId w:val="4"/>
        </w:numPr>
        <w:tabs>
          <w:tab w:val="clear" w:pos="567"/>
          <w:tab w:val="left" w:pos="709"/>
        </w:tabs>
        <w:ind w:left="0" w:firstLine="0"/>
        <w:rPr>
          <w:sz w:val="18"/>
          <w:szCs w:val="18"/>
        </w:rPr>
      </w:pPr>
      <w:bookmarkStart w:id="72" w:name="_Toc95938598"/>
      <w:r>
        <w:rPr>
          <w:sz w:val="18"/>
          <w:szCs w:val="18"/>
        </w:rPr>
        <w:t>Odevzdání soutěžních návrhů v</w:t>
      </w:r>
      <w:r w:rsidR="00A8191F">
        <w:rPr>
          <w:sz w:val="18"/>
          <w:szCs w:val="18"/>
        </w:rPr>
        <w:t> první f</w:t>
      </w:r>
      <w:r>
        <w:rPr>
          <w:sz w:val="18"/>
          <w:szCs w:val="18"/>
        </w:rPr>
        <w:t>ázi soutěže</w:t>
      </w:r>
      <w:bookmarkEnd w:id="72"/>
    </w:p>
    <w:p w14:paraId="04024267" w14:textId="5456C0C8" w:rsidR="002B6CED" w:rsidRPr="00E519D0" w:rsidRDefault="001F0923" w:rsidP="00A0745B">
      <w:pPr>
        <w:pStyle w:val="Nadpis3"/>
        <w:numPr>
          <w:ilvl w:val="2"/>
          <w:numId w:val="4"/>
        </w:numPr>
        <w:ind w:left="851" w:hanging="851"/>
        <w:rPr>
          <w:sz w:val="18"/>
          <w:szCs w:val="18"/>
        </w:rPr>
      </w:pPr>
      <w:r w:rsidRPr="00AA509A">
        <w:rPr>
          <w:sz w:val="18"/>
          <w:szCs w:val="18"/>
        </w:rPr>
        <w:t xml:space="preserve">Viz </w:t>
      </w:r>
      <w:r w:rsidR="00A8191F" w:rsidRPr="00AA509A">
        <w:rPr>
          <w:sz w:val="18"/>
          <w:szCs w:val="18"/>
        </w:rPr>
        <w:t>bod</w:t>
      </w:r>
      <w:r w:rsidRPr="00AA509A">
        <w:rPr>
          <w:sz w:val="18"/>
          <w:szCs w:val="18"/>
        </w:rPr>
        <w:t xml:space="preserve"> </w:t>
      </w:r>
      <w:r w:rsidR="009D23C4">
        <w:rPr>
          <w:sz w:val="18"/>
          <w:szCs w:val="18"/>
        </w:rPr>
        <w:t>7</w:t>
      </w:r>
      <w:r w:rsidR="00A8191F" w:rsidRPr="00AA509A">
        <w:rPr>
          <w:sz w:val="18"/>
          <w:szCs w:val="18"/>
        </w:rPr>
        <w:t xml:space="preserve"> těchto s</w:t>
      </w:r>
      <w:r w:rsidRPr="00AA509A">
        <w:rPr>
          <w:sz w:val="18"/>
          <w:szCs w:val="18"/>
        </w:rPr>
        <w:t>outěžních podmínek</w:t>
      </w:r>
      <w:r w:rsidR="00AA509A">
        <w:rPr>
          <w:sz w:val="18"/>
          <w:szCs w:val="18"/>
        </w:rPr>
        <w:t>.</w:t>
      </w:r>
    </w:p>
    <w:p w14:paraId="65BA158C" w14:textId="77777777" w:rsidR="002B6CED" w:rsidRDefault="001F0923" w:rsidP="00A0745B">
      <w:pPr>
        <w:pStyle w:val="Nadpis3"/>
        <w:numPr>
          <w:ilvl w:val="2"/>
          <w:numId w:val="4"/>
        </w:numPr>
        <w:ind w:left="851" w:hanging="851"/>
        <w:rPr>
          <w:sz w:val="18"/>
          <w:szCs w:val="18"/>
        </w:rPr>
      </w:pPr>
      <w:r>
        <w:rPr>
          <w:sz w:val="18"/>
          <w:szCs w:val="18"/>
        </w:rPr>
        <w:t xml:space="preserve">Soutěžní návrh odevzdávaný v elektronické podobě bude otevřen přes </w:t>
      </w:r>
      <w:r w:rsidR="00A8191F">
        <w:rPr>
          <w:sz w:val="18"/>
          <w:szCs w:val="18"/>
        </w:rPr>
        <w:t>e</w:t>
      </w:r>
      <w:r>
        <w:rPr>
          <w:sz w:val="18"/>
          <w:szCs w:val="18"/>
        </w:rPr>
        <w:t>lektronický nástroj</w:t>
      </w:r>
      <w:r w:rsidR="00A8191F">
        <w:rPr>
          <w:sz w:val="18"/>
          <w:szCs w:val="18"/>
        </w:rPr>
        <w:t xml:space="preserve"> – profil zadavatele</w:t>
      </w:r>
      <w:r>
        <w:rPr>
          <w:sz w:val="18"/>
          <w:szCs w:val="18"/>
        </w:rPr>
        <w:t xml:space="preserve"> osobami k tomuto pověřenými </w:t>
      </w:r>
      <w:r w:rsidR="00A8191F">
        <w:rPr>
          <w:sz w:val="18"/>
          <w:szCs w:val="18"/>
        </w:rPr>
        <w:t>z</w:t>
      </w:r>
      <w:r>
        <w:rPr>
          <w:sz w:val="18"/>
          <w:szCs w:val="18"/>
        </w:rPr>
        <w:t xml:space="preserve">adavatelem nebo </w:t>
      </w:r>
      <w:r w:rsidR="00A8191F">
        <w:rPr>
          <w:sz w:val="18"/>
          <w:szCs w:val="18"/>
        </w:rPr>
        <w:t>o</w:t>
      </w:r>
      <w:r>
        <w:rPr>
          <w:sz w:val="18"/>
          <w:szCs w:val="18"/>
        </w:rPr>
        <w:t xml:space="preserve">rganizátorem </w:t>
      </w:r>
      <w:r w:rsidR="00A8191F">
        <w:rPr>
          <w:sz w:val="18"/>
          <w:szCs w:val="18"/>
        </w:rPr>
        <w:t>s</w:t>
      </w:r>
      <w:r>
        <w:rPr>
          <w:sz w:val="18"/>
          <w:szCs w:val="18"/>
        </w:rPr>
        <w:t xml:space="preserve">outěže, přičemž tyto osoby se nebudou účastnit jednání poroty a před zahájením své činnosti podepíší čestné prohlášení o mlčenlivosti ohledně skutečností a informací, které se dozvěděly v souvislosti s výkonem své činnosti ve vztahu k </w:t>
      </w:r>
      <w:r w:rsidR="00A8191F">
        <w:rPr>
          <w:sz w:val="18"/>
          <w:szCs w:val="18"/>
        </w:rPr>
        <w:t>s</w:t>
      </w:r>
      <w:r>
        <w:rPr>
          <w:sz w:val="18"/>
          <w:szCs w:val="18"/>
        </w:rPr>
        <w:t xml:space="preserve">outěži. Tyto osoby zajistí, že </w:t>
      </w:r>
      <w:r w:rsidR="00A8191F">
        <w:rPr>
          <w:sz w:val="18"/>
          <w:szCs w:val="18"/>
        </w:rPr>
        <w:t>s</w:t>
      </w:r>
      <w:r>
        <w:rPr>
          <w:sz w:val="18"/>
          <w:szCs w:val="18"/>
        </w:rPr>
        <w:t xml:space="preserve">ekretáři soutěže a </w:t>
      </w:r>
      <w:proofErr w:type="spellStart"/>
      <w:r w:rsidR="00A8191F">
        <w:rPr>
          <w:sz w:val="18"/>
          <w:szCs w:val="18"/>
        </w:rPr>
        <w:t>p</w:t>
      </w:r>
      <w:r>
        <w:rPr>
          <w:sz w:val="18"/>
          <w:szCs w:val="18"/>
        </w:rPr>
        <w:t>řezkušovateli</w:t>
      </w:r>
      <w:proofErr w:type="spellEnd"/>
      <w:r>
        <w:rPr>
          <w:sz w:val="18"/>
          <w:szCs w:val="18"/>
        </w:rPr>
        <w:t xml:space="preserve"> soutěžních návrhů budou z každého elektronicky podaného soutěžního návrhu účastníka předány pouze ty části soutěžního návrhu, které </w:t>
      </w:r>
      <w:proofErr w:type="gramStart"/>
      <w:r>
        <w:rPr>
          <w:sz w:val="18"/>
          <w:szCs w:val="18"/>
        </w:rPr>
        <w:t>nemohou</w:t>
      </w:r>
      <w:proofErr w:type="gramEnd"/>
      <w:r>
        <w:rPr>
          <w:sz w:val="18"/>
          <w:szCs w:val="18"/>
        </w:rPr>
        <w:t xml:space="preserve"> jakkoliv porušit princip anonymity soutěžního návrhu (zejm. těmto osobám nezpřístupní do doby konečného rozhodnutí poroty o ocenění soutěžních návrhů dokumenty, které tvoří tzv. další součásti soutěžního návrhu).</w:t>
      </w:r>
    </w:p>
    <w:p w14:paraId="2ED99B8A" w14:textId="77777777" w:rsidR="002B6CED" w:rsidRDefault="001F0923" w:rsidP="00A0745B">
      <w:pPr>
        <w:pStyle w:val="Nadpis2"/>
        <w:numPr>
          <w:ilvl w:val="1"/>
          <w:numId w:val="4"/>
        </w:numPr>
        <w:tabs>
          <w:tab w:val="clear" w:pos="567"/>
          <w:tab w:val="left" w:pos="709"/>
        </w:tabs>
        <w:ind w:left="0" w:firstLine="0"/>
        <w:rPr>
          <w:sz w:val="18"/>
          <w:szCs w:val="18"/>
        </w:rPr>
      </w:pPr>
      <w:bookmarkStart w:id="73" w:name="_Toc95938599"/>
      <w:r>
        <w:rPr>
          <w:sz w:val="18"/>
          <w:szCs w:val="18"/>
        </w:rPr>
        <w:lastRenderedPageBreak/>
        <w:t>Přezkoušení soutěžních návrhů</w:t>
      </w:r>
      <w:bookmarkEnd w:id="73"/>
    </w:p>
    <w:p w14:paraId="6D30C463" w14:textId="77777777" w:rsidR="002B6CED" w:rsidRDefault="001F0923" w:rsidP="00A0745B">
      <w:pPr>
        <w:pStyle w:val="Nadpis3"/>
        <w:numPr>
          <w:ilvl w:val="2"/>
          <w:numId w:val="4"/>
        </w:numPr>
        <w:ind w:left="851" w:hanging="851"/>
        <w:rPr>
          <w:sz w:val="18"/>
          <w:szCs w:val="18"/>
        </w:rPr>
      </w:pPr>
      <w:r>
        <w:rPr>
          <w:sz w:val="18"/>
          <w:szCs w:val="18"/>
        </w:rPr>
        <w:t xml:space="preserve">Přezkoušení návrhů provede sekretář a </w:t>
      </w:r>
      <w:proofErr w:type="spellStart"/>
      <w:r>
        <w:rPr>
          <w:sz w:val="18"/>
          <w:szCs w:val="18"/>
        </w:rPr>
        <w:t>přezkušovatel</w:t>
      </w:r>
      <w:proofErr w:type="spellEnd"/>
      <w:r>
        <w:rPr>
          <w:sz w:val="18"/>
          <w:szCs w:val="18"/>
        </w:rPr>
        <w:t xml:space="preserve"> bezprostředně po ukončení lhůty pro podání návrhů. </w:t>
      </w:r>
    </w:p>
    <w:p w14:paraId="02EB0035" w14:textId="77777777" w:rsidR="002B6CED" w:rsidRDefault="00E519D0" w:rsidP="00A0745B">
      <w:pPr>
        <w:pStyle w:val="Nadpis3"/>
        <w:numPr>
          <w:ilvl w:val="2"/>
          <w:numId w:val="4"/>
        </w:numPr>
        <w:ind w:left="851" w:hanging="851"/>
        <w:rPr>
          <w:sz w:val="18"/>
          <w:szCs w:val="18"/>
        </w:rPr>
      </w:pPr>
      <w:r>
        <w:rPr>
          <w:sz w:val="18"/>
          <w:szCs w:val="18"/>
        </w:rPr>
        <w:t>Sekretář soutěže</w:t>
      </w:r>
      <w:r w:rsidR="00E406BB" w:rsidRPr="00E519D0">
        <w:rPr>
          <w:sz w:val="18"/>
          <w:szCs w:val="18"/>
        </w:rPr>
        <w:t xml:space="preserve"> </w:t>
      </w:r>
      <w:r w:rsidR="001F0923" w:rsidRPr="00E519D0">
        <w:rPr>
          <w:sz w:val="18"/>
          <w:szCs w:val="18"/>
        </w:rPr>
        <w:t>po</w:t>
      </w:r>
      <w:r w:rsidR="001F0923">
        <w:rPr>
          <w:sz w:val="18"/>
          <w:szCs w:val="18"/>
        </w:rPr>
        <w:t xml:space="preserve"> rozbalení návrhů</w:t>
      </w:r>
      <w:r>
        <w:rPr>
          <w:sz w:val="18"/>
          <w:szCs w:val="18"/>
        </w:rPr>
        <w:t xml:space="preserve"> odevzdávaných v listinné podobě</w:t>
      </w:r>
      <w:r w:rsidR="001F0923">
        <w:rPr>
          <w:sz w:val="18"/>
          <w:szCs w:val="18"/>
        </w:rPr>
        <w:t xml:space="preserve"> označí jednotlivé části návrhu číslem, pod kterým budou návrhy přezkoušeny a hodnoceny. Na základě rozhodnutí poroty či zadavatele mohou být čísla návrhů změněna; nejpozději však do okamžiku zahájení hodnocení návrhů. </w:t>
      </w:r>
    </w:p>
    <w:p w14:paraId="0C7396A6" w14:textId="77777777" w:rsidR="002B6CED" w:rsidRDefault="001F0923" w:rsidP="00A0745B">
      <w:pPr>
        <w:pStyle w:val="Nadpis3"/>
        <w:numPr>
          <w:ilvl w:val="2"/>
          <w:numId w:val="4"/>
        </w:numPr>
        <w:ind w:left="851" w:hanging="851"/>
        <w:rPr>
          <w:sz w:val="18"/>
          <w:szCs w:val="18"/>
        </w:rPr>
      </w:pPr>
      <w:proofErr w:type="spellStart"/>
      <w:r>
        <w:rPr>
          <w:sz w:val="18"/>
          <w:szCs w:val="18"/>
        </w:rPr>
        <w:t>Přezkušovatel</w:t>
      </w:r>
      <w:proofErr w:type="spellEnd"/>
      <w:r>
        <w:rPr>
          <w:sz w:val="18"/>
          <w:szCs w:val="18"/>
        </w:rPr>
        <w:t xml:space="preserve"> a sekretář zpracují z přezkoušení návrhů zprávu, kterou předloží porotě a přiloží k protokolu o průběhu soutěže.</w:t>
      </w:r>
    </w:p>
    <w:p w14:paraId="496703EC" w14:textId="77777777" w:rsidR="00E519D0" w:rsidRDefault="00E519D0" w:rsidP="00A0745B">
      <w:pPr>
        <w:pStyle w:val="Nadpis2"/>
        <w:numPr>
          <w:ilvl w:val="1"/>
          <w:numId w:val="4"/>
        </w:numPr>
        <w:tabs>
          <w:tab w:val="clear" w:pos="567"/>
          <w:tab w:val="left" w:pos="709"/>
        </w:tabs>
        <w:ind w:left="0" w:firstLine="0"/>
        <w:rPr>
          <w:sz w:val="18"/>
          <w:szCs w:val="18"/>
        </w:rPr>
      </w:pPr>
      <w:bookmarkStart w:id="74" w:name="_Toc95938600"/>
      <w:r w:rsidRPr="00E519D0">
        <w:rPr>
          <w:sz w:val="18"/>
          <w:szCs w:val="18"/>
        </w:rPr>
        <w:t>Kontrola splnění podmínek účasti v</w:t>
      </w:r>
      <w:r>
        <w:rPr>
          <w:sz w:val="18"/>
          <w:szCs w:val="18"/>
        </w:rPr>
        <w:t> </w:t>
      </w:r>
      <w:r w:rsidRPr="00E519D0">
        <w:rPr>
          <w:sz w:val="18"/>
          <w:szCs w:val="18"/>
        </w:rPr>
        <w:t>soutěži</w:t>
      </w:r>
      <w:bookmarkEnd w:id="74"/>
    </w:p>
    <w:p w14:paraId="100E4640" w14:textId="77777777" w:rsidR="00E519D0" w:rsidRPr="00267940" w:rsidRDefault="00E519D0" w:rsidP="00A0745B">
      <w:pPr>
        <w:pStyle w:val="Nadpis3"/>
        <w:numPr>
          <w:ilvl w:val="2"/>
          <w:numId w:val="4"/>
        </w:numPr>
        <w:ind w:left="851" w:hanging="851"/>
        <w:rPr>
          <w:sz w:val="18"/>
          <w:szCs w:val="18"/>
        </w:rPr>
      </w:pPr>
      <w:r w:rsidRPr="00267940">
        <w:rPr>
          <w:sz w:val="18"/>
          <w:szCs w:val="18"/>
        </w:rPr>
        <w:t xml:space="preserve">Osoba pověřená </w:t>
      </w:r>
      <w:r w:rsidR="00267940">
        <w:rPr>
          <w:sz w:val="18"/>
          <w:szCs w:val="18"/>
        </w:rPr>
        <w:t>z</w:t>
      </w:r>
      <w:r w:rsidRPr="00267940">
        <w:rPr>
          <w:sz w:val="18"/>
          <w:szCs w:val="18"/>
        </w:rPr>
        <w:t xml:space="preserve">adavatelem či </w:t>
      </w:r>
      <w:r w:rsidR="00267940">
        <w:rPr>
          <w:sz w:val="18"/>
          <w:szCs w:val="18"/>
        </w:rPr>
        <w:t>o</w:t>
      </w:r>
      <w:r w:rsidRPr="00267940">
        <w:rPr>
          <w:sz w:val="18"/>
          <w:szCs w:val="18"/>
        </w:rPr>
        <w:t xml:space="preserve">rganizátorem </w:t>
      </w:r>
      <w:r w:rsidR="00267940">
        <w:rPr>
          <w:sz w:val="18"/>
          <w:szCs w:val="18"/>
        </w:rPr>
        <w:t>s</w:t>
      </w:r>
      <w:r w:rsidRPr="00267940">
        <w:rPr>
          <w:sz w:val="18"/>
          <w:szCs w:val="18"/>
        </w:rPr>
        <w:t>outěže, která se nebude účastnit jednání poroty,</w:t>
      </w:r>
      <w:r w:rsidR="00267940">
        <w:rPr>
          <w:sz w:val="18"/>
          <w:szCs w:val="18"/>
        </w:rPr>
        <w:t xml:space="preserve"> </w:t>
      </w:r>
      <w:r w:rsidRPr="00267940">
        <w:rPr>
          <w:sz w:val="18"/>
          <w:szCs w:val="18"/>
        </w:rPr>
        <w:t xml:space="preserve">provede před konáním hodnotícího zasedání poroty v 1. fázi </w:t>
      </w:r>
      <w:r w:rsidR="00267940">
        <w:rPr>
          <w:sz w:val="18"/>
          <w:szCs w:val="18"/>
        </w:rPr>
        <w:t>s</w:t>
      </w:r>
      <w:r w:rsidRPr="00267940">
        <w:rPr>
          <w:sz w:val="18"/>
          <w:szCs w:val="18"/>
        </w:rPr>
        <w:t>outěže kontrolu splnění podmínek</w:t>
      </w:r>
      <w:r w:rsidR="00267940" w:rsidRPr="00267940">
        <w:rPr>
          <w:sz w:val="18"/>
          <w:szCs w:val="18"/>
        </w:rPr>
        <w:t xml:space="preserve"> </w:t>
      </w:r>
      <w:r w:rsidRPr="00267940">
        <w:rPr>
          <w:sz w:val="18"/>
          <w:szCs w:val="18"/>
        </w:rPr>
        <w:t xml:space="preserve">účasti v </w:t>
      </w:r>
      <w:r w:rsidR="00267940">
        <w:rPr>
          <w:sz w:val="18"/>
          <w:szCs w:val="18"/>
        </w:rPr>
        <w:t>s</w:t>
      </w:r>
      <w:r w:rsidRPr="00267940">
        <w:rPr>
          <w:sz w:val="18"/>
          <w:szCs w:val="18"/>
        </w:rPr>
        <w:t xml:space="preserve">outěži u jednotlivých účastníků </w:t>
      </w:r>
      <w:r w:rsidR="00267940">
        <w:rPr>
          <w:sz w:val="18"/>
          <w:szCs w:val="18"/>
        </w:rPr>
        <w:t>s</w:t>
      </w:r>
      <w:r w:rsidRPr="00267940">
        <w:rPr>
          <w:sz w:val="18"/>
          <w:szCs w:val="18"/>
        </w:rPr>
        <w:t xml:space="preserve">outěže dle odst. 4. </w:t>
      </w:r>
      <w:r w:rsidR="00267940">
        <w:rPr>
          <w:sz w:val="18"/>
          <w:szCs w:val="18"/>
        </w:rPr>
        <w:t>těchto s</w:t>
      </w:r>
      <w:r w:rsidRPr="00267940">
        <w:rPr>
          <w:sz w:val="18"/>
          <w:szCs w:val="18"/>
        </w:rPr>
        <w:t>outěžních podmínek.</w:t>
      </w:r>
    </w:p>
    <w:p w14:paraId="0EA9C16C" w14:textId="77777777" w:rsidR="002B6CED" w:rsidRDefault="001F0923" w:rsidP="00A0745B">
      <w:pPr>
        <w:pStyle w:val="Nadpis2"/>
        <w:numPr>
          <w:ilvl w:val="1"/>
          <w:numId w:val="4"/>
        </w:numPr>
        <w:tabs>
          <w:tab w:val="clear" w:pos="567"/>
          <w:tab w:val="left" w:pos="709"/>
        </w:tabs>
        <w:ind w:left="0" w:firstLine="0"/>
        <w:rPr>
          <w:sz w:val="18"/>
          <w:szCs w:val="18"/>
        </w:rPr>
      </w:pPr>
      <w:bookmarkStart w:id="75" w:name="_Toc95938601"/>
      <w:r>
        <w:rPr>
          <w:sz w:val="18"/>
          <w:szCs w:val="18"/>
        </w:rPr>
        <w:t>Hodnotící zasedání poroty</w:t>
      </w:r>
      <w:bookmarkEnd w:id="75"/>
      <w:r>
        <w:rPr>
          <w:sz w:val="18"/>
          <w:szCs w:val="18"/>
        </w:rPr>
        <w:t xml:space="preserve"> </w:t>
      </w:r>
    </w:p>
    <w:p w14:paraId="216DFA3E" w14:textId="146BCCEC" w:rsidR="002B6CED" w:rsidRDefault="001F0923" w:rsidP="008A4AB8">
      <w:pPr>
        <w:ind w:left="709" w:firstLine="0"/>
        <w:jc w:val="both"/>
      </w:pPr>
      <w:r>
        <w:t>Přesné datum konání hodnotícího zasedání bude stanoveno v průběhu soutěže. Předpokládaný termín hodnotícího zasedání</w:t>
      </w:r>
      <w:r>
        <w:rPr>
          <w:color w:val="FF0000"/>
        </w:rPr>
        <w:t>:</w:t>
      </w:r>
      <w:r w:rsidR="00513787">
        <w:rPr>
          <w:color w:val="FF0000"/>
        </w:rPr>
        <w:t xml:space="preserve"> </w:t>
      </w:r>
      <w:r w:rsidR="00422A30" w:rsidRPr="00513787">
        <w:t>0</w:t>
      </w:r>
      <w:r w:rsidR="00513787" w:rsidRPr="00513787">
        <w:t>9</w:t>
      </w:r>
      <w:r w:rsidRPr="00513787">
        <w:t>.</w:t>
      </w:r>
      <w:r w:rsidR="00C542B4" w:rsidRPr="00513787">
        <w:t>0</w:t>
      </w:r>
      <w:r w:rsidR="00422A30" w:rsidRPr="00513787">
        <w:t>5</w:t>
      </w:r>
      <w:r w:rsidRPr="00513787">
        <w:t>.202</w:t>
      </w:r>
      <w:r w:rsidR="006C3A99" w:rsidRPr="00513787">
        <w:t>2</w:t>
      </w:r>
      <w:r w:rsidR="00943134">
        <w:t>.</w:t>
      </w:r>
    </w:p>
    <w:p w14:paraId="1325E43C" w14:textId="77777777" w:rsidR="002B6CED" w:rsidRDefault="001F0923" w:rsidP="00A0745B">
      <w:pPr>
        <w:pStyle w:val="Nadpis2"/>
        <w:numPr>
          <w:ilvl w:val="1"/>
          <w:numId w:val="4"/>
        </w:numPr>
        <w:tabs>
          <w:tab w:val="clear" w:pos="567"/>
          <w:tab w:val="left" w:pos="709"/>
        </w:tabs>
        <w:ind w:left="0" w:firstLine="0"/>
        <w:rPr>
          <w:sz w:val="18"/>
          <w:szCs w:val="18"/>
        </w:rPr>
      </w:pPr>
      <w:bookmarkStart w:id="76" w:name="_Toc95938602"/>
      <w:r>
        <w:rPr>
          <w:sz w:val="18"/>
          <w:szCs w:val="18"/>
        </w:rPr>
        <w:t>Výzva vybraným účastníkům k účasti ve druhé fázi soutěže</w:t>
      </w:r>
      <w:bookmarkEnd w:id="76"/>
      <w:r>
        <w:rPr>
          <w:sz w:val="18"/>
          <w:szCs w:val="18"/>
        </w:rPr>
        <w:t xml:space="preserve"> </w:t>
      </w:r>
    </w:p>
    <w:p w14:paraId="2FB17EC1" w14:textId="77777777" w:rsidR="002B6CED" w:rsidRPr="003F4C19" w:rsidRDefault="001F0923" w:rsidP="00BC73BC">
      <w:pPr>
        <w:pStyle w:val="Nadpis3"/>
        <w:numPr>
          <w:ilvl w:val="2"/>
          <w:numId w:val="4"/>
        </w:numPr>
        <w:ind w:left="851" w:hanging="851"/>
        <w:rPr>
          <w:sz w:val="18"/>
          <w:szCs w:val="18"/>
        </w:rPr>
      </w:pPr>
      <w:r w:rsidRPr="003F4C19">
        <w:rPr>
          <w:sz w:val="18"/>
          <w:szCs w:val="18"/>
        </w:rPr>
        <w:t xml:space="preserve">Na základě rozhodnutí poroty zajistí zadavatel vyzvání </w:t>
      </w:r>
      <w:r w:rsidR="00E406BB" w:rsidRPr="003F4C19">
        <w:rPr>
          <w:sz w:val="18"/>
          <w:szCs w:val="18"/>
        </w:rPr>
        <w:t>maximálně</w:t>
      </w:r>
      <w:r w:rsidRPr="003F4C19">
        <w:rPr>
          <w:sz w:val="18"/>
          <w:szCs w:val="18"/>
        </w:rPr>
        <w:t xml:space="preserve"> 6 účastníků, jejichž návrhy byly vybrány pro druhou fázi soutěže, k účasti ve druhé fázi. </w:t>
      </w:r>
    </w:p>
    <w:p w14:paraId="47588B5A" w14:textId="77777777" w:rsidR="002B6CED" w:rsidRPr="003F4C19" w:rsidRDefault="001F0923" w:rsidP="00BC73BC">
      <w:pPr>
        <w:pStyle w:val="Nadpis3"/>
        <w:numPr>
          <w:ilvl w:val="2"/>
          <w:numId w:val="4"/>
        </w:numPr>
        <w:ind w:left="851" w:hanging="851"/>
        <w:rPr>
          <w:sz w:val="18"/>
          <w:szCs w:val="18"/>
        </w:rPr>
      </w:pPr>
      <w:r w:rsidRPr="003F4C19">
        <w:rPr>
          <w:sz w:val="18"/>
          <w:szCs w:val="18"/>
        </w:rPr>
        <w:t xml:space="preserve">Výzvu provede zadavatelem pověřená osoba, která otevře dokument „Kontakt“.  Porotci, sekretář soutěže, </w:t>
      </w:r>
      <w:proofErr w:type="spellStart"/>
      <w:r w:rsidRPr="003F4C19">
        <w:rPr>
          <w:sz w:val="18"/>
          <w:szCs w:val="18"/>
        </w:rPr>
        <w:t>přezkušovatel</w:t>
      </w:r>
      <w:proofErr w:type="spellEnd"/>
      <w:r w:rsidRPr="003F4C19">
        <w:rPr>
          <w:sz w:val="18"/>
          <w:szCs w:val="18"/>
        </w:rPr>
        <w:t xml:space="preserve"> a přizvaní odborníci nebudou seznámeni se jmény</w:t>
      </w:r>
      <w:r w:rsidR="00E406BB" w:rsidRPr="003F4C19">
        <w:rPr>
          <w:sz w:val="18"/>
          <w:szCs w:val="18"/>
        </w:rPr>
        <w:t xml:space="preserve"> vybraných</w:t>
      </w:r>
      <w:r w:rsidRPr="003F4C19">
        <w:rPr>
          <w:sz w:val="18"/>
          <w:szCs w:val="18"/>
        </w:rPr>
        <w:t xml:space="preserve"> účastníků. </w:t>
      </w:r>
    </w:p>
    <w:p w14:paraId="2AE6E259" w14:textId="77777777" w:rsidR="002B6CED" w:rsidRDefault="001F0923" w:rsidP="00BC73BC">
      <w:pPr>
        <w:pStyle w:val="Nadpis2"/>
        <w:numPr>
          <w:ilvl w:val="1"/>
          <w:numId w:val="4"/>
        </w:numPr>
        <w:tabs>
          <w:tab w:val="clear" w:pos="567"/>
          <w:tab w:val="left" w:pos="709"/>
        </w:tabs>
        <w:ind w:left="0" w:firstLine="0"/>
        <w:rPr>
          <w:sz w:val="18"/>
          <w:szCs w:val="18"/>
        </w:rPr>
      </w:pPr>
      <w:bookmarkStart w:id="77" w:name="_Toc95938603"/>
      <w:r>
        <w:rPr>
          <w:sz w:val="18"/>
          <w:szCs w:val="18"/>
        </w:rPr>
        <w:t>Průběh druhé fáze soutěže</w:t>
      </w:r>
      <w:bookmarkEnd w:id="77"/>
      <w:r>
        <w:rPr>
          <w:sz w:val="18"/>
          <w:szCs w:val="18"/>
        </w:rPr>
        <w:t xml:space="preserve"> </w:t>
      </w:r>
    </w:p>
    <w:p w14:paraId="76864453" w14:textId="6C69CFDA" w:rsidR="002B6CED" w:rsidRDefault="001F0923" w:rsidP="00BC73BC">
      <w:pPr>
        <w:pStyle w:val="Nadpis3"/>
        <w:numPr>
          <w:ilvl w:val="2"/>
          <w:numId w:val="4"/>
        </w:numPr>
        <w:ind w:left="851" w:hanging="851"/>
        <w:rPr>
          <w:sz w:val="18"/>
          <w:szCs w:val="18"/>
        </w:rPr>
      </w:pPr>
      <w:r>
        <w:rPr>
          <w:sz w:val="18"/>
          <w:szCs w:val="18"/>
        </w:rPr>
        <w:t xml:space="preserve">Pro průběh </w:t>
      </w:r>
      <w:r w:rsidR="00A8191F">
        <w:rPr>
          <w:sz w:val="18"/>
          <w:szCs w:val="18"/>
        </w:rPr>
        <w:t>s</w:t>
      </w:r>
      <w:r>
        <w:rPr>
          <w:sz w:val="18"/>
          <w:szCs w:val="18"/>
        </w:rPr>
        <w:t xml:space="preserve">outěže ve 2. fázi </w:t>
      </w:r>
      <w:r w:rsidR="00A8191F">
        <w:rPr>
          <w:sz w:val="18"/>
          <w:szCs w:val="18"/>
        </w:rPr>
        <w:t>s</w:t>
      </w:r>
      <w:r>
        <w:rPr>
          <w:sz w:val="18"/>
          <w:szCs w:val="18"/>
        </w:rPr>
        <w:t xml:space="preserve">outěže platí </w:t>
      </w:r>
      <w:r w:rsidR="00A8191F">
        <w:rPr>
          <w:sz w:val="18"/>
          <w:szCs w:val="18"/>
        </w:rPr>
        <w:t xml:space="preserve">bodu </w:t>
      </w:r>
      <w:r>
        <w:rPr>
          <w:sz w:val="18"/>
          <w:szCs w:val="18"/>
        </w:rPr>
        <w:t>1</w:t>
      </w:r>
      <w:r w:rsidR="000D2119">
        <w:rPr>
          <w:sz w:val="18"/>
          <w:szCs w:val="18"/>
        </w:rPr>
        <w:t>1</w:t>
      </w:r>
      <w:r>
        <w:rPr>
          <w:sz w:val="18"/>
          <w:szCs w:val="18"/>
        </w:rPr>
        <w:t>.5 a 1</w:t>
      </w:r>
      <w:r w:rsidR="000D2119">
        <w:rPr>
          <w:sz w:val="18"/>
          <w:szCs w:val="18"/>
        </w:rPr>
        <w:t>1</w:t>
      </w:r>
      <w:r>
        <w:rPr>
          <w:sz w:val="18"/>
          <w:szCs w:val="18"/>
        </w:rPr>
        <w:t>.6</w:t>
      </w:r>
      <w:r w:rsidR="00A8191F">
        <w:rPr>
          <w:sz w:val="18"/>
          <w:szCs w:val="18"/>
        </w:rPr>
        <w:t xml:space="preserve"> těchto s</w:t>
      </w:r>
      <w:r>
        <w:rPr>
          <w:sz w:val="18"/>
          <w:szCs w:val="18"/>
        </w:rPr>
        <w:t xml:space="preserve">outěžních podmínek obdobně a bude případně zpřesněn v rámci </w:t>
      </w:r>
      <w:r w:rsidR="00267940">
        <w:rPr>
          <w:sz w:val="18"/>
          <w:szCs w:val="18"/>
        </w:rPr>
        <w:t>D</w:t>
      </w:r>
      <w:r>
        <w:rPr>
          <w:sz w:val="18"/>
          <w:szCs w:val="18"/>
        </w:rPr>
        <w:t xml:space="preserve">odatku </w:t>
      </w:r>
      <w:r w:rsidR="00A8191F">
        <w:rPr>
          <w:sz w:val="18"/>
          <w:szCs w:val="18"/>
        </w:rPr>
        <w:t>s</w:t>
      </w:r>
      <w:r>
        <w:rPr>
          <w:sz w:val="18"/>
          <w:szCs w:val="18"/>
        </w:rPr>
        <w:t>outěžních podmínek.</w:t>
      </w:r>
    </w:p>
    <w:p w14:paraId="032CAA43" w14:textId="3E23EFE7" w:rsidR="00943134" w:rsidRPr="00943134" w:rsidRDefault="00943134" w:rsidP="00943134">
      <w:pPr>
        <w:rPr>
          <w:b/>
          <w:bCs/>
        </w:rPr>
      </w:pPr>
      <w:r w:rsidRPr="00943134">
        <w:rPr>
          <w:b/>
          <w:bCs/>
        </w:rPr>
        <w:t>Předpokládaný termín podání soutěžního návrhu pro druhé kolo 27. 6. 2022</w:t>
      </w:r>
    </w:p>
    <w:p w14:paraId="236701F3" w14:textId="77777777" w:rsidR="00BD7A52" w:rsidRPr="00BD7A52" w:rsidRDefault="00BD7A52" w:rsidP="00BD7A52">
      <w:pPr>
        <w:rPr>
          <w:lang w:eastAsia="cs-CZ"/>
        </w:rPr>
      </w:pPr>
    </w:p>
    <w:p w14:paraId="41C29EA5" w14:textId="77777777" w:rsidR="002B6CED" w:rsidRDefault="001F0923" w:rsidP="00BC73BC">
      <w:pPr>
        <w:pStyle w:val="Nadpis3"/>
        <w:numPr>
          <w:ilvl w:val="2"/>
          <w:numId w:val="4"/>
        </w:numPr>
        <w:ind w:left="851" w:hanging="851"/>
        <w:rPr>
          <w:sz w:val="18"/>
          <w:szCs w:val="18"/>
        </w:rPr>
      </w:pPr>
      <w:r>
        <w:rPr>
          <w:sz w:val="18"/>
          <w:szCs w:val="18"/>
        </w:rPr>
        <w:t xml:space="preserve">Datum zasedání poroty k hodnocení soutěžních návrhů v 2. fázi </w:t>
      </w:r>
      <w:r w:rsidR="00A8191F">
        <w:rPr>
          <w:sz w:val="18"/>
          <w:szCs w:val="18"/>
        </w:rPr>
        <w:t>s</w:t>
      </w:r>
      <w:r>
        <w:rPr>
          <w:sz w:val="18"/>
          <w:szCs w:val="18"/>
        </w:rPr>
        <w:t>outěže bude stanoven v </w:t>
      </w:r>
      <w:r w:rsidR="00267940">
        <w:rPr>
          <w:sz w:val="18"/>
          <w:szCs w:val="18"/>
        </w:rPr>
        <w:t>D</w:t>
      </w:r>
      <w:r>
        <w:rPr>
          <w:sz w:val="18"/>
          <w:szCs w:val="18"/>
        </w:rPr>
        <w:t xml:space="preserve">odatku </w:t>
      </w:r>
      <w:r w:rsidR="00A8191F">
        <w:rPr>
          <w:sz w:val="18"/>
          <w:szCs w:val="18"/>
        </w:rPr>
        <w:t>s</w:t>
      </w:r>
      <w:r>
        <w:rPr>
          <w:sz w:val="18"/>
          <w:szCs w:val="18"/>
        </w:rPr>
        <w:t>outěžních podmínek.</w:t>
      </w:r>
    </w:p>
    <w:p w14:paraId="624CF1D6" w14:textId="2D7483A5" w:rsidR="00BD7A52" w:rsidRPr="00BD7A52" w:rsidRDefault="00BD7A52" w:rsidP="00BD7A52">
      <w:pPr>
        <w:rPr>
          <w:b/>
          <w:lang w:eastAsia="cs-CZ"/>
        </w:rPr>
      </w:pPr>
      <w:r w:rsidRPr="00943134">
        <w:rPr>
          <w:b/>
          <w:color w:val="222222"/>
        </w:rPr>
        <w:t>Předpokládaný termín hodnotícího zasedání</w:t>
      </w:r>
      <w:r w:rsidRPr="00943134">
        <w:rPr>
          <w:b/>
          <w:color w:val="FF0000"/>
        </w:rPr>
        <w:t> </w:t>
      </w:r>
      <w:r w:rsidRPr="00943134">
        <w:rPr>
          <w:b/>
          <w:color w:val="000000"/>
        </w:rPr>
        <w:t xml:space="preserve">od </w:t>
      </w:r>
      <w:r w:rsidR="00943134" w:rsidRPr="00943134">
        <w:rPr>
          <w:b/>
          <w:color w:val="000000"/>
        </w:rPr>
        <w:t>7</w:t>
      </w:r>
      <w:r w:rsidRPr="00943134">
        <w:rPr>
          <w:b/>
          <w:color w:val="000000"/>
        </w:rPr>
        <w:t>.</w:t>
      </w:r>
      <w:r w:rsidR="00943134" w:rsidRPr="00943134">
        <w:rPr>
          <w:b/>
          <w:color w:val="000000"/>
        </w:rPr>
        <w:t xml:space="preserve"> 7</w:t>
      </w:r>
      <w:r w:rsidRPr="00943134">
        <w:rPr>
          <w:b/>
          <w:color w:val="000000"/>
        </w:rPr>
        <w:t>.</w:t>
      </w:r>
      <w:r w:rsidR="00943134" w:rsidRPr="00943134">
        <w:rPr>
          <w:b/>
          <w:color w:val="000000"/>
        </w:rPr>
        <w:t xml:space="preserve"> </w:t>
      </w:r>
      <w:r w:rsidRPr="00943134">
        <w:rPr>
          <w:b/>
          <w:color w:val="000000"/>
        </w:rPr>
        <w:t>2022</w:t>
      </w:r>
      <w:r w:rsidRPr="00943134">
        <w:rPr>
          <w:b/>
          <w:color w:val="222222"/>
        </w:rPr>
        <w:t xml:space="preserve"> do </w:t>
      </w:r>
      <w:r w:rsidR="00943134" w:rsidRPr="00943134">
        <w:rPr>
          <w:b/>
          <w:color w:val="222222"/>
        </w:rPr>
        <w:t>15</w:t>
      </w:r>
      <w:r w:rsidRPr="00943134">
        <w:rPr>
          <w:b/>
          <w:color w:val="222222"/>
        </w:rPr>
        <w:t>.</w:t>
      </w:r>
      <w:r w:rsidR="00943134" w:rsidRPr="00943134">
        <w:rPr>
          <w:b/>
          <w:color w:val="222222"/>
        </w:rPr>
        <w:t xml:space="preserve"> </w:t>
      </w:r>
      <w:r w:rsidRPr="00943134">
        <w:rPr>
          <w:b/>
          <w:color w:val="222222"/>
        </w:rPr>
        <w:t>7.</w:t>
      </w:r>
      <w:r w:rsidR="00943134" w:rsidRPr="00943134">
        <w:rPr>
          <w:b/>
          <w:color w:val="222222"/>
        </w:rPr>
        <w:t xml:space="preserve"> </w:t>
      </w:r>
      <w:r w:rsidRPr="00943134">
        <w:rPr>
          <w:b/>
          <w:color w:val="222222"/>
        </w:rPr>
        <w:t>2022</w:t>
      </w:r>
    </w:p>
    <w:p w14:paraId="3CE68D0A" w14:textId="77777777" w:rsidR="002B6CED" w:rsidRDefault="001F0923" w:rsidP="00BC73BC">
      <w:pPr>
        <w:pStyle w:val="Nadpis2"/>
        <w:numPr>
          <w:ilvl w:val="1"/>
          <w:numId w:val="4"/>
        </w:numPr>
        <w:tabs>
          <w:tab w:val="clear" w:pos="567"/>
          <w:tab w:val="left" w:pos="709"/>
        </w:tabs>
        <w:ind w:left="0" w:firstLine="0"/>
        <w:rPr>
          <w:sz w:val="18"/>
          <w:szCs w:val="18"/>
        </w:rPr>
      </w:pPr>
      <w:bookmarkStart w:id="78" w:name="_Toc95938604"/>
      <w:r>
        <w:rPr>
          <w:sz w:val="18"/>
          <w:szCs w:val="18"/>
        </w:rPr>
        <w:t>Protokol o průběhu soutěže</w:t>
      </w:r>
      <w:bookmarkEnd w:id="78"/>
    </w:p>
    <w:p w14:paraId="73BD7A7E" w14:textId="77777777" w:rsidR="002B6CED" w:rsidRDefault="001F0923" w:rsidP="00BC73BC">
      <w:pPr>
        <w:pStyle w:val="Nadpis3"/>
        <w:numPr>
          <w:ilvl w:val="2"/>
          <w:numId w:val="4"/>
        </w:numPr>
        <w:ind w:left="851" w:hanging="851"/>
        <w:rPr>
          <w:sz w:val="18"/>
          <w:szCs w:val="18"/>
        </w:rPr>
      </w:pPr>
      <w:r>
        <w:rPr>
          <w:sz w:val="18"/>
          <w:szCs w:val="18"/>
        </w:rPr>
        <w:t xml:space="preserve">Ze všech zasedání poroty pořídí sekretář, popřípadě jiná osoba pověřená předsedou poroty protokol o průběhu soutěže, jehož správnost ověří svým podpisem všichni členové poroty a potvrdí osoba zapisující. </w:t>
      </w:r>
    </w:p>
    <w:p w14:paraId="47112703" w14:textId="77777777" w:rsidR="002B6CED" w:rsidRDefault="001F0923" w:rsidP="00BC73BC">
      <w:pPr>
        <w:pStyle w:val="Nadpis3"/>
        <w:numPr>
          <w:ilvl w:val="2"/>
          <w:numId w:val="4"/>
        </w:numPr>
        <w:ind w:left="851" w:hanging="851"/>
        <w:rPr>
          <w:sz w:val="18"/>
          <w:szCs w:val="18"/>
        </w:rPr>
      </w:pPr>
      <w:r>
        <w:rPr>
          <w:sz w:val="18"/>
          <w:szCs w:val="18"/>
        </w:rPr>
        <w:t xml:space="preserve">Protokol o průběhu soutěže obsahuje zejména: </w:t>
      </w:r>
    </w:p>
    <w:p w14:paraId="78128603" w14:textId="77777777" w:rsidR="002B6CED" w:rsidRDefault="001F0923" w:rsidP="00BC73BC">
      <w:pPr>
        <w:pStyle w:val="Nadpis4"/>
        <w:numPr>
          <w:ilvl w:val="3"/>
          <w:numId w:val="4"/>
        </w:numPr>
        <w:ind w:left="1701" w:hanging="850"/>
        <w:rPr>
          <w:sz w:val="18"/>
          <w:szCs w:val="18"/>
        </w:rPr>
      </w:pPr>
      <w:r>
        <w:rPr>
          <w:sz w:val="18"/>
          <w:szCs w:val="18"/>
        </w:rPr>
        <w:t xml:space="preserve">zápisy ze všech jednání poroty včetně záznamu hlasování; </w:t>
      </w:r>
    </w:p>
    <w:p w14:paraId="79AC1ED1" w14:textId="77777777" w:rsidR="002B6CED" w:rsidRDefault="001F0923" w:rsidP="00BC73BC">
      <w:pPr>
        <w:pStyle w:val="Nadpis4"/>
        <w:numPr>
          <w:ilvl w:val="3"/>
          <w:numId w:val="4"/>
        </w:numPr>
        <w:ind w:left="1701" w:hanging="850"/>
        <w:rPr>
          <w:sz w:val="18"/>
          <w:szCs w:val="18"/>
        </w:rPr>
      </w:pPr>
      <w:r>
        <w:rPr>
          <w:sz w:val="18"/>
          <w:szCs w:val="18"/>
        </w:rPr>
        <w:t xml:space="preserve">zprávu o vysvětlení soutěžní dokumentace v průběhu lhůty pro podání návrhů; </w:t>
      </w:r>
    </w:p>
    <w:p w14:paraId="5B273056" w14:textId="77777777" w:rsidR="002B6CED" w:rsidRDefault="001F0923" w:rsidP="00BC73BC">
      <w:pPr>
        <w:pStyle w:val="Nadpis4"/>
        <w:numPr>
          <w:ilvl w:val="3"/>
          <w:numId w:val="4"/>
        </w:numPr>
        <w:ind w:left="1701" w:hanging="850"/>
        <w:rPr>
          <w:sz w:val="18"/>
          <w:szCs w:val="18"/>
        </w:rPr>
      </w:pPr>
      <w:r>
        <w:rPr>
          <w:sz w:val="18"/>
          <w:szCs w:val="18"/>
        </w:rPr>
        <w:t xml:space="preserve">zprávu o převzetí návrhů a přezkoušení návrhů; </w:t>
      </w:r>
    </w:p>
    <w:p w14:paraId="09762930" w14:textId="77777777" w:rsidR="002B6CED" w:rsidRDefault="001F0923" w:rsidP="00BC73BC">
      <w:pPr>
        <w:pStyle w:val="Nadpis4"/>
        <w:numPr>
          <w:ilvl w:val="3"/>
          <w:numId w:val="4"/>
        </w:numPr>
        <w:ind w:left="1701" w:hanging="850"/>
        <w:rPr>
          <w:sz w:val="18"/>
          <w:szCs w:val="18"/>
        </w:rPr>
      </w:pPr>
      <w:r>
        <w:rPr>
          <w:sz w:val="18"/>
          <w:szCs w:val="18"/>
        </w:rPr>
        <w:t xml:space="preserve">doporučení zadavateli k vyloučení účastníků ze soutěže; </w:t>
      </w:r>
    </w:p>
    <w:p w14:paraId="1516D707" w14:textId="77777777" w:rsidR="002B6CED" w:rsidRDefault="001F0923" w:rsidP="00BC73BC">
      <w:pPr>
        <w:pStyle w:val="Nadpis4"/>
        <w:numPr>
          <w:ilvl w:val="3"/>
          <w:numId w:val="4"/>
        </w:numPr>
        <w:ind w:left="1701" w:hanging="850"/>
        <w:rPr>
          <w:sz w:val="18"/>
          <w:szCs w:val="18"/>
        </w:rPr>
      </w:pPr>
      <w:r>
        <w:rPr>
          <w:sz w:val="18"/>
          <w:szCs w:val="18"/>
        </w:rPr>
        <w:t xml:space="preserve">seznam všech posuzovaných soutěžních návrhů; </w:t>
      </w:r>
    </w:p>
    <w:p w14:paraId="2843F10D" w14:textId="77777777" w:rsidR="002B6CED" w:rsidRDefault="001F0923" w:rsidP="00BC73BC">
      <w:pPr>
        <w:pStyle w:val="Nadpis4"/>
        <w:numPr>
          <w:ilvl w:val="3"/>
          <w:numId w:val="4"/>
        </w:numPr>
        <w:ind w:left="1701" w:hanging="850"/>
        <w:rPr>
          <w:sz w:val="18"/>
          <w:szCs w:val="18"/>
        </w:rPr>
      </w:pPr>
      <w:r>
        <w:rPr>
          <w:sz w:val="18"/>
          <w:szCs w:val="18"/>
        </w:rPr>
        <w:t xml:space="preserve">záznam průběhu hodnocení soutěžních návrhů včetně záznamu hlasování; </w:t>
      </w:r>
    </w:p>
    <w:p w14:paraId="51833A77" w14:textId="77777777" w:rsidR="002B6CED" w:rsidRDefault="001F0923" w:rsidP="00BC73BC">
      <w:pPr>
        <w:pStyle w:val="Nadpis4"/>
        <w:numPr>
          <w:ilvl w:val="3"/>
          <w:numId w:val="4"/>
        </w:numPr>
        <w:ind w:left="1701" w:hanging="850"/>
        <w:rPr>
          <w:sz w:val="18"/>
          <w:szCs w:val="18"/>
        </w:rPr>
      </w:pPr>
      <w:r>
        <w:rPr>
          <w:sz w:val="18"/>
          <w:szCs w:val="18"/>
        </w:rPr>
        <w:lastRenderedPageBreak/>
        <w:t xml:space="preserve">písemné zhodnocení všech návrhů; </w:t>
      </w:r>
    </w:p>
    <w:p w14:paraId="3266D0A8" w14:textId="77777777" w:rsidR="002B6CED" w:rsidRDefault="001F0923" w:rsidP="00BC73BC">
      <w:pPr>
        <w:pStyle w:val="Nadpis4"/>
        <w:numPr>
          <w:ilvl w:val="3"/>
          <w:numId w:val="4"/>
        </w:numPr>
        <w:ind w:left="1701" w:hanging="850"/>
        <w:rPr>
          <w:sz w:val="18"/>
          <w:szCs w:val="18"/>
        </w:rPr>
      </w:pPr>
      <w:r>
        <w:rPr>
          <w:sz w:val="18"/>
          <w:szCs w:val="18"/>
        </w:rPr>
        <w:t>rozhodnutí poroty o výběru návrhů pro druhou fázi soutěže, ev. upřesnění podmínek pro druhou fázi soutěže;</w:t>
      </w:r>
    </w:p>
    <w:p w14:paraId="2D5F8650" w14:textId="77777777" w:rsidR="002B6CED" w:rsidRDefault="001F0923" w:rsidP="00BC73BC">
      <w:pPr>
        <w:pStyle w:val="Nadpis4"/>
        <w:numPr>
          <w:ilvl w:val="3"/>
          <w:numId w:val="4"/>
        </w:numPr>
        <w:ind w:left="1701" w:hanging="850"/>
        <w:rPr>
          <w:sz w:val="18"/>
          <w:szCs w:val="18"/>
        </w:rPr>
      </w:pPr>
      <w:r>
        <w:rPr>
          <w:sz w:val="18"/>
          <w:szCs w:val="18"/>
        </w:rPr>
        <w:t xml:space="preserve">údaje o účastnících a autorech a splnění podmínek účasti v soutěži účastníky přiřazené k číslům soutěžních návrhů; </w:t>
      </w:r>
    </w:p>
    <w:p w14:paraId="44B07744" w14:textId="77777777" w:rsidR="002B6CED" w:rsidRDefault="001F0923" w:rsidP="00BC73BC">
      <w:pPr>
        <w:pStyle w:val="Nadpis4"/>
        <w:numPr>
          <w:ilvl w:val="3"/>
          <w:numId w:val="4"/>
        </w:numPr>
        <w:ind w:left="1701" w:hanging="850"/>
        <w:rPr>
          <w:sz w:val="18"/>
          <w:szCs w:val="18"/>
        </w:rPr>
      </w:pPr>
      <w:r>
        <w:rPr>
          <w:sz w:val="18"/>
          <w:szCs w:val="18"/>
        </w:rPr>
        <w:t xml:space="preserve">stanovisko poroty k výběru nejvhodnějších návrhů, ke stanovení jejich pořadí, k rozdělení cen a udělení odměn včetně jeho zdůvodnění a dalších doporučení poroty; </w:t>
      </w:r>
    </w:p>
    <w:p w14:paraId="40DC3B21" w14:textId="77777777" w:rsidR="002B6CED" w:rsidRDefault="001F0923" w:rsidP="00BC73BC">
      <w:pPr>
        <w:pStyle w:val="Nadpis4"/>
        <w:numPr>
          <w:ilvl w:val="3"/>
          <w:numId w:val="4"/>
        </w:numPr>
        <w:ind w:left="1701" w:hanging="850"/>
        <w:rPr>
          <w:sz w:val="18"/>
          <w:szCs w:val="18"/>
        </w:rPr>
      </w:pPr>
      <w:r>
        <w:rPr>
          <w:sz w:val="18"/>
          <w:szCs w:val="18"/>
        </w:rPr>
        <w:t xml:space="preserve">prezenční listiny z jednotlivých zasedání poroty. </w:t>
      </w:r>
    </w:p>
    <w:p w14:paraId="5BD52925" w14:textId="77777777" w:rsidR="002B6CED" w:rsidRDefault="001F0923" w:rsidP="00BC73BC">
      <w:pPr>
        <w:pStyle w:val="Nadpis3"/>
        <w:numPr>
          <w:ilvl w:val="2"/>
          <w:numId w:val="4"/>
        </w:numPr>
        <w:ind w:left="851" w:hanging="851"/>
        <w:rPr>
          <w:sz w:val="18"/>
          <w:szCs w:val="18"/>
        </w:rPr>
      </w:pPr>
      <w:r>
        <w:rPr>
          <w:sz w:val="18"/>
          <w:szCs w:val="18"/>
        </w:rPr>
        <w:t xml:space="preserve">Do protokolu o průběhu soutěže mohou být zaznamenány odlišné názory členů poroty, jestliže o to tito členové výslovně požádají. </w:t>
      </w:r>
    </w:p>
    <w:p w14:paraId="1B984736" w14:textId="77777777" w:rsidR="002B6CED" w:rsidRDefault="001F0923" w:rsidP="00BC73BC">
      <w:pPr>
        <w:pStyle w:val="Nadpis2"/>
        <w:numPr>
          <w:ilvl w:val="1"/>
          <w:numId w:val="4"/>
        </w:numPr>
        <w:tabs>
          <w:tab w:val="clear" w:pos="567"/>
          <w:tab w:val="left" w:pos="709"/>
        </w:tabs>
        <w:ind w:left="0" w:firstLine="0"/>
        <w:rPr>
          <w:sz w:val="18"/>
          <w:szCs w:val="18"/>
        </w:rPr>
      </w:pPr>
      <w:bookmarkStart w:id="79" w:name="_Toc95938605"/>
      <w:r>
        <w:rPr>
          <w:sz w:val="18"/>
          <w:szCs w:val="18"/>
        </w:rPr>
        <w:t>Rozhodnutí o výběru nejvhodnějšího návrhu a jeho oznámení</w:t>
      </w:r>
      <w:bookmarkEnd w:id="79"/>
    </w:p>
    <w:p w14:paraId="3BF0A322" w14:textId="77777777" w:rsidR="002B6CED" w:rsidRDefault="001F0923" w:rsidP="00BC73BC">
      <w:pPr>
        <w:pStyle w:val="Nadpis3"/>
        <w:numPr>
          <w:ilvl w:val="2"/>
          <w:numId w:val="4"/>
        </w:numPr>
        <w:ind w:left="851" w:hanging="851"/>
        <w:rPr>
          <w:sz w:val="18"/>
          <w:szCs w:val="18"/>
        </w:rPr>
      </w:pPr>
      <w:r>
        <w:rPr>
          <w:sz w:val="18"/>
          <w:szCs w:val="18"/>
        </w:rPr>
        <w:t>Zadavatel je při výběru nejvhodnějšího návrhu vázán stanoviskem poroty.</w:t>
      </w:r>
    </w:p>
    <w:p w14:paraId="19AF11E4" w14:textId="77777777" w:rsidR="002B6CED" w:rsidRDefault="001F0923" w:rsidP="00BC73BC">
      <w:pPr>
        <w:pStyle w:val="Nadpis3"/>
        <w:numPr>
          <w:ilvl w:val="2"/>
          <w:numId w:val="4"/>
        </w:numPr>
        <w:ind w:left="851" w:hanging="851"/>
        <w:rPr>
          <w:sz w:val="18"/>
          <w:szCs w:val="18"/>
        </w:rPr>
      </w:pPr>
      <w:r>
        <w:rPr>
          <w:sz w:val="18"/>
          <w:szCs w:val="18"/>
        </w:rPr>
        <w:t>Zadavatel přijme rozhodnutí o výběru nejvhodnějšího návrhu do 90 ti dnů od vydání stanoviska poroty.</w:t>
      </w:r>
    </w:p>
    <w:p w14:paraId="6C4E16B1" w14:textId="77777777" w:rsidR="002B6CED" w:rsidRDefault="001F0923" w:rsidP="00BC73BC">
      <w:pPr>
        <w:pStyle w:val="Nadpis3"/>
        <w:numPr>
          <w:ilvl w:val="2"/>
          <w:numId w:val="4"/>
        </w:numPr>
        <w:ind w:left="851" w:hanging="851"/>
        <w:rPr>
          <w:sz w:val="18"/>
          <w:szCs w:val="18"/>
        </w:rPr>
      </w:pPr>
      <w:r>
        <w:rPr>
          <w:sz w:val="18"/>
          <w:szCs w:val="18"/>
        </w:rPr>
        <w:t xml:space="preserve">Zadavatel může rozhodnout o novém hodnocení návrhů z důvodů uvedených v § 148 odst. 7 </w:t>
      </w:r>
      <w:r w:rsidR="00A8191F">
        <w:rPr>
          <w:sz w:val="18"/>
          <w:szCs w:val="18"/>
        </w:rPr>
        <w:t>Z</w:t>
      </w:r>
      <w:r>
        <w:rPr>
          <w:sz w:val="18"/>
          <w:szCs w:val="18"/>
        </w:rPr>
        <w:t>ákona a § 11 odst. 1 Soutěžního řádu ČKA.</w:t>
      </w:r>
    </w:p>
    <w:p w14:paraId="0AC96D5B" w14:textId="77777777" w:rsidR="002B6CED" w:rsidRDefault="001F0923" w:rsidP="00BC73BC">
      <w:pPr>
        <w:pStyle w:val="Nadpis3"/>
        <w:numPr>
          <w:ilvl w:val="2"/>
          <w:numId w:val="4"/>
        </w:numPr>
        <w:ind w:left="851" w:hanging="851"/>
        <w:rPr>
          <w:sz w:val="18"/>
          <w:szCs w:val="18"/>
        </w:rPr>
      </w:pPr>
      <w:r>
        <w:rPr>
          <w:sz w:val="18"/>
          <w:szCs w:val="18"/>
        </w:rPr>
        <w:t>Zadavatel oznámí výsledek soutěže a výběr nejvhodnějšího návrhu na profilu zadavatele do deseti dnů od přijetí rozhodnutí o výběru nejvhodnějšího návrhu. K oznámení připojí protokol o průběhu soutěže.</w:t>
      </w:r>
    </w:p>
    <w:p w14:paraId="6C74E2A5" w14:textId="77777777" w:rsidR="002B6CED" w:rsidRDefault="001F0923" w:rsidP="00BC73BC">
      <w:pPr>
        <w:pStyle w:val="Nadpis3"/>
        <w:numPr>
          <w:ilvl w:val="2"/>
          <w:numId w:val="4"/>
        </w:numPr>
        <w:ind w:left="851" w:hanging="851"/>
        <w:rPr>
          <w:sz w:val="18"/>
          <w:szCs w:val="18"/>
        </w:rPr>
      </w:pPr>
      <w:r>
        <w:rPr>
          <w:sz w:val="18"/>
          <w:szCs w:val="18"/>
        </w:rPr>
        <w:t>Výsledek soutěže zveřejní zadavatel po doručení rozhodnutí o výběru nejvhodnějšího návrhu dalšími způsoby, kterými zveřejnil vyhlášení soutěže.</w:t>
      </w:r>
    </w:p>
    <w:p w14:paraId="5B27C2AF" w14:textId="77777777" w:rsidR="002B6CED" w:rsidRDefault="001F0923" w:rsidP="00BC73BC">
      <w:pPr>
        <w:pStyle w:val="Nadpis2"/>
        <w:numPr>
          <w:ilvl w:val="1"/>
          <w:numId w:val="4"/>
        </w:numPr>
        <w:tabs>
          <w:tab w:val="clear" w:pos="567"/>
          <w:tab w:val="left" w:pos="709"/>
        </w:tabs>
        <w:ind w:left="0" w:firstLine="0"/>
        <w:rPr>
          <w:sz w:val="18"/>
          <w:szCs w:val="18"/>
        </w:rPr>
      </w:pPr>
      <w:bookmarkStart w:id="80" w:name="_Toc95938606"/>
      <w:r>
        <w:rPr>
          <w:sz w:val="18"/>
          <w:szCs w:val="18"/>
        </w:rPr>
        <w:t>Zpřístupnění soutěžních návrhů</w:t>
      </w:r>
      <w:bookmarkEnd w:id="80"/>
    </w:p>
    <w:p w14:paraId="1F649F66" w14:textId="77777777" w:rsidR="002B6CED" w:rsidRDefault="001F0923" w:rsidP="008A4AB8">
      <w:pPr>
        <w:ind w:left="709" w:firstLine="0"/>
      </w:pPr>
      <w:r>
        <w:t>Dnem zveřejnění oznámení výsledku soutěže a protokolů začíná běžet patnáctidenní lhůta pro zpřístupnění soutěžních návrhů</w:t>
      </w:r>
      <w:r w:rsidR="00292F4C">
        <w:t xml:space="preserve"> pro uchazeče, kteří předložili soutěžní návrh v rámci prvního i druhého kola soutěže.</w:t>
      </w:r>
    </w:p>
    <w:p w14:paraId="7243CE24" w14:textId="77777777" w:rsidR="002B6CED" w:rsidRDefault="001F0923" w:rsidP="00BC73BC">
      <w:pPr>
        <w:pStyle w:val="Nadpis2"/>
        <w:numPr>
          <w:ilvl w:val="1"/>
          <w:numId w:val="4"/>
        </w:numPr>
        <w:tabs>
          <w:tab w:val="clear" w:pos="567"/>
          <w:tab w:val="left" w:pos="709"/>
        </w:tabs>
        <w:ind w:left="0" w:firstLine="0"/>
        <w:rPr>
          <w:sz w:val="18"/>
          <w:szCs w:val="18"/>
        </w:rPr>
      </w:pPr>
      <w:bookmarkStart w:id="81" w:name="_Toc95938607"/>
      <w:r>
        <w:rPr>
          <w:sz w:val="18"/>
          <w:szCs w:val="18"/>
        </w:rPr>
        <w:t>Ukončení soutěže</w:t>
      </w:r>
      <w:bookmarkEnd w:id="81"/>
    </w:p>
    <w:p w14:paraId="2E481CDC" w14:textId="77777777" w:rsidR="002B6CED" w:rsidRDefault="001F0923" w:rsidP="008A4AB8">
      <w:pPr>
        <w:pStyle w:val="Nadpis3"/>
        <w:numPr>
          <w:ilvl w:val="2"/>
          <w:numId w:val="4"/>
        </w:numPr>
        <w:ind w:left="851" w:hanging="851"/>
        <w:rPr>
          <w:sz w:val="18"/>
          <w:szCs w:val="18"/>
        </w:rPr>
      </w:pPr>
      <w:r>
        <w:rPr>
          <w:sz w:val="18"/>
          <w:szCs w:val="18"/>
        </w:rPr>
        <w:t xml:space="preserve">Soutěž je ukončena dnem, kdy: </w:t>
      </w:r>
    </w:p>
    <w:p w14:paraId="1F87FF69" w14:textId="77777777" w:rsidR="002B6CED" w:rsidRDefault="001F0923" w:rsidP="008A4AB8">
      <w:pPr>
        <w:pStyle w:val="Nadpis4"/>
        <w:numPr>
          <w:ilvl w:val="3"/>
          <w:numId w:val="4"/>
        </w:numPr>
        <w:ind w:left="1701" w:hanging="850"/>
        <w:rPr>
          <w:sz w:val="18"/>
          <w:szCs w:val="18"/>
        </w:rPr>
      </w:pPr>
      <w:r>
        <w:rPr>
          <w:sz w:val="18"/>
          <w:szCs w:val="18"/>
        </w:rPr>
        <w:t xml:space="preserve">všem účastníkům uplyne lhůta pro podání námitek proti výběru návrhu dle § 241–244 </w:t>
      </w:r>
      <w:r w:rsidR="00A8191F">
        <w:rPr>
          <w:sz w:val="18"/>
          <w:szCs w:val="18"/>
        </w:rPr>
        <w:t>Z</w:t>
      </w:r>
      <w:r>
        <w:rPr>
          <w:sz w:val="18"/>
          <w:szCs w:val="18"/>
        </w:rPr>
        <w:t xml:space="preserve">ákona a § 13 </w:t>
      </w:r>
      <w:r w:rsidR="00A8191F">
        <w:rPr>
          <w:sz w:val="18"/>
          <w:szCs w:val="18"/>
        </w:rPr>
        <w:t>S</w:t>
      </w:r>
      <w:r>
        <w:rPr>
          <w:sz w:val="18"/>
          <w:szCs w:val="18"/>
        </w:rPr>
        <w:t xml:space="preserve">outěžního řádu ČKA, pokud námitky nejsou uplatněny; </w:t>
      </w:r>
    </w:p>
    <w:p w14:paraId="3F5E30AB" w14:textId="77777777" w:rsidR="002B6CED" w:rsidRDefault="001F0923" w:rsidP="008A4AB8">
      <w:pPr>
        <w:pStyle w:val="Nadpis4"/>
        <w:numPr>
          <w:ilvl w:val="3"/>
          <w:numId w:val="4"/>
        </w:numPr>
        <w:ind w:left="1701" w:hanging="850"/>
        <w:rPr>
          <w:sz w:val="18"/>
          <w:szCs w:val="18"/>
        </w:rPr>
      </w:pPr>
      <w:r>
        <w:rPr>
          <w:sz w:val="18"/>
          <w:szCs w:val="18"/>
        </w:rPr>
        <w:t xml:space="preserve">v případě uplatnění námitek uplyne lhůta pro podání návrhu na řízení o přezkoumání úkonů zadavatele k </w:t>
      </w:r>
      <w:r w:rsidR="00453B5F" w:rsidRPr="00453B5F">
        <w:rPr>
          <w:sz w:val="18"/>
          <w:szCs w:val="18"/>
        </w:rPr>
        <w:t xml:space="preserve">Úřadu pro ochranu hospodářské soutěže </w:t>
      </w:r>
      <w:r>
        <w:rPr>
          <w:sz w:val="18"/>
          <w:szCs w:val="18"/>
        </w:rPr>
        <w:t xml:space="preserve">dle § 251 odst. 2 a 3 </w:t>
      </w:r>
      <w:r w:rsidR="00A8191F">
        <w:rPr>
          <w:sz w:val="18"/>
          <w:szCs w:val="18"/>
        </w:rPr>
        <w:t>Z</w:t>
      </w:r>
      <w:r>
        <w:rPr>
          <w:sz w:val="18"/>
          <w:szCs w:val="18"/>
        </w:rPr>
        <w:t xml:space="preserve">ákona, pokud návrh není podán; </w:t>
      </w:r>
    </w:p>
    <w:p w14:paraId="1B7DDB94" w14:textId="77777777" w:rsidR="002B6CED" w:rsidRPr="001707C5" w:rsidRDefault="001F0923" w:rsidP="008A4AB8">
      <w:pPr>
        <w:pStyle w:val="Nadpis4"/>
        <w:numPr>
          <w:ilvl w:val="3"/>
          <w:numId w:val="4"/>
        </w:numPr>
        <w:ind w:left="1701" w:hanging="850"/>
        <w:rPr>
          <w:sz w:val="18"/>
          <w:szCs w:val="18"/>
        </w:rPr>
      </w:pPr>
      <w:r>
        <w:rPr>
          <w:sz w:val="18"/>
          <w:szCs w:val="18"/>
        </w:rPr>
        <w:t xml:space="preserve">v případě podání návrhu podle § 251 </w:t>
      </w:r>
      <w:r w:rsidR="00A8191F">
        <w:rPr>
          <w:sz w:val="18"/>
          <w:szCs w:val="18"/>
        </w:rPr>
        <w:t>Z</w:t>
      </w:r>
      <w:r>
        <w:rPr>
          <w:sz w:val="18"/>
          <w:szCs w:val="18"/>
        </w:rPr>
        <w:t xml:space="preserve">ákona, nabude právní moci rozhodnutí o zastavení správního řízení či zamítnutí </w:t>
      </w:r>
      <w:r w:rsidRPr="001707C5">
        <w:rPr>
          <w:sz w:val="18"/>
          <w:szCs w:val="18"/>
        </w:rPr>
        <w:t xml:space="preserve">návrhu. </w:t>
      </w:r>
    </w:p>
    <w:p w14:paraId="465D6CDF" w14:textId="77777777" w:rsidR="002B6CED" w:rsidRPr="008A4AB8" w:rsidRDefault="001F0923" w:rsidP="008A4AB8">
      <w:pPr>
        <w:pStyle w:val="Nadpis3"/>
        <w:numPr>
          <w:ilvl w:val="2"/>
          <w:numId w:val="4"/>
        </w:numPr>
        <w:ind w:left="851" w:hanging="851"/>
        <w:rPr>
          <w:sz w:val="18"/>
          <w:szCs w:val="18"/>
        </w:rPr>
      </w:pPr>
      <w:r w:rsidRPr="008A4AB8">
        <w:rPr>
          <w:sz w:val="18"/>
          <w:szCs w:val="18"/>
        </w:rPr>
        <w:t xml:space="preserve">Zadavatel má právo soutěž zrušit. V případě zrušení soutěže je zadavatel povinen uhradit každému z účastníků, který prokáže, že rozpracoval nebo zpracoval soutěžní návrh, odškodné ve výši maximálně </w:t>
      </w:r>
      <w:r w:rsidR="00C64790" w:rsidRPr="008A4AB8">
        <w:rPr>
          <w:sz w:val="18"/>
          <w:szCs w:val="18"/>
        </w:rPr>
        <w:t>25</w:t>
      </w:r>
      <w:r w:rsidRPr="008A4AB8">
        <w:rPr>
          <w:sz w:val="18"/>
          <w:szCs w:val="18"/>
        </w:rPr>
        <w:t xml:space="preserve"> 000 Kč bude-li </w:t>
      </w:r>
      <w:r w:rsidR="001707C5" w:rsidRPr="008A4AB8">
        <w:rPr>
          <w:sz w:val="18"/>
          <w:szCs w:val="18"/>
        </w:rPr>
        <w:t>s</w:t>
      </w:r>
      <w:r w:rsidRPr="008A4AB8">
        <w:rPr>
          <w:sz w:val="18"/>
          <w:szCs w:val="18"/>
        </w:rPr>
        <w:t xml:space="preserve">outěž zrušena v </w:t>
      </w:r>
      <w:r w:rsidR="00453B5F" w:rsidRPr="008A4AB8">
        <w:rPr>
          <w:sz w:val="18"/>
          <w:szCs w:val="18"/>
        </w:rPr>
        <w:t>první</w:t>
      </w:r>
      <w:r w:rsidRPr="008A4AB8">
        <w:rPr>
          <w:sz w:val="18"/>
          <w:szCs w:val="18"/>
        </w:rPr>
        <w:t xml:space="preserve"> fázi </w:t>
      </w:r>
      <w:r w:rsidR="00453B5F" w:rsidRPr="008A4AB8">
        <w:rPr>
          <w:sz w:val="18"/>
          <w:szCs w:val="18"/>
        </w:rPr>
        <w:t>s</w:t>
      </w:r>
      <w:r w:rsidRPr="008A4AB8">
        <w:rPr>
          <w:sz w:val="18"/>
          <w:szCs w:val="18"/>
        </w:rPr>
        <w:t xml:space="preserve">outěže, resp. ve výši </w:t>
      </w:r>
      <w:r w:rsidR="00C64790" w:rsidRPr="008A4AB8">
        <w:rPr>
          <w:sz w:val="18"/>
          <w:szCs w:val="18"/>
        </w:rPr>
        <w:t>4</w:t>
      </w:r>
      <w:r w:rsidRPr="008A4AB8">
        <w:rPr>
          <w:sz w:val="18"/>
          <w:szCs w:val="18"/>
        </w:rPr>
        <w:t xml:space="preserve">0.000 Kč </w:t>
      </w:r>
      <w:r w:rsidR="003F4C19" w:rsidRPr="008A4AB8">
        <w:rPr>
          <w:sz w:val="18"/>
          <w:szCs w:val="18"/>
        </w:rPr>
        <w:t xml:space="preserve">každému vybranému účastníku k účasti ve druhé fázi soutěže, </w:t>
      </w:r>
      <w:r w:rsidRPr="008A4AB8">
        <w:rPr>
          <w:sz w:val="18"/>
          <w:szCs w:val="18"/>
        </w:rPr>
        <w:t xml:space="preserve">bude-li </w:t>
      </w:r>
      <w:r w:rsidR="00453B5F" w:rsidRPr="008A4AB8">
        <w:rPr>
          <w:sz w:val="18"/>
          <w:szCs w:val="18"/>
        </w:rPr>
        <w:t>s</w:t>
      </w:r>
      <w:r w:rsidRPr="008A4AB8">
        <w:rPr>
          <w:sz w:val="18"/>
          <w:szCs w:val="18"/>
        </w:rPr>
        <w:t xml:space="preserve">outěž zrušena v </w:t>
      </w:r>
      <w:r w:rsidR="00453B5F" w:rsidRPr="008A4AB8">
        <w:rPr>
          <w:sz w:val="18"/>
          <w:szCs w:val="18"/>
        </w:rPr>
        <w:t>druhé</w:t>
      </w:r>
      <w:r w:rsidRPr="008A4AB8">
        <w:rPr>
          <w:sz w:val="18"/>
          <w:szCs w:val="18"/>
        </w:rPr>
        <w:t xml:space="preserve"> fázi </w:t>
      </w:r>
      <w:r w:rsidR="00453B5F" w:rsidRPr="008A4AB8">
        <w:rPr>
          <w:sz w:val="18"/>
          <w:szCs w:val="18"/>
        </w:rPr>
        <w:t>s</w:t>
      </w:r>
      <w:r w:rsidRPr="008A4AB8">
        <w:rPr>
          <w:sz w:val="18"/>
          <w:szCs w:val="18"/>
        </w:rPr>
        <w:t xml:space="preserve">outěže. Účastníci prokáží rozpracovanost doručením svého soutěžního návrhu v digitální podobě (ve formátech v jakých je účastník zpracovával), prostřednictvím </w:t>
      </w:r>
      <w:r w:rsidR="00453B5F" w:rsidRPr="008A4AB8">
        <w:rPr>
          <w:sz w:val="18"/>
          <w:szCs w:val="18"/>
        </w:rPr>
        <w:t>e</w:t>
      </w:r>
      <w:r w:rsidRPr="008A4AB8">
        <w:rPr>
          <w:sz w:val="18"/>
          <w:szCs w:val="18"/>
        </w:rPr>
        <w:t>lektronického nástroje</w:t>
      </w:r>
      <w:r w:rsidR="00453B5F" w:rsidRPr="008A4AB8">
        <w:rPr>
          <w:sz w:val="18"/>
          <w:szCs w:val="18"/>
        </w:rPr>
        <w:t xml:space="preserve"> – profilu zadavatele</w:t>
      </w:r>
      <w:r w:rsidRPr="008A4AB8">
        <w:rPr>
          <w:sz w:val="18"/>
          <w:szCs w:val="18"/>
        </w:rPr>
        <w:t xml:space="preserve">, a to do 15 dnů od zveřejnění zrušení </w:t>
      </w:r>
      <w:r w:rsidR="00453B5F" w:rsidRPr="008A4AB8">
        <w:rPr>
          <w:sz w:val="18"/>
          <w:szCs w:val="18"/>
        </w:rPr>
        <w:t>s</w:t>
      </w:r>
      <w:r w:rsidRPr="008A4AB8">
        <w:rPr>
          <w:sz w:val="18"/>
          <w:szCs w:val="18"/>
        </w:rPr>
        <w:t>outěže. Zadavatel proplatí odškodné, na základě stanoviska poroty o míře rozpracovanosti návrhů, d</w:t>
      </w:r>
      <w:r w:rsidR="003F4C19" w:rsidRPr="008A4AB8">
        <w:rPr>
          <w:sz w:val="18"/>
          <w:szCs w:val="18"/>
        </w:rPr>
        <w:t>o 60 dnů od zveřejnění zrušení s</w:t>
      </w:r>
      <w:r w:rsidRPr="008A4AB8">
        <w:rPr>
          <w:sz w:val="18"/>
          <w:szCs w:val="18"/>
        </w:rPr>
        <w:t>outěže.</w:t>
      </w:r>
    </w:p>
    <w:p w14:paraId="09267205" w14:textId="77777777" w:rsidR="002B6CED" w:rsidRDefault="001F0923" w:rsidP="008A4AB8">
      <w:pPr>
        <w:pStyle w:val="Nadpis2"/>
        <w:numPr>
          <w:ilvl w:val="1"/>
          <w:numId w:val="4"/>
        </w:numPr>
        <w:tabs>
          <w:tab w:val="clear" w:pos="567"/>
          <w:tab w:val="left" w:pos="709"/>
        </w:tabs>
        <w:ind w:left="0" w:firstLine="0"/>
        <w:rPr>
          <w:sz w:val="18"/>
          <w:szCs w:val="18"/>
        </w:rPr>
      </w:pPr>
      <w:bookmarkStart w:id="82" w:name="_Toc95938608"/>
      <w:r>
        <w:rPr>
          <w:sz w:val="18"/>
          <w:szCs w:val="18"/>
        </w:rPr>
        <w:t>Proplacení cen a odměn, event. náhrad nákladů spojených s účastí v soutěži</w:t>
      </w:r>
      <w:bookmarkEnd w:id="82"/>
    </w:p>
    <w:p w14:paraId="22F0D67A" w14:textId="77777777" w:rsidR="002B6CED" w:rsidRDefault="001F0923" w:rsidP="008A4AB8">
      <w:pPr>
        <w:ind w:left="709" w:firstLine="0"/>
      </w:pPr>
      <w:r>
        <w:t xml:space="preserve">Ceny, odměny a jiné platby budou vyplaceny nejpozději do 50 dnů od rozhodnutí o výběru nejvhodnějšího návrhu nebo do jednoho týdne od vydání rozhodčího nálezu, bylo-li vedeno rozhodčí řízení. </w:t>
      </w:r>
    </w:p>
    <w:p w14:paraId="0C60C3B1" w14:textId="77777777" w:rsidR="002B6CED" w:rsidRDefault="001F0923" w:rsidP="008A4AB8">
      <w:pPr>
        <w:pStyle w:val="Nadpis2"/>
        <w:numPr>
          <w:ilvl w:val="1"/>
          <w:numId w:val="4"/>
        </w:numPr>
        <w:tabs>
          <w:tab w:val="clear" w:pos="567"/>
          <w:tab w:val="left" w:pos="709"/>
        </w:tabs>
        <w:ind w:left="0" w:firstLine="0"/>
        <w:rPr>
          <w:sz w:val="18"/>
          <w:szCs w:val="18"/>
        </w:rPr>
      </w:pPr>
      <w:bookmarkStart w:id="83" w:name="_Toc95938609"/>
      <w:r>
        <w:rPr>
          <w:sz w:val="18"/>
          <w:szCs w:val="18"/>
        </w:rPr>
        <w:lastRenderedPageBreak/>
        <w:t>Veřejná výstava soutěžních návrhů</w:t>
      </w:r>
      <w:bookmarkEnd w:id="83"/>
    </w:p>
    <w:p w14:paraId="774007B5" w14:textId="77777777" w:rsidR="002B6CED" w:rsidRDefault="001F0923" w:rsidP="008A4AB8">
      <w:pPr>
        <w:ind w:left="709" w:firstLine="0"/>
      </w:pPr>
      <w:r>
        <w:t xml:space="preserve">Veřejná výstava soutěžních návrhů bude zahájena nejpozději do 90 dnů od oznámení rozhodnutí o výběru nejvhodnějšího návrhu poslednímu z účastníků. </w:t>
      </w:r>
    </w:p>
    <w:p w14:paraId="6E74A39C" w14:textId="77777777" w:rsidR="002B6CED" w:rsidRDefault="001F0923" w:rsidP="00A0745B">
      <w:pPr>
        <w:pStyle w:val="Nadpis1"/>
        <w:numPr>
          <w:ilvl w:val="0"/>
          <w:numId w:val="4"/>
        </w:numPr>
        <w:ind w:left="2268" w:hanging="2410"/>
      </w:pPr>
      <w:bookmarkStart w:id="84" w:name="_Toc95938610"/>
      <w:r>
        <w:t>ŘEŠENÍ ROZPORŮ</w:t>
      </w:r>
      <w:bookmarkEnd w:id="84"/>
    </w:p>
    <w:p w14:paraId="0BB5976E" w14:textId="77777777" w:rsidR="002B6CED" w:rsidRDefault="001F0923" w:rsidP="008A4AB8">
      <w:pPr>
        <w:pStyle w:val="Nadpis2"/>
        <w:numPr>
          <w:ilvl w:val="1"/>
          <w:numId w:val="4"/>
        </w:numPr>
        <w:tabs>
          <w:tab w:val="clear" w:pos="567"/>
          <w:tab w:val="left" w:pos="709"/>
        </w:tabs>
        <w:ind w:left="0" w:firstLine="0"/>
        <w:rPr>
          <w:sz w:val="18"/>
          <w:szCs w:val="18"/>
        </w:rPr>
      </w:pPr>
      <w:bookmarkStart w:id="85" w:name="_Toc95938611"/>
      <w:r>
        <w:rPr>
          <w:sz w:val="18"/>
          <w:szCs w:val="18"/>
        </w:rPr>
        <w:t>Námitky</w:t>
      </w:r>
      <w:bookmarkEnd w:id="85"/>
    </w:p>
    <w:p w14:paraId="507EFEE6" w14:textId="77777777" w:rsidR="002B6CED" w:rsidRDefault="001F0923" w:rsidP="008A4AB8">
      <w:pPr>
        <w:pStyle w:val="Nadpis3"/>
        <w:numPr>
          <w:ilvl w:val="2"/>
          <w:numId w:val="4"/>
        </w:numPr>
        <w:ind w:left="851" w:hanging="851"/>
        <w:rPr>
          <w:sz w:val="18"/>
          <w:szCs w:val="18"/>
        </w:rPr>
      </w:pPr>
      <w:r>
        <w:rPr>
          <w:sz w:val="18"/>
          <w:szCs w:val="18"/>
        </w:rPr>
        <w:t xml:space="preserve">Účastníci mohou podávat námitky proti postupům zadavatele v soutěži o návrh v souladu s částí třináctou </w:t>
      </w:r>
      <w:r w:rsidR="00453B5F">
        <w:rPr>
          <w:sz w:val="18"/>
          <w:szCs w:val="18"/>
        </w:rPr>
        <w:t>Z</w:t>
      </w:r>
      <w:r>
        <w:rPr>
          <w:sz w:val="18"/>
          <w:szCs w:val="18"/>
        </w:rPr>
        <w:t>ákona.</w:t>
      </w:r>
    </w:p>
    <w:p w14:paraId="33059047" w14:textId="77777777" w:rsidR="002B6CED" w:rsidRDefault="001F0923" w:rsidP="008A4AB8">
      <w:pPr>
        <w:pStyle w:val="Nadpis3"/>
        <w:numPr>
          <w:ilvl w:val="2"/>
          <w:numId w:val="4"/>
        </w:numPr>
        <w:ind w:left="851" w:hanging="851"/>
        <w:rPr>
          <w:sz w:val="18"/>
          <w:szCs w:val="18"/>
        </w:rPr>
      </w:pPr>
      <w:r>
        <w:rPr>
          <w:sz w:val="18"/>
          <w:szCs w:val="18"/>
        </w:rPr>
        <w:t>Každý účastník soutěže může do 15 dnů ode dne doručení oznámení rozhodnutí o výběru nejvhodnějšího návrhu podat zadavateli soutěže zdůvodněné námitky vůči formálnímu postupu poroty.</w:t>
      </w:r>
    </w:p>
    <w:p w14:paraId="777CBBA5" w14:textId="77777777" w:rsidR="002B6CED" w:rsidRDefault="001F0923" w:rsidP="008A4AB8">
      <w:pPr>
        <w:pStyle w:val="Nadpis3"/>
        <w:numPr>
          <w:ilvl w:val="2"/>
          <w:numId w:val="4"/>
        </w:numPr>
        <w:ind w:left="851" w:hanging="851"/>
        <w:rPr>
          <w:sz w:val="18"/>
          <w:szCs w:val="18"/>
        </w:rPr>
      </w:pPr>
      <w:r>
        <w:rPr>
          <w:sz w:val="18"/>
          <w:szCs w:val="18"/>
        </w:rPr>
        <w:t>Námitky podává účastník (dále jen „stěžovatel“) písemně a musí v nich uvést, kdo je podává, proti kterému postupu poroty či zadavatele námitky směřují, v čem je spatřováno porušení soutěžních podmínek a čeho se stěžovatel domáhá.</w:t>
      </w:r>
    </w:p>
    <w:p w14:paraId="0737B091" w14:textId="77777777" w:rsidR="002B6CED" w:rsidRDefault="001F0923" w:rsidP="008A4AB8">
      <w:pPr>
        <w:pStyle w:val="Nadpis3"/>
        <w:numPr>
          <w:ilvl w:val="2"/>
          <w:numId w:val="4"/>
        </w:numPr>
        <w:ind w:left="851" w:hanging="851"/>
        <w:rPr>
          <w:sz w:val="18"/>
          <w:szCs w:val="18"/>
        </w:rPr>
      </w:pPr>
      <w:r>
        <w:rPr>
          <w:sz w:val="18"/>
          <w:szCs w:val="18"/>
        </w:rPr>
        <w:t>Zadavatel přezkoumá podané námitky v plném rozsahu a do 15 dnů od obdržení námitek odešle stěžovateli písemné rozhodnutí o tom, zda námitkám vyhovuje, či nikoliv, s uvedením důvodu. Vyhoví-li zadavatel námitkám, uvede v rozhodnutí způsob provedení nápravy a oznámí tuto skutečnost všem účastníkům soutěže. Pokud zadavatel námitkám nevyhoví, uvědomí stěžovatele v písemném rozhodnutí o možnosti podat návrh na zahájení rozhodčího řízení předsedovi Stavovského soudu a návrh na zahájení řízení o přezkoumání úkonů zadavatele u Úřadu pro ochranu hospodářské soutěže.</w:t>
      </w:r>
    </w:p>
    <w:p w14:paraId="7E7D5575" w14:textId="77777777" w:rsidR="002B6CED" w:rsidRDefault="001F0923" w:rsidP="008A4AB8">
      <w:pPr>
        <w:pStyle w:val="Nadpis2"/>
        <w:numPr>
          <w:ilvl w:val="1"/>
          <w:numId w:val="4"/>
        </w:numPr>
        <w:tabs>
          <w:tab w:val="clear" w:pos="567"/>
          <w:tab w:val="left" w:pos="709"/>
        </w:tabs>
        <w:ind w:left="0" w:firstLine="0"/>
        <w:rPr>
          <w:sz w:val="18"/>
          <w:szCs w:val="18"/>
        </w:rPr>
      </w:pPr>
      <w:bookmarkStart w:id="86" w:name="_Toc95938612"/>
      <w:r>
        <w:rPr>
          <w:sz w:val="18"/>
          <w:szCs w:val="18"/>
        </w:rPr>
        <w:t>Návrh na zahájení řízení o přezkoumání úkonů zadavatele</w:t>
      </w:r>
      <w:bookmarkEnd w:id="86"/>
    </w:p>
    <w:p w14:paraId="29445ED8" w14:textId="77777777" w:rsidR="002B6CED" w:rsidRDefault="001F0923" w:rsidP="008A4AB8">
      <w:pPr>
        <w:pStyle w:val="Nadpis3"/>
        <w:numPr>
          <w:ilvl w:val="2"/>
          <w:numId w:val="4"/>
        </w:numPr>
        <w:ind w:left="851" w:hanging="851"/>
        <w:rPr>
          <w:sz w:val="18"/>
          <w:szCs w:val="18"/>
        </w:rPr>
      </w:pPr>
      <w:r>
        <w:rPr>
          <w:sz w:val="18"/>
          <w:szCs w:val="18"/>
        </w:rPr>
        <w:t>Návrh na zahájení řízení o přezkoumání úkonů zadavatele je nutné doručit Úřadu pro ochranu hospodářské soutěže i zadavateli do 10 dnů od doručení rozhodnutí zadavatele o námitkách nebo do 25 dnů od odeslání námitek, pokud zadavatel o námitkách nerozhodl.</w:t>
      </w:r>
    </w:p>
    <w:p w14:paraId="3EF74954" w14:textId="77777777" w:rsidR="002B6CED" w:rsidRPr="008A4AB8" w:rsidRDefault="001F0923" w:rsidP="008A4AB8">
      <w:pPr>
        <w:pStyle w:val="Nadpis3"/>
        <w:numPr>
          <w:ilvl w:val="2"/>
          <w:numId w:val="4"/>
        </w:numPr>
        <w:ind w:left="851" w:hanging="851"/>
        <w:rPr>
          <w:sz w:val="18"/>
          <w:szCs w:val="18"/>
        </w:rPr>
      </w:pPr>
      <w:r>
        <w:rPr>
          <w:sz w:val="18"/>
          <w:szCs w:val="18"/>
        </w:rPr>
        <w:t xml:space="preserve">Náležitosti návrhu na zahájení řízení o přezkoumání úkonů zadavatele a dalšího postupu stěžovatele se řídí podle ustanovení § 249 a násl. </w:t>
      </w:r>
      <w:r w:rsidR="00453B5F">
        <w:rPr>
          <w:sz w:val="18"/>
          <w:szCs w:val="18"/>
        </w:rPr>
        <w:t>Z</w:t>
      </w:r>
      <w:r>
        <w:rPr>
          <w:sz w:val="18"/>
          <w:szCs w:val="18"/>
        </w:rPr>
        <w:t>ákona.</w:t>
      </w:r>
    </w:p>
    <w:p w14:paraId="2FC4F295" w14:textId="77777777" w:rsidR="002B6CED" w:rsidRDefault="001F0923" w:rsidP="00A0745B">
      <w:pPr>
        <w:pStyle w:val="Nadpis1"/>
        <w:numPr>
          <w:ilvl w:val="0"/>
          <w:numId w:val="4"/>
        </w:numPr>
        <w:ind w:left="2268" w:hanging="2410"/>
      </w:pPr>
      <w:bookmarkStart w:id="87" w:name="_Toc95938613"/>
      <w:r>
        <w:t>AUTORSKÁ PRÁVA</w:t>
      </w:r>
      <w:bookmarkEnd w:id="87"/>
    </w:p>
    <w:p w14:paraId="319B1A84" w14:textId="77777777" w:rsidR="002B6CED" w:rsidRDefault="001F0923" w:rsidP="008A4AB8">
      <w:pPr>
        <w:pStyle w:val="Nadpis2"/>
        <w:numPr>
          <w:ilvl w:val="1"/>
          <w:numId w:val="4"/>
        </w:numPr>
        <w:tabs>
          <w:tab w:val="clear" w:pos="567"/>
          <w:tab w:val="left" w:pos="709"/>
        </w:tabs>
        <w:ind w:left="0" w:firstLine="0"/>
        <w:rPr>
          <w:sz w:val="18"/>
          <w:szCs w:val="18"/>
        </w:rPr>
      </w:pPr>
      <w:bookmarkStart w:id="88" w:name="_Toc95938614"/>
      <w:r>
        <w:rPr>
          <w:sz w:val="18"/>
          <w:szCs w:val="18"/>
        </w:rPr>
        <w:t>Zajištění ochrany autorských práv k návrhu ve vztahu účastník – autor</w:t>
      </w:r>
      <w:bookmarkEnd w:id="88"/>
    </w:p>
    <w:p w14:paraId="2655125F" w14:textId="77777777" w:rsidR="002B6CED" w:rsidRDefault="001F0923" w:rsidP="008A4AB8">
      <w:pPr>
        <w:pStyle w:val="Nadpis3"/>
        <w:numPr>
          <w:ilvl w:val="2"/>
          <w:numId w:val="4"/>
        </w:numPr>
        <w:ind w:left="851" w:hanging="851"/>
        <w:rPr>
          <w:sz w:val="18"/>
          <w:szCs w:val="18"/>
        </w:rPr>
      </w:pPr>
      <w:r>
        <w:rPr>
          <w:sz w:val="18"/>
          <w:szCs w:val="18"/>
        </w:rPr>
        <w:t>Zajištění ochrany autorských práv k návrhu prokáže účastník tak, že k dokumentu „autor“ (viz vzor P1</w:t>
      </w:r>
      <w:r w:rsidR="001707C5">
        <w:rPr>
          <w:sz w:val="18"/>
          <w:szCs w:val="18"/>
        </w:rPr>
        <w:t>4</w:t>
      </w:r>
      <w:r>
        <w:rPr>
          <w:sz w:val="18"/>
          <w:szCs w:val="18"/>
        </w:rPr>
        <w:t>) přiloží níže uvedené dokumenty (podle okolností):</w:t>
      </w:r>
    </w:p>
    <w:p w14:paraId="28AE86E0" w14:textId="77777777" w:rsidR="002B6CED" w:rsidRDefault="001F0923" w:rsidP="008A4AB8">
      <w:pPr>
        <w:pStyle w:val="Nadpis4"/>
        <w:numPr>
          <w:ilvl w:val="3"/>
          <w:numId w:val="4"/>
        </w:numPr>
        <w:ind w:left="1701" w:hanging="850"/>
        <w:rPr>
          <w:sz w:val="18"/>
          <w:szCs w:val="18"/>
        </w:rPr>
      </w:pPr>
      <w:r>
        <w:rPr>
          <w:sz w:val="18"/>
          <w:szCs w:val="18"/>
        </w:rPr>
        <w:t>prohlášení, že účastník je zároveň autorem v případě, kdy soutěžní návrh překládá fyzická osoba, která je zároveň účastníkem i autorem, nebo právnická osoba, jejímž statutárním orgánem je osoba, která je autorem návrhu;</w:t>
      </w:r>
    </w:p>
    <w:p w14:paraId="4A791A56" w14:textId="77777777" w:rsidR="002B6CED" w:rsidRDefault="001F0923" w:rsidP="008A4AB8">
      <w:pPr>
        <w:pStyle w:val="Nadpis4"/>
        <w:numPr>
          <w:ilvl w:val="3"/>
          <w:numId w:val="4"/>
        </w:numPr>
        <w:ind w:left="1701" w:hanging="850"/>
        <w:rPr>
          <w:sz w:val="18"/>
          <w:szCs w:val="18"/>
        </w:rPr>
      </w:pPr>
      <w:r>
        <w:rPr>
          <w:sz w:val="18"/>
          <w:szCs w:val="18"/>
        </w:rPr>
        <w:t>licenční smlouvu upravující vypořádání autorských práv mezi autory – fyzickými osobami předkládajícími návrh společně jako účastník;</w:t>
      </w:r>
    </w:p>
    <w:p w14:paraId="22F442B7" w14:textId="77777777" w:rsidR="002B6CED" w:rsidRDefault="001F0923" w:rsidP="008A4AB8">
      <w:pPr>
        <w:pStyle w:val="Nadpis4"/>
        <w:numPr>
          <w:ilvl w:val="3"/>
          <w:numId w:val="4"/>
        </w:numPr>
        <w:ind w:left="1701" w:hanging="850"/>
        <w:rPr>
          <w:sz w:val="18"/>
          <w:szCs w:val="18"/>
        </w:rPr>
      </w:pPr>
      <w:r>
        <w:rPr>
          <w:sz w:val="18"/>
          <w:szCs w:val="18"/>
        </w:rPr>
        <w:t>licenční smlouvu upravující vypořádání autorských práv mezi právnickými osobami předkládajícími návrh společně jako účastník, pokud je autorem návrhu statutární orgán nebo zaměstnanec právnické osoby;</w:t>
      </w:r>
    </w:p>
    <w:p w14:paraId="0FB0286C" w14:textId="77777777" w:rsidR="002B6CED" w:rsidRDefault="001F0923" w:rsidP="008A4AB8">
      <w:pPr>
        <w:pStyle w:val="Nadpis4"/>
        <w:numPr>
          <w:ilvl w:val="3"/>
          <w:numId w:val="4"/>
        </w:numPr>
        <w:ind w:left="1701" w:hanging="850"/>
        <w:rPr>
          <w:sz w:val="18"/>
          <w:szCs w:val="18"/>
        </w:rPr>
      </w:pPr>
      <w:r>
        <w:rPr>
          <w:sz w:val="18"/>
          <w:szCs w:val="18"/>
        </w:rPr>
        <w:t>licenční smlouvu mezi účastníkem a autorem v případě, že autor je poddodavatelem účastníka.</w:t>
      </w:r>
    </w:p>
    <w:p w14:paraId="740B64B7" w14:textId="77777777" w:rsidR="002B6CED" w:rsidRDefault="001F0923" w:rsidP="008A4AB8">
      <w:pPr>
        <w:pStyle w:val="Nadpis3"/>
        <w:numPr>
          <w:ilvl w:val="2"/>
          <w:numId w:val="4"/>
        </w:numPr>
        <w:ind w:left="851" w:hanging="851"/>
        <w:rPr>
          <w:sz w:val="18"/>
          <w:szCs w:val="18"/>
        </w:rPr>
      </w:pPr>
      <w:r>
        <w:rPr>
          <w:sz w:val="18"/>
          <w:szCs w:val="18"/>
        </w:rPr>
        <w:t xml:space="preserve">Pokud licenční smlouva upravuje vypořádání autorských práv tak, že svým obsahem pokrývá více výše uvedených variant vztahů mezi autory a účastníkem </w:t>
      </w:r>
      <w:r w:rsidR="00CA606D">
        <w:rPr>
          <w:sz w:val="18"/>
          <w:szCs w:val="18"/>
        </w:rPr>
        <w:t>s</w:t>
      </w:r>
      <w:r>
        <w:rPr>
          <w:sz w:val="18"/>
          <w:szCs w:val="18"/>
        </w:rPr>
        <w:t xml:space="preserve">outěže, postačuje doložení takové souhrnné licenční </w:t>
      </w:r>
      <w:r>
        <w:rPr>
          <w:sz w:val="18"/>
          <w:szCs w:val="18"/>
        </w:rPr>
        <w:lastRenderedPageBreak/>
        <w:t xml:space="preserve">smlouvy a není třeba pro takto pokrytou variantu dokládat samostatnou licenční smlouvu. </w:t>
      </w:r>
    </w:p>
    <w:p w14:paraId="7423A422" w14:textId="77777777" w:rsidR="002B6CED" w:rsidRDefault="001F0923" w:rsidP="008A4AB8">
      <w:pPr>
        <w:pStyle w:val="Nadpis2"/>
        <w:numPr>
          <w:ilvl w:val="1"/>
          <w:numId w:val="4"/>
        </w:numPr>
        <w:tabs>
          <w:tab w:val="clear" w:pos="567"/>
          <w:tab w:val="left" w:pos="709"/>
        </w:tabs>
        <w:ind w:left="0" w:firstLine="0"/>
        <w:rPr>
          <w:sz w:val="18"/>
          <w:szCs w:val="18"/>
        </w:rPr>
      </w:pPr>
      <w:bookmarkStart w:id="89" w:name="_Toc95938615"/>
      <w:r>
        <w:rPr>
          <w:sz w:val="18"/>
          <w:szCs w:val="18"/>
        </w:rPr>
        <w:t>Zajištění ochrany autorských práv k návrhu ve vztahu účastník – zadavatel</w:t>
      </w:r>
      <w:bookmarkEnd w:id="89"/>
    </w:p>
    <w:p w14:paraId="165C9CAC" w14:textId="77777777" w:rsidR="002B6CED" w:rsidRDefault="001F0923" w:rsidP="008A4AB8">
      <w:pPr>
        <w:pStyle w:val="Nadpis3"/>
        <w:numPr>
          <w:ilvl w:val="2"/>
          <w:numId w:val="4"/>
        </w:numPr>
        <w:ind w:left="851" w:hanging="851"/>
        <w:rPr>
          <w:sz w:val="18"/>
          <w:szCs w:val="18"/>
        </w:rPr>
      </w:pPr>
      <w:r>
        <w:rPr>
          <w:sz w:val="18"/>
          <w:szCs w:val="18"/>
        </w:rPr>
        <w:t xml:space="preserve">Autoři soutěžních návrhů si podrží svá autorská práva, mohou své soutěžní návrhy publikovat a mohou jich opět využít v jiném případě. </w:t>
      </w:r>
    </w:p>
    <w:p w14:paraId="79F330BF" w14:textId="77777777" w:rsidR="002B6CED" w:rsidRDefault="001F0923" w:rsidP="008A4AB8">
      <w:pPr>
        <w:pStyle w:val="Nadpis3"/>
        <w:numPr>
          <w:ilvl w:val="2"/>
          <w:numId w:val="4"/>
        </w:numPr>
        <w:ind w:left="851" w:hanging="851"/>
        <w:rPr>
          <w:sz w:val="18"/>
          <w:szCs w:val="18"/>
        </w:rPr>
      </w:pPr>
      <w:r>
        <w:rPr>
          <w:sz w:val="18"/>
          <w:szCs w:val="18"/>
        </w:rPr>
        <w:t xml:space="preserve">Odevzdáním soutěžních návrhů vyslovují účastníci souhlas s bezplatnou reprodukcí a vystavením svých soutěžních návrhů v rámci propagace soutěže a jejích výsledků. </w:t>
      </w:r>
    </w:p>
    <w:p w14:paraId="01A20D6C" w14:textId="77777777" w:rsidR="002B6CED" w:rsidRDefault="001F0923" w:rsidP="008A4AB8">
      <w:pPr>
        <w:pStyle w:val="Nadpis3"/>
        <w:numPr>
          <w:ilvl w:val="2"/>
          <w:numId w:val="4"/>
        </w:numPr>
        <w:ind w:left="851" w:hanging="851"/>
        <w:rPr>
          <w:sz w:val="18"/>
          <w:szCs w:val="18"/>
        </w:rPr>
      </w:pPr>
      <w:r>
        <w:rPr>
          <w:sz w:val="18"/>
          <w:szCs w:val="18"/>
        </w:rPr>
        <w:t xml:space="preserve">Oceněné a odměněné návrhy se stávají majetkem zadavatele. Autoři těchto návrhů udělují zadavateli souhlas užít jejich autorská díla pro účely této soutěže. Užití návrhů díla či jejich částí pro jiné účely, než které jsou uvedeny v těchto soutěžních podmínkách, je vázáno na výslovné svolení autorů. </w:t>
      </w:r>
    </w:p>
    <w:p w14:paraId="40E9896E" w14:textId="77777777" w:rsidR="002B6CED" w:rsidRDefault="001F0923" w:rsidP="008A4AB8">
      <w:pPr>
        <w:pStyle w:val="Nadpis3"/>
        <w:numPr>
          <w:ilvl w:val="2"/>
          <w:numId w:val="4"/>
        </w:numPr>
        <w:ind w:left="851" w:hanging="851"/>
        <w:rPr>
          <w:sz w:val="18"/>
          <w:szCs w:val="18"/>
        </w:rPr>
      </w:pPr>
      <w:r>
        <w:rPr>
          <w:sz w:val="18"/>
          <w:szCs w:val="18"/>
        </w:rPr>
        <w:t>Neoceněné a neodměněné návrhy budou po ukončení výstavy na požádání vráceny autorům.</w:t>
      </w:r>
    </w:p>
    <w:p w14:paraId="5A4A0658" w14:textId="77777777" w:rsidR="002B6CED" w:rsidRDefault="001F0923" w:rsidP="00A0745B">
      <w:pPr>
        <w:pStyle w:val="Nadpis1"/>
        <w:numPr>
          <w:ilvl w:val="0"/>
          <w:numId w:val="4"/>
        </w:numPr>
        <w:ind w:left="2268" w:hanging="2410"/>
      </w:pPr>
      <w:bookmarkStart w:id="90" w:name="_Toc95938616"/>
      <w:r>
        <w:t>OSTATNÍ PODMÍNKY</w:t>
      </w:r>
      <w:bookmarkEnd w:id="90"/>
      <w:r>
        <w:t xml:space="preserve"> </w:t>
      </w:r>
    </w:p>
    <w:p w14:paraId="64E24AEA" w14:textId="77777777" w:rsidR="002B6CED" w:rsidRDefault="001F0923" w:rsidP="008A4AB8">
      <w:pPr>
        <w:pStyle w:val="Nadpis2"/>
        <w:numPr>
          <w:ilvl w:val="1"/>
          <w:numId w:val="4"/>
        </w:numPr>
        <w:tabs>
          <w:tab w:val="clear" w:pos="567"/>
          <w:tab w:val="left" w:pos="709"/>
        </w:tabs>
        <w:ind w:left="0" w:firstLine="0"/>
        <w:rPr>
          <w:sz w:val="18"/>
          <w:szCs w:val="18"/>
        </w:rPr>
      </w:pPr>
      <w:bookmarkStart w:id="91" w:name="_Toc95938617"/>
      <w:r>
        <w:rPr>
          <w:sz w:val="18"/>
          <w:szCs w:val="18"/>
        </w:rPr>
        <w:t>Jazyk soutěže</w:t>
      </w:r>
      <w:bookmarkEnd w:id="91"/>
      <w:r>
        <w:rPr>
          <w:sz w:val="18"/>
          <w:szCs w:val="18"/>
        </w:rPr>
        <w:t xml:space="preserve"> </w:t>
      </w:r>
    </w:p>
    <w:p w14:paraId="5860D0E4" w14:textId="77777777" w:rsidR="002B6CED" w:rsidRDefault="001F0923" w:rsidP="000343F4">
      <w:pPr>
        <w:ind w:left="709" w:firstLine="0"/>
      </w:pPr>
      <w:r>
        <w:t xml:space="preserve">Soutěž se vyhlašuje a bude probíhat v </w:t>
      </w:r>
      <w:proofErr w:type="gramStart"/>
      <w:r>
        <w:t>českém</w:t>
      </w:r>
      <w:proofErr w:type="gramEnd"/>
      <w:r>
        <w:t xml:space="preserve"> popř. slovenském jazyce. Veškeré části soutěžního návrhu proto musí být vyhotoveny v</w:t>
      </w:r>
      <w:r w:rsidR="00E519D0">
        <w:t> českém nebo slovenském jazyce.</w:t>
      </w:r>
    </w:p>
    <w:p w14:paraId="153AAB86" w14:textId="77777777" w:rsidR="00E519D0" w:rsidRDefault="00E519D0" w:rsidP="000343F4">
      <w:pPr>
        <w:ind w:left="709" w:firstLine="0"/>
      </w:pPr>
      <w:r w:rsidRPr="00E519D0">
        <w:t>Doklady budou zpracovány v českém jazyce. 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w:t>
      </w:r>
    </w:p>
    <w:p w14:paraId="06D2EE5A" w14:textId="77777777" w:rsidR="00E519D0" w:rsidRDefault="00E519D0" w:rsidP="000343F4">
      <w:pPr>
        <w:ind w:left="709" w:firstLine="0"/>
      </w:pPr>
      <w:r w:rsidRPr="00E519D0">
        <w:t>Doklad ve slovenském jazyce a doklad o vzdělání v latinském jazyce lze předložit bez překladu. Pokud se podle příslušného právního řádu požadovaný doklad nevydává, může být nahrazen čestným prohlášením.</w:t>
      </w:r>
    </w:p>
    <w:p w14:paraId="650EAEC9" w14:textId="77777777" w:rsidR="002B6CED" w:rsidRDefault="001F0923" w:rsidP="008A4AB8">
      <w:pPr>
        <w:pStyle w:val="Nadpis2"/>
        <w:numPr>
          <w:ilvl w:val="1"/>
          <w:numId w:val="4"/>
        </w:numPr>
        <w:tabs>
          <w:tab w:val="clear" w:pos="567"/>
          <w:tab w:val="left" w:pos="709"/>
        </w:tabs>
        <w:ind w:left="0" w:firstLine="0"/>
        <w:rPr>
          <w:sz w:val="18"/>
          <w:szCs w:val="18"/>
        </w:rPr>
      </w:pPr>
      <w:bookmarkStart w:id="92" w:name="_Toc95938618"/>
      <w:r>
        <w:rPr>
          <w:sz w:val="18"/>
          <w:szCs w:val="18"/>
        </w:rPr>
        <w:t>Právní řád</w:t>
      </w:r>
      <w:bookmarkEnd w:id="92"/>
      <w:r>
        <w:rPr>
          <w:sz w:val="18"/>
          <w:szCs w:val="18"/>
        </w:rPr>
        <w:t xml:space="preserve"> </w:t>
      </w:r>
    </w:p>
    <w:p w14:paraId="7F5448C8" w14:textId="77777777" w:rsidR="002B6CED" w:rsidRDefault="001F0923" w:rsidP="000343F4">
      <w:pPr>
        <w:ind w:left="709" w:firstLine="0"/>
      </w:pPr>
      <w:r>
        <w:t xml:space="preserve">Soutěž bude probíhat v souladu s českým právním řádem. </w:t>
      </w:r>
    </w:p>
    <w:p w14:paraId="5F7912D8" w14:textId="77777777" w:rsidR="002B6CED" w:rsidRDefault="001F0923" w:rsidP="000343F4">
      <w:pPr>
        <w:pStyle w:val="Nadpis2"/>
        <w:numPr>
          <w:ilvl w:val="1"/>
          <w:numId w:val="4"/>
        </w:numPr>
        <w:tabs>
          <w:tab w:val="clear" w:pos="567"/>
          <w:tab w:val="left" w:pos="709"/>
        </w:tabs>
        <w:ind w:left="0" w:firstLine="0"/>
        <w:rPr>
          <w:sz w:val="18"/>
          <w:szCs w:val="18"/>
        </w:rPr>
      </w:pPr>
      <w:bookmarkStart w:id="93" w:name="_Toc95938619"/>
      <w:r>
        <w:rPr>
          <w:sz w:val="18"/>
          <w:szCs w:val="18"/>
        </w:rPr>
        <w:t>Informace o GDPR</w:t>
      </w:r>
      <w:bookmarkEnd w:id="93"/>
    </w:p>
    <w:p w14:paraId="42D4E1C7" w14:textId="77777777" w:rsidR="002B6CED" w:rsidRDefault="001F0923" w:rsidP="000343F4">
      <w:pPr>
        <w:ind w:left="709" w:firstLine="0"/>
      </w:pPr>
      <w:r>
        <w:t xml:space="preserve">Zadavatel je správcem osobních údajů ve smyslu nařízení Evropského parlamentu a Rady (EU) 2016/679 o ochraně fyzických osob v souvislosti se zpracováním osobních údajů a o volném pohybu těchto údajů a o zrušení směrnice 95/46/ES (obecné nařízení o ochraně osobních údajů) („GDPR”). Zadavatel se zavazuje zpracovávat osobní údaje v souladu s právními předpisy, zejména GDPR a účastníci </w:t>
      </w:r>
      <w:r w:rsidR="00CA606D">
        <w:t>s</w:t>
      </w:r>
      <w:r>
        <w:t xml:space="preserve">outěže akceptování podmínek </w:t>
      </w:r>
      <w:r w:rsidR="00CA606D">
        <w:t>s</w:t>
      </w:r>
      <w:r>
        <w:t xml:space="preserve">outěže dle </w:t>
      </w:r>
      <w:r w:rsidR="00CA606D">
        <w:t>bodu</w:t>
      </w:r>
      <w:r>
        <w:t xml:space="preserve"> 15.4</w:t>
      </w:r>
      <w:r w:rsidR="00CA606D">
        <w:t xml:space="preserve"> těchto soutěžních podmínek</w:t>
      </w:r>
      <w:r>
        <w:t xml:space="preserve"> s tímto vyjadřují souhlas.</w:t>
      </w:r>
    </w:p>
    <w:p w14:paraId="7BE66C0D" w14:textId="77777777" w:rsidR="002B6CED" w:rsidRDefault="001F0923" w:rsidP="000343F4">
      <w:pPr>
        <w:pStyle w:val="Nadpis2"/>
        <w:numPr>
          <w:ilvl w:val="1"/>
          <w:numId w:val="4"/>
        </w:numPr>
        <w:tabs>
          <w:tab w:val="clear" w:pos="567"/>
          <w:tab w:val="left" w:pos="709"/>
        </w:tabs>
        <w:ind w:left="0" w:firstLine="0"/>
        <w:rPr>
          <w:sz w:val="18"/>
          <w:szCs w:val="18"/>
        </w:rPr>
      </w:pPr>
      <w:bookmarkStart w:id="94" w:name="_Toc95938620"/>
      <w:r>
        <w:rPr>
          <w:sz w:val="18"/>
          <w:szCs w:val="18"/>
        </w:rPr>
        <w:t>Klauzule o akceptování podmínek soutěže</w:t>
      </w:r>
      <w:bookmarkEnd w:id="94"/>
      <w:r>
        <w:rPr>
          <w:sz w:val="18"/>
          <w:szCs w:val="18"/>
        </w:rPr>
        <w:t xml:space="preserve"> </w:t>
      </w:r>
    </w:p>
    <w:p w14:paraId="51CC29FB" w14:textId="77777777" w:rsidR="002B6CED" w:rsidRDefault="001F0923" w:rsidP="000343F4">
      <w:pPr>
        <w:pStyle w:val="Nadpis3"/>
        <w:numPr>
          <w:ilvl w:val="2"/>
          <w:numId w:val="4"/>
        </w:numPr>
        <w:ind w:left="851" w:hanging="851"/>
        <w:rPr>
          <w:sz w:val="18"/>
          <w:szCs w:val="18"/>
        </w:rPr>
      </w:pPr>
      <w:r>
        <w:rPr>
          <w:sz w:val="18"/>
          <w:szCs w:val="18"/>
        </w:rPr>
        <w:t xml:space="preserve">Svou účastí v soutěži potvrzují zadavatel, sekretář soutěže, </w:t>
      </w:r>
      <w:proofErr w:type="spellStart"/>
      <w:r>
        <w:rPr>
          <w:sz w:val="18"/>
          <w:szCs w:val="18"/>
        </w:rPr>
        <w:t>přezkušovatel</w:t>
      </w:r>
      <w:proofErr w:type="spellEnd"/>
      <w:r>
        <w:rPr>
          <w:sz w:val="18"/>
          <w:szCs w:val="18"/>
        </w:rPr>
        <w:t xml:space="preserve">, porotci a přizvaní odborníci, že se seznámili se všemi podmínkami soutěže, a zavazují se, že budou tyto soutěžní podmínky jakožto smlouvu dodržovat a ctít. </w:t>
      </w:r>
    </w:p>
    <w:p w14:paraId="51C40ABD" w14:textId="165A9C83" w:rsidR="002B6CED" w:rsidRPr="008A31F6" w:rsidRDefault="001F0923" w:rsidP="008A31F6">
      <w:pPr>
        <w:pStyle w:val="Nadpis3"/>
        <w:numPr>
          <w:ilvl w:val="2"/>
          <w:numId w:val="4"/>
        </w:numPr>
        <w:ind w:left="851" w:hanging="851"/>
        <w:rPr>
          <w:sz w:val="18"/>
          <w:szCs w:val="18"/>
        </w:rPr>
      </w:pPr>
      <w:r>
        <w:rPr>
          <w:sz w:val="18"/>
          <w:szCs w:val="18"/>
        </w:rPr>
        <w:t>Odevzdáním soutěžních návrhů vyslovují účastníci souhlas se všemi podmínkami soutěže jakožto smlouvy a s rozhodnutími poroty učiněnými v jejich rámci a v souladu s nimi.</w:t>
      </w:r>
    </w:p>
    <w:p w14:paraId="783309F5" w14:textId="77777777" w:rsidR="002B6CED" w:rsidRDefault="002B6CED" w:rsidP="008A31F6">
      <w:pPr>
        <w:ind w:firstLine="0"/>
      </w:pPr>
    </w:p>
    <w:p w14:paraId="5911E61A" w14:textId="7DEC0B4A" w:rsidR="002B6CED" w:rsidRDefault="001F0923" w:rsidP="008A31F6">
      <w:pPr>
        <w:spacing w:after="240"/>
      </w:pPr>
      <w:r>
        <w:t>Ve Dvoře Králové nad Labem</w:t>
      </w:r>
      <w:r w:rsidR="00C71B88">
        <w:t xml:space="preserve"> </w:t>
      </w:r>
      <w:r w:rsidR="00C71B88" w:rsidRPr="00943134">
        <w:t>2</w:t>
      </w:r>
      <w:r w:rsidR="00943134" w:rsidRPr="00943134">
        <w:t>5</w:t>
      </w:r>
      <w:r w:rsidRPr="00943134">
        <w:t>.</w:t>
      </w:r>
      <w:r w:rsidR="00C71B88" w:rsidRPr="00943134">
        <w:t>02</w:t>
      </w:r>
      <w:r w:rsidRPr="00943134">
        <w:t>.202</w:t>
      </w:r>
      <w:r w:rsidR="006C3A99" w:rsidRPr="00943134">
        <w:t>2</w:t>
      </w:r>
    </w:p>
    <w:p w14:paraId="1EB55514" w14:textId="77777777" w:rsidR="002B6CED" w:rsidRPr="008A31F6" w:rsidRDefault="002B6CED">
      <w:pPr>
        <w:rPr>
          <w:sz w:val="16"/>
          <w:szCs w:val="16"/>
        </w:rPr>
      </w:pPr>
    </w:p>
    <w:p w14:paraId="2F4F24D2" w14:textId="77777777" w:rsidR="002B6CED" w:rsidRDefault="001F0923">
      <w:r>
        <w:t>……………………………….</w:t>
      </w:r>
    </w:p>
    <w:p w14:paraId="7B6844AB" w14:textId="77777777" w:rsidR="002B6CED" w:rsidRDefault="001F0923" w:rsidP="008A31F6">
      <w:pPr>
        <w:spacing w:before="0"/>
      </w:pPr>
      <w:r>
        <w:t>Ing. Jan Jarolím v. r.</w:t>
      </w:r>
    </w:p>
    <w:p w14:paraId="4DADF496" w14:textId="0CE2BC12" w:rsidR="002B6CED" w:rsidRDefault="001F0923" w:rsidP="008A31F6">
      <w:r>
        <w:t>starosta města</w:t>
      </w:r>
    </w:p>
    <w:sectPr w:rsidR="002B6CED" w:rsidSect="00314542">
      <w:headerReference w:type="default" r:id="rId19"/>
      <w:footerReference w:type="default" r:id="rId20"/>
      <w:headerReference w:type="first" r:id="rId21"/>
      <w:pgSz w:w="11906" w:h="16838"/>
      <w:pgMar w:top="1108" w:right="1134" w:bottom="1418" w:left="1134" w:header="425" w:footer="651"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E0A2" w14:textId="77777777" w:rsidR="007D2DB0" w:rsidRDefault="007D2DB0">
      <w:pPr>
        <w:spacing w:before="0"/>
      </w:pPr>
      <w:r>
        <w:separator/>
      </w:r>
    </w:p>
  </w:endnote>
  <w:endnote w:type="continuationSeparator" w:id="0">
    <w:p w14:paraId="34F03D7A" w14:textId="77777777" w:rsidR="007D2DB0" w:rsidRDefault="007D2D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FAA3" w14:textId="29D5ACEA" w:rsidR="003C114C" w:rsidRDefault="003C114C">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526DC">
      <w:rPr>
        <w:noProof/>
        <w:color w:val="000000"/>
        <w:sz w:val="20"/>
        <w:szCs w:val="20"/>
      </w:rPr>
      <w:t>3</w:t>
    </w:r>
    <w:r>
      <w:rPr>
        <w:color w:val="000000"/>
        <w:sz w:val="20"/>
        <w:szCs w:val="20"/>
      </w:rPr>
      <w:fldChar w:fldCharType="end"/>
    </w:r>
  </w:p>
  <w:p w14:paraId="501DFE87" w14:textId="77777777" w:rsidR="003C114C" w:rsidRDefault="003C114C">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FC11" w14:textId="77777777" w:rsidR="007D2DB0" w:rsidRDefault="007D2DB0">
      <w:pPr>
        <w:spacing w:before="0"/>
      </w:pPr>
      <w:r>
        <w:separator/>
      </w:r>
    </w:p>
  </w:footnote>
  <w:footnote w:type="continuationSeparator" w:id="0">
    <w:p w14:paraId="305947E2" w14:textId="77777777" w:rsidR="007D2DB0" w:rsidRDefault="007D2DB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40A4" w14:textId="77777777" w:rsidR="003C114C" w:rsidRPr="00314542" w:rsidRDefault="003C114C" w:rsidP="00314542">
    <w:pPr>
      <w:pStyle w:val="Nadpis1"/>
      <w:tabs>
        <w:tab w:val="clear" w:pos="567"/>
        <w:tab w:val="clear" w:pos="720"/>
      </w:tabs>
      <w:spacing w:before="0" w:after="0"/>
      <w:ind w:left="0" w:firstLine="0"/>
      <w:jc w:val="center"/>
      <w:rPr>
        <w:rFonts w:asciiTheme="minorHAnsi" w:hAnsiTheme="minorHAnsi" w:cstheme="minorHAnsi"/>
        <w:sz w:val="22"/>
        <w:szCs w:val="22"/>
      </w:rPr>
    </w:pPr>
    <w:r w:rsidRPr="00314542">
      <w:rPr>
        <w:rFonts w:asciiTheme="minorHAnsi" w:hAnsiTheme="minorHAnsi" w:cstheme="minorHAnsi"/>
        <w:sz w:val="22"/>
        <w:szCs w:val="22"/>
      </w:rPr>
      <w:t>Město Dvůr Králové nad Labem</w:t>
    </w:r>
  </w:p>
  <w:p w14:paraId="4B948B66" w14:textId="77777777" w:rsidR="003C114C" w:rsidRPr="00314542" w:rsidRDefault="003C114C" w:rsidP="00314542">
    <w:pPr>
      <w:ind w:firstLine="0"/>
      <w:jc w:val="center"/>
      <w:rPr>
        <w:rFonts w:asciiTheme="minorHAnsi" w:hAnsiTheme="minorHAnsi" w:cstheme="minorHAnsi"/>
        <w:sz w:val="22"/>
        <w:szCs w:val="22"/>
      </w:rPr>
    </w:pPr>
    <w:r w:rsidRPr="00314542">
      <w:rPr>
        <w:rFonts w:asciiTheme="minorHAnsi" w:hAnsiTheme="minorHAnsi" w:cstheme="minorHAnsi"/>
        <w:sz w:val="22"/>
        <w:szCs w:val="22"/>
      </w:rPr>
      <w:t xml:space="preserve">náměstí T. G. Masaryka 38, 544 </w:t>
    </w:r>
    <w:proofErr w:type="gramStart"/>
    <w:r w:rsidRPr="00314542">
      <w:rPr>
        <w:rFonts w:asciiTheme="minorHAnsi" w:hAnsiTheme="minorHAnsi" w:cstheme="minorHAnsi"/>
        <w:sz w:val="22"/>
        <w:szCs w:val="22"/>
      </w:rPr>
      <w:t>17  Dvůr</w:t>
    </w:r>
    <w:proofErr w:type="gramEnd"/>
    <w:r w:rsidRPr="00314542">
      <w:rPr>
        <w:rFonts w:asciiTheme="minorHAnsi" w:hAnsiTheme="minorHAnsi" w:cstheme="minorHAnsi"/>
        <w:sz w:val="22"/>
        <w:szCs w:val="22"/>
      </w:rPr>
      <w:t xml:space="preserve"> Králové nad Labem</w:t>
    </w:r>
  </w:p>
  <w:p w14:paraId="1CB4AE42" w14:textId="77777777" w:rsidR="003C114C" w:rsidRDefault="003C114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2192" w14:textId="77777777" w:rsidR="003C114C" w:rsidRPr="00314542" w:rsidRDefault="003C114C" w:rsidP="00314542">
    <w:pPr>
      <w:pStyle w:val="Nadpis1"/>
      <w:tabs>
        <w:tab w:val="clear" w:pos="567"/>
        <w:tab w:val="clear" w:pos="720"/>
      </w:tabs>
      <w:spacing w:before="0" w:after="0"/>
      <w:ind w:left="0" w:firstLine="0"/>
      <w:jc w:val="center"/>
      <w:rPr>
        <w:rFonts w:asciiTheme="minorHAnsi" w:hAnsiTheme="minorHAnsi" w:cstheme="minorHAnsi"/>
        <w:sz w:val="22"/>
        <w:szCs w:val="22"/>
      </w:rPr>
    </w:pPr>
    <w:r w:rsidRPr="00314542">
      <w:rPr>
        <w:rFonts w:asciiTheme="minorHAnsi" w:hAnsiTheme="minorHAnsi" w:cstheme="minorHAnsi"/>
        <w:sz w:val="22"/>
        <w:szCs w:val="22"/>
      </w:rPr>
      <w:t>Město Dvůr Králové nad Labem</w:t>
    </w:r>
  </w:p>
  <w:p w14:paraId="2959C119" w14:textId="77777777" w:rsidR="003C114C" w:rsidRPr="00314542" w:rsidRDefault="003C114C" w:rsidP="00314542">
    <w:pPr>
      <w:ind w:firstLine="0"/>
      <w:jc w:val="center"/>
      <w:rPr>
        <w:rFonts w:asciiTheme="minorHAnsi" w:hAnsiTheme="minorHAnsi" w:cstheme="minorHAnsi"/>
        <w:sz w:val="22"/>
        <w:szCs w:val="22"/>
      </w:rPr>
    </w:pPr>
    <w:r w:rsidRPr="00314542">
      <w:rPr>
        <w:rFonts w:asciiTheme="minorHAnsi" w:hAnsiTheme="minorHAnsi" w:cstheme="minorHAnsi"/>
        <w:sz w:val="22"/>
        <w:szCs w:val="22"/>
      </w:rPr>
      <w:t xml:space="preserve">náměstí T. G. Masaryka 38, 544 </w:t>
    </w:r>
    <w:proofErr w:type="gramStart"/>
    <w:r w:rsidRPr="00314542">
      <w:rPr>
        <w:rFonts w:asciiTheme="minorHAnsi" w:hAnsiTheme="minorHAnsi" w:cstheme="minorHAnsi"/>
        <w:sz w:val="22"/>
        <w:szCs w:val="22"/>
      </w:rPr>
      <w:t>17  Dvůr</w:t>
    </w:r>
    <w:proofErr w:type="gramEnd"/>
    <w:r w:rsidRPr="00314542">
      <w:rPr>
        <w:rFonts w:asciiTheme="minorHAnsi" w:hAnsiTheme="minorHAnsi" w:cstheme="minorHAnsi"/>
        <w:sz w:val="22"/>
        <w:szCs w:val="22"/>
      </w:rPr>
      <w:t xml:space="preserve"> Králové nad Labem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40BD6C"/>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i w:val="0"/>
        <w:color w:val="auto"/>
      </w:rPr>
    </w:lvl>
    <w:lvl w:ilvl="2">
      <w:start w:val="1"/>
      <w:numFmt w:val="decimal"/>
      <w:lvlText w:val="%1.%2.%3"/>
      <w:lvlJc w:val="left"/>
      <w:pPr>
        <w:tabs>
          <w:tab w:val="num" w:pos="-143"/>
        </w:tabs>
        <w:ind w:left="1003"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D7B4C87"/>
    <w:multiLevelType w:val="hybridMultilevel"/>
    <w:tmpl w:val="06A2C892"/>
    <w:lvl w:ilvl="0" w:tplc="04050001">
      <w:start w:val="1"/>
      <w:numFmt w:val="bullet"/>
      <w:lvlText w:val=""/>
      <w:lvlJc w:val="left"/>
      <w:pPr>
        <w:ind w:left="294" w:hanging="360"/>
      </w:pPr>
      <w:rPr>
        <w:rFonts w:ascii="Symbol" w:hAnsi="Symbol" w:hint="default"/>
      </w:rPr>
    </w:lvl>
    <w:lvl w:ilvl="1" w:tplc="04050003">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 w15:restartNumberingAfterBreak="0">
    <w:nsid w:val="37433661"/>
    <w:multiLevelType w:val="multilevel"/>
    <w:tmpl w:val="CA140470"/>
    <w:lvl w:ilvl="0">
      <w:start w:val="1"/>
      <w:numFmt w:val="decimal"/>
      <w:lvlText w:val="%1"/>
      <w:lvlJc w:val="left"/>
      <w:pPr>
        <w:ind w:left="360" w:hanging="360"/>
      </w:pPr>
      <w:rPr>
        <w:sz w:val="28"/>
        <w:szCs w:val="28"/>
      </w:rPr>
    </w:lvl>
    <w:lvl w:ilvl="1">
      <w:start w:val="1"/>
      <w:numFmt w:val="decimal"/>
      <w:lvlText w:val="%1.%2"/>
      <w:lvlJc w:val="left"/>
      <w:pPr>
        <w:ind w:left="360" w:hanging="360"/>
      </w:pPr>
      <w:rPr>
        <w:b/>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sz w:val="18"/>
        <w:szCs w:val="18"/>
        <w:u w:val="none"/>
        <w:vertAlign w:val="baseline"/>
      </w:rPr>
    </w:lvl>
    <w:lvl w:ilvl="3">
      <w:start w:val="1"/>
      <w:numFmt w:val="lowerLetter"/>
      <w:lvlText w:val="%4)"/>
      <w:lvlJc w:val="left"/>
      <w:pPr>
        <w:ind w:left="1559" w:hanging="425"/>
      </w:pPr>
    </w:lvl>
    <w:lvl w:ilvl="4">
      <w:start w:val="1"/>
      <w:numFmt w:val="lowerLetter"/>
      <w:lvlText w:val="%4%5)"/>
      <w:lvlJc w:val="left"/>
      <w:pPr>
        <w:ind w:left="1985" w:hanging="426"/>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60C0267"/>
    <w:multiLevelType w:val="multilevel"/>
    <w:tmpl w:val="AC969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35736E"/>
    <w:multiLevelType w:val="multilevel"/>
    <w:tmpl w:val="1D908BF6"/>
    <w:lvl w:ilvl="0">
      <w:start w:val="1"/>
      <w:numFmt w:val="lowerLetter"/>
      <w:lvlText w:val="%1)"/>
      <w:lvlJc w:val="left"/>
      <w:pPr>
        <w:ind w:left="2138" w:hanging="360"/>
      </w:pPr>
      <w:rPr>
        <w:strike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 w15:restartNumberingAfterBreak="0">
    <w:nsid w:val="5FB6131E"/>
    <w:multiLevelType w:val="hybridMultilevel"/>
    <w:tmpl w:val="53FAFFEA"/>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659A05F0"/>
    <w:multiLevelType w:val="hybridMultilevel"/>
    <w:tmpl w:val="F7E250CC"/>
    <w:lvl w:ilvl="0" w:tplc="2690B83E">
      <w:start w:val="1"/>
      <w:numFmt w:val="lowerLetter"/>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667F5DA5"/>
    <w:multiLevelType w:val="hybridMultilevel"/>
    <w:tmpl w:val="F7E250CC"/>
    <w:lvl w:ilvl="0" w:tplc="2690B83E">
      <w:start w:val="1"/>
      <w:numFmt w:val="lowerLetter"/>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8A832E9"/>
    <w:multiLevelType w:val="hybridMultilevel"/>
    <w:tmpl w:val="05FCD366"/>
    <w:lvl w:ilvl="0" w:tplc="38B006B0">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C52651E"/>
    <w:multiLevelType w:val="multilevel"/>
    <w:tmpl w:val="1E26D790"/>
    <w:lvl w:ilvl="0">
      <w:start w:val="1"/>
      <w:numFmt w:val="bullet"/>
      <w:lvlText w:val="●"/>
      <w:lvlJc w:val="left"/>
      <w:pPr>
        <w:ind w:left="4400" w:hanging="360"/>
      </w:pPr>
      <w:rPr>
        <w:rFonts w:ascii="Noto Sans Symbols" w:eastAsia="Noto Sans Symbols" w:hAnsi="Noto Sans Symbols" w:cs="Noto Sans Symbols"/>
      </w:rPr>
    </w:lvl>
    <w:lvl w:ilvl="1">
      <w:start w:val="1"/>
      <w:numFmt w:val="bullet"/>
      <w:lvlText w:val="o"/>
      <w:lvlJc w:val="left"/>
      <w:pPr>
        <w:ind w:left="5120" w:hanging="360"/>
      </w:pPr>
      <w:rPr>
        <w:rFonts w:ascii="Courier New" w:eastAsia="Courier New" w:hAnsi="Courier New" w:cs="Courier New"/>
      </w:rPr>
    </w:lvl>
    <w:lvl w:ilvl="2">
      <w:start w:val="1"/>
      <w:numFmt w:val="bullet"/>
      <w:lvlText w:val="▪"/>
      <w:lvlJc w:val="left"/>
      <w:pPr>
        <w:ind w:left="5840" w:hanging="360"/>
      </w:pPr>
      <w:rPr>
        <w:rFonts w:ascii="Noto Sans Symbols" w:eastAsia="Noto Sans Symbols" w:hAnsi="Noto Sans Symbols" w:cs="Noto Sans Symbols"/>
      </w:rPr>
    </w:lvl>
    <w:lvl w:ilvl="3">
      <w:start w:val="1"/>
      <w:numFmt w:val="bullet"/>
      <w:lvlText w:val="●"/>
      <w:lvlJc w:val="left"/>
      <w:pPr>
        <w:ind w:left="6560" w:hanging="360"/>
      </w:pPr>
      <w:rPr>
        <w:rFonts w:ascii="Noto Sans Symbols" w:eastAsia="Noto Sans Symbols" w:hAnsi="Noto Sans Symbols" w:cs="Noto Sans Symbols"/>
      </w:rPr>
    </w:lvl>
    <w:lvl w:ilvl="4">
      <w:start w:val="1"/>
      <w:numFmt w:val="bullet"/>
      <w:lvlText w:val="o"/>
      <w:lvlJc w:val="left"/>
      <w:pPr>
        <w:ind w:left="7280" w:hanging="360"/>
      </w:pPr>
      <w:rPr>
        <w:rFonts w:ascii="Courier New" w:eastAsia="Courier New" w:hAnsi="Courier New" w:cs="Courier New"/>
      </w:rPr>
    </w:lvl>
    <w:lvl w:ilvl="5">
      <w:start w:val="1"/>
      <w:numFmt w:val="bullet"/>
      <w:lvlText w:val="▪"/>
      <w:lvlJc w:val="left"/>
      <w:pPr>
        <w:ind w:left="8000" w:hanging="360"/>
      </w:pPr>
      <w:rPr>
        <w:rFonts w:ascii="Noto Sans Symbols" w:eastAsia="Noto Sans Symbols" w:hAnsi="Noto Sans Symbols" w:cs="Noto Sans Symbols"/>
      </w:rPr>
    </w:lvl>
    <w:lvl w:ilvl="6">
      <w:start w:val="1"/>
      <w:numFmt w:val="bullet"/>
      <w:lvlText w:val="●"/>
      <w:lvlJc w:val="left"/>
      <w:pPr>
        <w:ind w:left="8720" w:hanging="360"/>
      </w:pPr>
      <w:rPr>
        <w:rFonts w:ascii="Noto Sans Symbols" w:eastAsia="Noto Sans Symbols" w:hAnsi="Noto Sans Symbols" w:cs="Noto Sans Symbols"/>
      </w:rPr>
    </w:lvl>
    <w:lvl w:ilvl="7">
      <w:start w:val="1"/>
      <w:numFmt w:val="bullet"/>
      <w:lvlText w:val="o"/>
      <w:lvlJc w:val="left"/>
      <w:pPr>
        <w:ind w:left="9440" w:hanging="360"/>
      </w:pPr>
      <w:rPr>
        <w:rFonts w:ascii="Courier New" w:eastAsia="Courier New" w:hAnsi="Courier New" w:cs="Courier New"/>
      </w:rPr>
    </w:lvl>
    <w:lvl w:ilvl="8">
      <w:start w:val="1"/>
      <w:numFmt w:val="bullet"/>
      <w:lvlText w:val="▪"/>
      <w:lvlJc w:val="left"/>
      <w:pPr>
        <w:ind w:left="10160" w:hanging="360"/>
      </w:pPr>
      <w:rPr>
        <w:rFonts w:ascii="Noto Sans Symbols" w:eastAsia="Noto Sans Symbols" w:hAnsi="Noto Sans Symbols" w:cs="Noto Sans Symbols"/>
      </w:rPr>
    </w:lvl>
  </w:abstractNum>
  <w:abstractNum w:abstractNumId="10" w15:restartNumberingAfterBreak="0">
    <w:nsid w:val="6C7F2152"/>
    <w:multiLevelType w:val="hybridMultilevel"/>
    <w:tmpl w:val="46F6BBEC"/>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17">
      <w:start w:val="1"/>
      <w:numFmt w:val="lowerLetter"/>
      <w:lvlText w:val="%4)"/>
      <w:lvlJc w:val="left"/>
      <w:pPr>
        <w:ind w:left="4320" w:hanging="360"/>
      </w:pPr>
    </w:lvl>
    <w:lvl w:ilvl="4" w:tplc="04050019">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6D105BA4"/>
    <w:multiLevelType w:val="hybridMultilevel"/>
    <w:tmpl w:val="FF46E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FF6A3D"/>
    <w:multiLevelType w:val="multilevel"/>
    <w:tmpl w:val="065A203A"/>
    <w:lvl w:ilvl="0">
      <w:start w:val="1"/>
      <w:numFmt w:val="lowerLetter"/>
      <w:lvlText w:val="a%1)"/>
      <w:lvlJc w:val="left"/>
      <w:pPr>
        <w:ind w:left="2420" w:hanging="360"/>
      </w:pPr>
      <w:rPr>
        <w:b w:val="0"/>
        <w:i w:val="0"/>
        <w:smallCaps w:val="0"/>
        <w:strike w:val="0"/>
        <w:color w:val="000000"/>
        <w:u w:val="none"/>
        <w:vertAlign w:val="baseline"/>
      </w:rPr>
    </w:lvl>
    <w:lvl w:ilvl="1">
      <w:start w:val="1"/>
      <w:numFmt w:val="lowerLetter"/>
      <w:lvlText w:val="%2)"/>
      <w:lvlJc w:val="left"/>
      <w:pPr>
        <w:ind w:left="3140" w:hanging="360"/>
      </w:pPr>
    </w:lvl>
    <w:lvl w:ilvl="2">
      <w:start w:val="5"/>
      <w:numFmt w:val="bullet"/>
      <w:lvlText w:val="-"/>
      <w:lvlJc w:val="left"/>
      <w:pPr>
        <w:ind w:left="4040" w:hanging="360"/>
      </w:pPr>
      <w:rPr>
        <w:rFonts w:ascii="Arial" w:eastAsia="Arial" w:hAnsi="Arial" w:cs="Arial"/>
      </w:rPr>
    </w:lvl>
    <w:lvl w:ilvl="3">
      <w:start w:val="1"/>
      <w:numFmt w:val="upperLetter"/>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3" w15:restartNumberingAfterBreak="0">
    <w:nsid w:val="7E013246"/>
    <w:multiLevelType w:val="hybridMultilevel"/>
    <w:tmpl w:val="6AF6DD4C"/>
    <w:lvl w:ilvl="0" w:tplc="D9B46E3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8"/>
  </w:num>
  <w:num w:numId="13">
    <w:abstractNumId w:val="7"/>
  </w:num>
  <w:num w:numId="14">
    <w:abstractNumId w:val="1"/>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D"/>
    <w:rsid w:val="00014C4B"/>
    <w:rsid w:val="00031A80"/>
    <w:rsid w:val="000343F4"/>
    <w:rsid w:val="000403B6"/>
    <w:rsid w:val="00055274"/>
    <w:rsid w:val="0006592D"/>
    <w:rsid w:val="00072FE9"/>
    <w:rsid w:val="00073253"/>
    <w:rsid w:val="00077BE1"/>
    <w:rsid w:val="00081B7F"/>
    <w:rsid w:val="00086AF6"/>
    <w:rsid w:val="000D2119"/>
    <w:rsid w:val="000D40EE"/>
    <w:rsid w:val="000D5B5B"/>
    <w:rsid w:val="000E1A70"/>
    <w:rsid w:val="000E6584"/>
    <w:rsid w:val="000F28CA"/>
    <w:rsid w:val="0010030C"/>
    <w:rsid w:val="00120BB2"/>
    <w:rsid w:val="001521D9"/>
    <w:rsid w:val="00157C51"/>
    <w:rsid w:val="00166B75"/>
    <w:rsid w:val="001707C5"/>
    <w:rsid w:val="00173E09"/>
    <w:rsid w:val="001C34F4"/>
    <w:rsid w:val="001E39EF"/>
    <w:rsid w:val="001F0923"/>
    <w:rsid w:val="001F2052"/>
    <w:rsid w:val="00201968"/>
    <w:rsid w:val="00201CFE"/>
    <w:rsid w:val="002100A2"/>
    <w:rsid w:val="002138FD"/>
    <w:rsid w:val="002149B9"/>
    <w:rsid w:val="0023693D"/>
    <w:rsid w:val="0024121F"/>
    <w:rsid w:val="00250AF6"/>
    <w:rsid w:val="00262D5F"/>
    <w:rsid w:val="002649B0"/>
    <w:rsid w:val="00267940"/>
    <w:rsid w:val="0029067B"/>
    <w:rsid w:val="00292F4C"/>
    <w:rsid w:val="002A3C3C"/>
    <w:rsid w:val="002B58AB"/>
    <w:rsid w:val="002B595E"/>
    <w:rsid w:val="002B6CED"/>
    <w:rsid w:val="002C051F"/>
    <w:rsid w:val="002C2479"/>
    <w:rsid w:val="002C6B25"/>
    <w:rsid w:val="002D0B3C"/>
    <w:rsid w:val="002D1D37"/>
    <w:rsid w:val="002D5198"/>
    <w:rsid w:val="002E1CCF"/>
    <w:rsid w:val="002E5B6A"/>
    <w:rsid w:val="002F0A9A"/>
    <w:rsid w:val="00301C61"/>
    <w:rsid w:val="00314542"/>
    <w:rsid w:val="0032228C"/>
    <w:rsid w:val="00325834"/>
    <w:rsid w:val="00347443"/>
    <w:rsid w:val="003554F9"/>
    <w:rsid w:val="00362022"/>
    <w:rsid w:val="00367989"/>
    <w:rsid w:val="00374809"/>
    <w:rsid w:val="003870E2"/>
    <w:rsid w:val="0039495F"/>
    <w:rsid w:val="00396CFF"/>
    <w:rsid w:val="003B2703"/>
    <w:rsid w:val="003C0D25"/>
    <w:rsid w:val="003C114C"/>
    <w:rsid w:val="003F4C19"/>
    <w:rsid w:val="003F556A"/>
    <w:rsid w:val="00403F19"/>
    <w:rsid w:val="00407722"/>
    <w:rsid w:val="00416A7C"/>
    <w:rsid w:val="00417E47"/>
    <w:rsid w:val="00417E6A"/>
    <w:rsid w:val="00422A30"/>
    <w:rsid w:val="00432AAA"/>
    <w:rsid w:val="00444A0E"/>
    <w:rsid w:val="00453B5F"/>
    <w:rsid w:val="004666BF"/>
    <w:rsid w:val="00470470"/>
    <w:rsid w:val="00470C87"/>
    <w:rsid w:val="00480C4E"/>
    <w:rsid w:val="0048644D"/>
    <w:rsid w:val="00492FB6"/>
    <w:rsid w:val="004A0029"/>
    <w:rsid w:val="004B49FA"/>
    <w:rsid w:val="004C1DAA"/>
    <w:rsid w:val="004C43A6"/>
    <w:rsid w:val="004D46C0"/>
    <w:rsid w:val="004E3715"/>
    <w:rsid w:val="004F04B1"/>
    <w:rsid w:val="004F7583"/>
    <w:rsid w:val="00504594"/>
    <w:rsid w:val="00506A6B"/>
    <w:rsid w:val="00506CC9"/>
    <w:rsid w:val="00513787"/>
    <w:rsid w:val="0054621B"/>
    <w:rsid w:val="00560424"/>
    <w:rsid w:val="00570CE7"/>
    <w:rsid w:val="00571D37"/>
    <w:rsid w:val="00572734"/>
    <w:rsid w:val="00572C1D"/>
    <w:rsid w:val="0058048B"/>
    <w:rsid w:val="00584C2A"/>
    <w:rsid w:val="005A1792"/>
    <w:rsid w:val="005B08DF"/>
    <w:rsid w:val="005B6F8F"/>
    <w:rsid w:val="005C0131"/>
    <w:rsid w:val="005C22A3"/>
    <w:rsid w:val="005E012C"/>
    <w:rsid w:val="006100E4"/>
    <w:rsid w:val="00610D84"/>
    <w:rsid w:val="006334F0"/>
    <w:rsid w:val="00643098"/>
    <w:rsid w:val="006435C3"/>
    <w:rsid w:val="00647095"/>
    <w:rsid w:val="00647FC7"/>
    <w:rsid w:val="00666295"/>
    <w:rsid w:val="006713BC"/>
    <w:rsid w:val="006956BD"/>
    <w:rsid w:val="00696FBD"/>
    <w:rsid w:val="006B4393"/>
    <w:rsid w:val="006B6EF0"/>
    <w:rsid w:val="006C3A99"/>
    <w:rsid w:val="006D4E09"/>
    <w:rsid w:val="006D6731"/>
    <w:rsid w:val="006E0EF5"/>
    <w:rsid w:val="006E2B2B"/>
    <w:rsid w:val="006E515F"/>
    <w:rsid w:val="006F0139"/>
    <w:rsid w:val="006F0B37"/>
    <w:rsid w:val="0071647C"/>
    <w:rsid w:val="00721E43"/>
    <w:rsid w:val="00733CD1"/>
    <w:rsid w:val="007403F8"/>
    <w:rsid w:val="00746F2F"/>
    <w:rsid w:val="00756CFF"/>
    <w:rsid w:val="007703D2"/>
    <w:rsid w:val="0078077D"/>
    <w:rsid w:val="0078709D"/>
    <w:rsid w:val="007908AA"/>
    <w:rsid w:val="007D072F"/>
    <w:rsid w:val="007D2DB0"/>
    <w:rsid w:val="007E05F6"/>
    <w:rsid w:val="007F5F6F"/>
    <w:rsid w:val="00811FC9"/>
    <w:rsid w:val="00820D43"/>
    <w:rsid w:val="008338F5"/>
    <w:rsid w:val="008402A8"/>
    <w:rsid w:val="00841314"/>
    <w:rsid w:val="00851578"/>
    <w:rsid w:val="0086469D"/>
    <w:rsid w:val="00873BAD"/>
    <w:rsid w:val="00874D5F"/>
    <w:rsid w:val="00881402"/>
    <w:rsid w:val="0089347F"/>
    <w:rsid w:val="008A31F6"/>
    <w:rsid w:val="008A33D5"/>
    <w:rsid w:val="008A482F"/>
    <w:rsid w:val="008A4AB8"/>
    <w:rsid w:val="008B2EA6"/>
    <w:rsid w:val="008B3698"/>
    <w:rsid w:val="008B632B"/>
    <w:rsid w:val="008D0007"/>
    <w:rsid w:val="008D558E"/>
    <w:rsid w:val="008F0145"/>
    <w:rsid w:val="008F5240"/>
    <w:rsid w:val="008F564F"/>
    <w:rsid w:val="009228C3"/>
    <w:rsid w:val="00931FD1"/>
    <w:rsid w:val="00932924"/>
    <w:rsid w:val="00933C3B"/>
    <w:rsid w:val="00943134"/>
    <w:rsid w:val="009526DC"/>
    <w:rsid w:val="00953FA8"/>
    <w:rsid w:val="00955B49"/>
    <w:rsid w:val="009576E3"/>
    <w:rsid w:val="0096237A"/>
    <w:rsid w:val="00987A15"/>
    <w:rsid w:val="009B0AC6"/>
    <w:rsid w:val="009B136D"/>
    <w:rsid w:val="009B1F45"/>
    <w:rsid w:val="009B78AC"/>
    <w:rsid w:val="009C1390"/>
    <w:rsid w:val="009C35E6"/>
    <w:rsid w:val="009C7A26"/>
    <w:rsid w:val="009D1493"/>
    <w:rsid w:val="009D23C4"/>
    <w:rsid w:val="009D3DFB"/>
    <w:rsid w:val="00A02D7D"/>
    <w:rsid w:val="00A0745B"/>
    <w:rsid w:val="00A12EC3"/>
    <w:rsid w:val="00A3060F"/>
    <w:rsid w:val="00A55E82"/>
    <w:rsid w:val="00A55F23"/>
    <w:rsid w:val="00A61019"/>
    <w:rsid w:val="00A6769F"/>
    <w:rsid w:val="00A67750"/>
    <w:rsid w:val="00A7541C"/>
    <w:rsid w:val="00A81452"/>
    <w:rsid w:val="00A8191F"/>
    <w:rsid w:val="00A92BCB"/>
    <w:rsid w:val="00AA509A"/>
    <w:rsid w:val="00AA629F"/>
    <w:rsid w:val="00B10939"/>
    <w:rsid w:val="00B20EC9"/>
    <w:rsid w:val="00B235C4"/>
    <w:rsid w:val="00B279BF"/>
    <w:rsid w:val="00B303A2"/>
    <w:rsid w:val="00B34A87"/>
    <w:rsid w:val="00B35ED9"/>
    <w:rsid w:val="00B43332"/>
    <w:rsid w:val="00B5547F"/>
    <w:rsid w:val="00B80C08"/>
    <w:rsid w:val="00B93978"/>
    <w:rsid w:val="00B96A85"/>
    <w:rsid w:val="00BA0B92"/>
    <w:rsid w:val="00BB6DC5"/>
    <w:rsid w:val="00BC73BC"/>
    <w:rsid w:val="00BD159E"/>
    <w:rsid w:val="00BD40AD"/>
    <w:rsid w:val="00BD7A52"/>
    <w:rsid w:val="00BF0072"/>
    <w:rsid w:val="00C10DE9"/>
    <w:rsid w:val="00C149E3"/>
    <w:rsid w:val="00C34782"/>
    <w:rsid w:val="00C35898"/>
    <w:rsid w:val="00C35E4D"/>
    <w:rsid w:val="00C37DD5"/>
    <w:rsid w:val="00C42908"/>
    <w:rsid w:val="00C47ADD"/>
    <w:rsid w:val="00C52CEF"/>
    <w:rsid w:val="00C542B4"/>
    <w:rsid w:val="00C55BEE"/>
    <w:rsid w:val="00C56395"/>
    <w:rsid w:val="00C57A17"/>
    <w:rsid w:val="00C64790"/>
    <w:rsid w:val="00C71B88"/>
    <w:rsid w:val="00CA5061"/>
    <w:rsid w:val="00CA606D"/>
    <w:rsid w:val="00CB008F"/>
    <w:rsid w:val="00CE5EEF"/>
    <w:rsid w:val="00D11141"/>
    <w:rsid w:val="00D12008"/>
    <w:rsid w:val="00D1377F"/>
    <w:rsid w:val="00D5295C"/>
    <w:rsid w:val="00D66FA6"/>
    <w:rsid w:val="00D87881"/>
    <w:rsid w:val="00D97E75"/>
    <w:rsid w:val="00DD74D5"/>
    <w:rsid w:val="00DF3AC5"/>
    <w:rsid w:val="00E02CA1"/>
    <w:rsid w:val="00E406BB"/>
    <w:rsid w:val="00E519D0"/>
    <w:rsid w:val="00E55DE4"/>
    <w:rsid w:val="00E75D5A"/>
    <w:rsid w:val="00E77799"/>
    <w:rsid w:val="00E94918"/>
    <w:rsid w:val="00EA02D7"/>
    <w:rsid w:val="00EB658D"/>
    <w:rsid w:val="00EF483D"/>
    <w:rsid w:val="00EF7A4A"/>
    <w:rsid w:val="00F01BA5"/>
    <w:rsid w:val="00F07FB7"/>
    <w:rsid w:val="00F20986"/>
    <w:rsid w:val="00F22F04"/>
    <w:rsid w:val="00F46422"/>
    <w:rsid w:val="00F5276A"/>
    <w:rsid w:val="00F56CCC"/>
    <w:rsid w:val="00F64F0A"/>
    <w:rsid w:val="00F76DAA"/>
    <w:rsid w:val="00F935EE"/>
    <w:rsid w:val="00FB4917"/>
    <w:rsid w:val="00FC205C"/>
    <w:rsid w:val="00FC2674"/>
    <w:rsid w:val="00FC693D"/>
    <w:rsid w:val="00FD06B4"/>
    <w:rsid w:val="00FE3161"/>
    <w:rsid w:val="00FE37F8"/>
    <w:rsid w:val="00FE3C43"/>
    <w:rsid w:val="00FF0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4670"/>
  <w15:docId w15:val="{926DF2B0-AB0E-4698-A4C5-836FEF63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cs-CZ" w:eastAsia="cs-CZ" w:bidi="ar-SA"/>
      </w:rPr>
    </w:rPrDefault>
    <w:pPrDefault>
      <w:pPr>
        <w:widowControl w:val="0"/>
        <w:spacing w:before="120"/>
        <w:ind w:firstLine="426"/>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33E1"/>
    <w:pPr>
      <w:suppressAutoHyphens/>
    </w:pPr>
    <w:rPr>
      <w:lang w:eastAsia="ar-SA"/>
    </w:rPr>
  </w:style>
  <w:style w:type="paragraph" w:styleId="Nadpis1">
    <w:name w:val="heading 1"/>
    <w:basedOn w:val="Nadpis2"/>
    <w:next w:val="Normln"/>
    <w:link w:val="Nadpis1Char"/>
    <w:qFormat/>
    <w:rsid w:val="00F933E1"/>
    <w:pPr>
      <w:tabs>
        <w:tab w:val="clear" w:pos="1440"/>
        <w:tab w:val="num" w:pos="720"/>
      </w:tabs>
      <w:suppressAutoHyphens/>
      <w:spacing w:before="600" w:after="240"/>
      <w:ind w:left="720"/>
      <w:outlineLvl w:val="0"/>
    </w:pPr>
    <w:rPr>
      <w:caps/>
      <w:sz w:val="18"/>
      <w:szCs w:val="20"/>
    </w:rPr>
  </w:style>
  <w:style w:type="paragraph" w:styleId="Nadpis2">
    <w:name w:val="heading 2"/>
    <w:next w:val="Normln"/>
    <w:link w:val="Nadpis2Char"/>
    <w:qFormat/>
    <w:rsid w:val="00E31C66"/>
    <w:pPr>
      <w:keepNext/>
      <w:tabs>
        <w:tab w:val="left" w:pos="567"/>
        <w:tab w:val="num" w:pos="1440"/>
      </w:tabs>
      <w:spacing w:before="360" w:after="120" w:line="276" w:lineRule="auto"/>
      <w:ind w:left="1440" w:hanging="720"/>
      <w:contextualSpacing/>
      <w:outlineLvl w:val="1"/>
    </w:pPr>
    <w:rPr>
      <w:b/>
      <w:sz w:val="24"/>
      <w:szCs w:val="24"/>
      <w:lang w:eastAsia="ar-SA"/>
    </w:rPr>
  </w:style>
  <w:style w:type="paragraph" w:styleId="Nadpis3">
    <w:name w:val="heading 3"/>
    <w:next w:val="Normln"/>
    <w:link w:val="Nadpis3Char"/>
    <w:qFormat/>
    <w:rsid w:val="00D610B5"/>
    <w:pPr>
      <w:tabs>
        <w:tab w:val="left" w:pos="1276"/>
        <w:tab w:val="num" w:pos="2160"/>
      </w:tabs>
      <w:spacing w:before="240" w:after="120" w:line="276" w:lineRule="auto"/>
      <w:ind w:left="2160" w:hanging="720"/>
      <w:jc w:val="both"/>
      <w:outlineLvl w:val="2"/>
    </w:pPr>
    <w:rPr>
      <w:sz w:val="24"/>
      <w:szCs w:val="24"/>
    </w:rPr>
  </w:style>
  <w:style w:type="paragraph" w:styleId="Nadpis4">
    <w:name w:val="heading 4"/>
    <w:next w:val="Normln"/>
    <w:link w:val="Nadpis4Char"/>
    <w:qFormat/>
    <w:rsid w:val="00D610B5"/>
    <w:pPr>
      <w:tabs>
        <w:tab w:val="left" w:pos="1701"/>
        <w:tab w:val="num" w:pos="2880"/>
      </w:tabs>
      <w:spacing w:after="120"/>
      <w:ind w:left="2880" w:hanging="720"/>
      <w:jc w:val="both"/>
      <w:outlineLvl w:val="3"/>
    </w:pPr>
    <w:rPr>
      <w:sz w:val="24"/>
      <w:szCs w:val="28"/>
      <w:lang w:eastAsia="ar-SA"/>
    </w:rPr>
  </w:style>
  <w:style w:type="paragraph" w:styleId="Nadpis5">
    <w:name w:val="heading 5"/>
    <w:basedOn w:val="Normln"/>
    <w:next w:val="Normln"/>
    <w:qFormat/>
    <w:rsid w:val="00584E94"/>
    <w:pPr>
      <w:tabs>
        <w:tab w:val="num" w:pos="720"/>
        <w:tab w:val="left" w:pos="2268"/>
      </w:tabs>
      <w:ind w:left="2268" w:hanging="567"/>
      <w:outlineLvl w:val="4"/>
    </w:pPr>
  </w:style>
  <w:style w:type="paragraph" w:styleId="Nadpis6">
    <w:name w:val="heading 6"/>
    <w:basedOn w:val="Normln"/>
    <w:next w:val="Normln"/>
    <w:qFormat/>
    <w:rsid w:val="009B7412"/>
    <w:pPr>
      <w:keepNext/>
      <w:tabs>
        <w:tab w:val="left" w:pos="709"/>
        <w:tab w:val="left" w:pos="5103"/>
      </w:tabs>
      <w:spacing w:line="360" w:lineRule="auto"/>
      <w:ind w:right="-1" w:firstLine="0"/>
      <w:outlineLvl w:val="5"/>
    </w:pPr>
    <w:rPr>
      <w:rFonts w:cs="Times New Roman"/>
      <w:b/>
      <w:sz w:val="20"/>
    </w:rPr>
  </w:style>
  <w:style w:type="paragraph" w:styleId="Nadpis7">
    <w:name w:val="heading 7"/>
    <w:basedOn w:val="Normln"/>
    <w:next w:val="Normln"/>
    <w:qFormat/>
    <w:rsid w:val="009B7412"/>
    <w:pPr>
      <w:keepNext/>
      <w:spacing w:line="360" w:lineRule="auto"/>
      <w:ind w:right="-1" w:firstLine="0"/>
      <w:outlineLvl w:val="6"/>
    </w:pPr>
    <w:rPr>
      <w:rFonts w:cs="Times New Roman"/>
      <w:b/>
      <w:sz w:val="20"/>
    </w:rPr>
  </w:style>
  <w:style w:type="paragraph" w:styleId="Nadpis8">
    <w:name w:val="heading 8"/>
    <w:basedOn w:val="Normln"/>
    <w:next w:val="Normln"/>
    <w:qFormat/>
    <w:rsid w:val="009B7412"/>
    <w:pPr>
      <w:keepNext/>
      <w:spacing w:line="360" w:lineRule="auto"/>
      <w:ind w:right="-1" w:firstLine="0"/>
      <w:outlineLvl w:val="7"/>
    </w:pPr>
    <w:rPr>
      <w:rFonts w:cs="Times New Roman"/>
      <w:b/>
      <w:i/>
      <w:color w:val="008000"/>
      <w:sz w:val="20"/>
    </w:rPr>
  </w:style>
  <w:style w:type="paragraph" w:styleId="Nadpis9">
    <w:name w:val="heading 9"/>
    <w:basedOn w:val="Normln"/>
    <w:next w:val="Normln"/>
    <w:qFormat/>
    <w:rsid w:val="009B7412"/>
    <w:pPr>
      <w:spacing w:before="240" w:after="60"/>
      <w:ind w:left="8180" w:hanging="18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2Char">
    <w:name w:val="Nadpis 2 Char"/>
    <w:link w:val="Nadpis2"/>
    <w:rsid w:val="00E31C66"/>
    <w:rPr>
      <w:b/>
      <w:sz w:val="24"/>
      <w:szCs w:val="24"/>
      <w:lang w:eastAsia="ar-SA"/>
    </w:rPr>
  </w:style>
  <w:style w:type="character" w:customStyle="1" w:styleId="Nadpis1Char">
    <w:name w:val="Nadpis 1 Char"/>
    <w:link w:val="Nadpis1"/>
    <w:rsid w:val="00F933E1"/>
    <w:rPr>
      <w:b/>
      <w:caps/>
      <w:szCs w:val="20"/>
      <w:lang w:eastAsia="ar-SA"/>
    </w:rPr>
  </w:style>
  <w:style w:type="character" w:customStyle="1" w:styleId="Standardnpsmoodstavce2">
    <w:name w:val="Standardní písmo odstavce2"/>
    <w:rsid w:val="009B7412"/>
  </w:style>
  <w:style w:type="character" w:customStyle="1" w:styleId="Standardnpsmoodstavce1">
    <w:name w:val="Standardní písmo odstavce1"/>
    <w:rsid w:val="009B7412"/>
  </w:style>
  <w:style w:type="character" w:customStyle="1" w:styleId="Nadpis9Char">
    <w:name w:val="Nadpis 9 Char"/>
    <w:rsid w:val="009B7412"/>
    <w:rPr>
      <w:rFonts w:ascii="Cambria" w:eastAsia="Times New Roman" w:hAnsi="Cambria" w:cs="Times New Roman"/>
      <w:sz w:val="22"/>
      <w:szCs w:val="22"/>
    </w:rPr>
  </w:style>
  <w:style w:type="character" w:styleId="slostrnky">
    <w:name w:val="page number"/>
    <w:basedOn w:val="Standardnpsmoodstavce1"/>
    <w:rsid w:val="009B7412"/>
  </w:style>
  <w:style w:type="character" w:styleId="Siln">
    <w:name w:val="Strong"/>
    <w:rsid w:val="009617CC"/>
    <w:rPr>
      <w:rFonts w:ascii="Arial" w:hAnsi="Arial"/>
      <w:b/>
      <w:sz w:val="24"/>
    </w:rPr>
  </w:style>
  <w:style w:type="character" w:customStyle="1" w:styleId="Odkaznakoment1">
    <w:name w:val="Odkaz na komentář1"/>
    <w:rsid w:val="009B7412"/>
    <w:rPr>
      <w:sz w:val="16"/>
      <w:szCs w:val="16"/>
    </w:rPr>
  </w:style>
  <w:style w:type="character" w:customStyle="1" w:styleId="TextkomenteChar">
    <w:name w:val="Text komentáře Char"/>
    <w:rsid w:val="009B7412"/>
    <w:rPr>
      <w:rFonts w:ascii="Arial" w:hAnsi="Arial" w:cs="Arial"/>
    </w:rPr>
  </w:style>
  <w:style w:type="character" w:customStyle="1" w:styleId="PedmtkomenteChar">
    <w:name w:val="Předmět komentáře Char"/>
    <w:rsid w:val="009B7412"/>
    <w:rPr>
      <w:rFonts w:ascii="Arial" w:hAnsi="Arial" w:cs="Arial"/>
      <w:b/>
      <w:bCs/>
    </w:rPr>
  </w:style>
  <w:style w:type="character" w:styleId="Nzevknihy">
    <w:name w:val="Book Title"/>
    <w:aliases w:val="Roztažené"/>
    <w:qFormat/>
    <w:rsid w:val="0046694C"/>
    <w:rPr>
      <w:b/>
      <w:spacing w:val="120"/>
    </w:rPr>
  </w:style>
  <w:style w:type="character" w:styleId="Odkazintenzivn">
    <w:name w:val="Intense Reference"/>
    <w:qFormat/>
    <w:rsid w:val="009B7412"/>
    <w:rPr>
      <w:b/>
      <w:bCs/>
      <w:smallCaps/>
      <w:color w:val="C0504D"/>
      <w:spacing w:val="5"/>
      <w:u w:val="single"/>
    </w:rPr>
  </w:style>
  <w:style w:type="character" w:styleId="Hypertextovodkaz">
    <w:name w:val="Hyperlink"/>
    <w:uiPriority w:val="99"/>
    <w:rsid w:val="009B7412"/>
    <w:rPr>
      <w:color w:val="0000FF"/>
      <w:u w:val="single"/>
    </w:rPr>
  </w:style>
  <w:style w:type="character" w:customStyle="1" w:styleId="Zvraznn1">
    <w:name w:val="Zvýraznění1"/>
    <w:aliases w:val="Emphasis"/>
    <w:basedOn w:val="Siln"/>
    <w:rsid w:val="009617CC"/>
    <w:rPr>
      <w:rFonts w:ascii="Arial" w:hAnsi="Arial"/>
      <w:b/>
      <w:sz w:val="24"/>
    </w:rPr>
  </w:style>
  <w:style w:type="character" w:customStyle="1" w:styleId="Odkaznakoment2">
    <w:name w:val="Odkaz na komentář2"/>
    <w:rsid w:val="009B7412"/>
    <w:rPr>
      <w:sz w:val="16"/>
      <w:szCs w:val="16"/>
    </w:rPr>
  </w:style>
  <w:style w:type="character" w:customStyle="1" w:styleId="TextkomenteChar1">
    <w:name w:val="Text komentáře Char1"/>
    <w:uiPriority w:val="99"/>
    <w:rsid w:val="009B7412"/>
    <w:rPr>
      <w:rFonts w:ascii="Arial" w:hAnsi="Arial" w:cs="Arial"/>
    </w:rPr>
  </w:style>
  <w:style w:type="paragraph" w:customStyle="1" w:styleId="Nadpis">
    <w:name w:val="Nadpis"/>
    <w:basedOn w:val="Normln"/>
    <w:next w:val="Zkladntext"/>
    <w:rsid w:val="009B7412"/>
    <w:pPr>
      <w:keepNext/>
      <w:spacing w:before="240" w:after="120"/>
    </w:pPr>
    <w:rPr>
      <w:rFonts w:eastAsia="Arial Unicode MS" w:cs="Mangal"/>
      <w:sz w:val="28"/>
      <w:szCs w:val="28"/>
    </w:rPr>
  </w:style>
  <w:style w:type="paragraph" w:styleId="Zkladntext">
    <w:name w:val="Body Text"/>
    <w:basedOn w:val="Normln"/>
    <w:link w:val="ZkladntextChar"/>
    <w:rsid w:val="009B7412"/>
    <w:rPr>
      <w:rFonts w:cs="Times New Roman"/>
      <w:sz w:val="20"/>
    </w:rPr>
  </w:style>
  <w:style w:type="character" w:customStyle="1" w:styleId="ZkladntextChar">
    <w:name w:val="Základní text Char"/>
    <w:link w:val="Zkladntext"/>
    <w:rsid w:val="00B65FC5"/>
    <w:rPr>
      <w:rFonts w:ascii="Arial" w:hAnsi="Arial"/>
      <w:lang w:eastAsia="ar-SA"/>
    </w:rPr>
  </w:style>
  <w:style w:type="paragraph" w:styleId="Seznam">
    <w:name w:val="List"/>
    <w:basedOn w:val="Zkladntext"/>
    <w:rsid w:val="009B7412"/>
    <w:rPr>
      <w:rFonts w:cs="Mangal"/>
    </w:rPr>
  </w:style>
  <w:style w:type="paragraph" w:customStyle="1" w:styleId="Popisek">
    <w:name w:val="Popisek"/>
    <w:basedOn w:val="Normln"/>
    <w:rsid w:val="009B7412"/>
    <w:pPr>
      <w:suppressLineNumbers/>
      <w:spacing w:after="120"/>
    </w:pPr>
    <w:rPr>
      <w:rFonts w:cs="Mangal"/>
      <w:i/>
      <w:iCs/>
    </w:rPr>
  </w:style>
  <w:style w:type="paragraph" w:customStyle="1" w:styleId="Rejstk">
    <w:name w:val="Rejstřík"/>
    <w:basedOn w:val="Normln"/>
    <w:rsid w:val="009B7412"/>
    <w:pPr>
      <w:suppressLineNumbers/>
    </w:pPr>
    <w:rPr>
      <w:rFonts w:cs="Mangal"/>
    </w:rPr>
  </w:style>
  <w:style w:type="paragraph" w:customStyle="1" w:styleId="Standardntext">
    <w:name w:val="Standardní text"/>
    <w:basedOn w:val="Normln"/>
    <w:rsid w:val="009B7412"/>
    <w:rPr>
      <w:rFonts w:ascii="Times New Roman" w:hAnsi="Times New Roman" w:cs="Times New Roman"/>
    </w:rPr>
  </w:style>
  <w:style w:type="paragraph" w:styleId="Zkladntextodsazen">
    <w:name w:val="Body Text Indent"/>
    <w:basedOn w:val="Normln"/>
    <w:link w:val="ZkladntextodsazenChar"/>
    <w:rsid w:val="009B7412"/>
    <w:pPr>
      <w:ind w:left="709" w:hanging="709"/>
    </w:pPr>
    <w:rPr>
      <w:rFonts w:cs="Times New Roman"/>
      <w:sz w:val="23"/>
    </w:rPr>
  </w:style>
  <w:style w:type="character" w:customStyle="1" w:styleId="ZkladntextodsazenChar">
    <w:name w:val="Základní text odsazený Char"/>
    <w:link w:val="Zkladntextodsazen"/>
    <w:rsid w:val="00B65FC5"/>
    <w:rPr>
      <w:rFonts w:ascii="Arial" w:hAnsi="Arial"/>
      <w:sz w:val="23"/>
      <w:lang w:eastAsia="ar-SA"/>
    </w:rPr>
  </w:style>
  <w:style w:type="paragraph" w:customStyle="1" w:styleId="Zkladntextodsazen21">
    <w:name w:val="Základní text odsazený 21"/>
    <w:basedOn w:val="Normln"/>
    <w:rsid w:val="009B7412"/>
    <w:pPr>
      <w:ind w:left="709" w:hanging="709"/>
    </w:pPr>
    <w:rPr>
      <w:rFonts w:cs="Times New Roman"/>
      <w:sz w:val="23"/>
    </w:rPr>
  </w:style>
  <w:style w:type="paragraph" w:customStyle="1" w:styleId="Zkladntext21">
    <w:name w:val="Základní text 21"/>
    <w:basedOn w:val="Normln"/>
    <w:rsid w:val="009B7412"/>
    <w:pPr>
      <w:ind w:right="-1"/>
    </w:pPr>
    <w:rPr>
      <w:rFonts w:cs="Times New Roman"/>
      <w:sz w:val="23"/>
    </w:rPr>
  </w:style>
  <w:style w:type="paragraph" w:customStyle="1" w:styleId="Zkladntextodsazen31">
    <w:name w:val="Základní text odsazený 31"/>
    <w:basedOn w:val="Normln"/>
    <w:rsid w:val="009B7412"/>
    <w:pPr>
      <w:ind w:left="709"/>
    </w:pPr>
    <w:rPr>
      <w:rFonts w:cs="Times New Roman"/>
      <w:sz w:val="23"/>
    </w:rPr>
  </w:style>
  <w:style w:type="paragraph" w:styleId="Zpat">
    <w:name w:val="footer"/>
    <w:basedOn w:val="Normln"/>
    <w:rsid w:val="009B7412"/>
    <w:pPr>
      <w:tabs>
        <w:tab w:val="center" w:pos="4536"/>
        <w:tab w:val="right" w:pos="9072"/>
      </w:tabs>
    </w:pPr>
    <w:rPr>
      <w:rFonts w:ascii="Times New Roman" w:hAnsi="Times New Roman" w:cs="Times New Roman"/>
      <w:sz w:val="20"/>
    </w:rPr>
  </w:style>
  <w:style w:type="paragraph" w:customStyle="1" w:styleId="Textvbloku1">
    <w:name w:val="Text v bloku1"/>
    <w:basedOn w:val="Normln"/>
    <w:rsid w:val="009B7412"/>
    <w:pPr>
      <w:tabs>
        <w:tab w:val="left" w:pos="709"/>
      </w:tabs>
      <w:spacing w:line="360" w:lineRule="auto"/>
      <w:ind w:left="709" w:right="-1" w:hanging="709"/>
    </w:pPr>
    <w:rPr>
      <w:rFonts w:cs="Times New Roman"/>
      <w:b/>
      <w:i/>
      <w:color w:val="FF0000"/>
      <w:sz w:val="20"/>
    </w:rPr>
  </w:style>
  <w:style w:type="paragraph" w:customStyle="1" w:styleId="Zkladntext31">
    <w:name w:val="Základní text 31"/>
    <w:basedOn w:val="Normln"/>
    <w:rsid w:val="009B7412"/>
    <w:pPr>
      <w:spacing w:line="360" w:lineRule="auto"/>
      <w:ind w:right="-1"/>
    </w:pPr>
    <w:rPr>
      <w:rFonts w:cs="Times New Roman"/>
      <w:b/>
      <w:i/>
      <w:color w:val="FF0000"/>
      <w:sz w:val="20"/>
    </w:rPr>
  </w:style>
  <w:style w:type="paragraph" w:customStyle="1" w:styleId="odr-tver-6ped">
    <w:name w:val="odr-čtver-6před"/>
    <w:basedOn w:val="Normln"/>
    <w:rsid w:val="009B7412"/>
    <w:pPr>
      <w:spacing w:before="60"/>
      <w:ind w:left="4400" w:hanging="360"/>
    </w:pPr>
    <w:rPr>
      <w:rFonts w:cs="Times New Roman"/>
      <w:sz w:val="20"/>
    </w:rPr>
  </w:style>
  <w:style w:type="paragraph" w:customStyle="1" w:styleId="odstavcovtext">
    <w:name w:val="odstavcový text"/>
    <w:basedOn w:val="Normln"/>
    <w:rsid w:val="009B7412"/>
    <w:pPr>
      <w:tabs>
        <w:tab w:val="left" w:pos="720"/>
      </w:tabs>
      <w:overflowPunct w:val="0"/>
      <w:autoSpaceDE w:val="0"/>
      <w:spacing w:after="120"/>
      <w:ind w:left="2138" w:hanging="360"/>
      <w:textAlignment w:val="baseline"/>
    </w:pPr>
    <w:rPr>
      <w:rFonts w:cs="Times New Roman"/>
    </w:rPr>
  </w:style>
  <w:style w:type="paragraph" w:styleId="Textbubliny">
    <w:name w:val="Balloon Text"/>
    <w:basedOn w:val="Normln"/>
    <w:rsid w:val="009B7412"/>
    <w:rPr>
      <w:rFonts w:ascii="Tahoma" w:hAnsi="Tahoma" w:cs="Tahoma"/>
      <w:sz w:val="16"/>
      <w:szCs w:val="16"/>
    </w:rPr>
  </w:style>
  <w:style w:type="paragraph" w:styleId="Zhlav">
    <w:name w:val="header"/>
    <w:basedOn w:val="Normln"/>
    <w:rsid w:val="009B7412"/>
    <w:pPr>
      <w:tabs>
        <w:tab w:val="center" w:pos="4536"/>
        <w:tab w:val="right" w:pos="9072"/>
      </w:tabs>
    </w:pPr>
  </w:style>
  <w:style w:type="paragraph" w:customStyle="1" w:styleId="Textkomente1">
    <w:name w:val="Text komentáře1"/>
    <w:basedOn w:val="Normln"/>
    <w:rsid w:val="009B7412"/>
    <w:rPr>
      <w:sz w:val="20"/>
    </w:rPr>
  </w:style>
  <w:style w:type="paragraph" w:styleId="Pedmtkomente">
    <w:name w:val="annotation subject"/>
    <w:basedOn w:val="Textkomente1"/>
    <w:next w:val="Textkomente1"/>
    <w:rsid w:val="009B7412"/>
    <w:pPr>
      <w:suppressAutoHyphens w:val="0"/>
    </w:pPr>
    <w:rPr>
      <w:b/>
      <w:bCs/>
    </w:rPr>
  </w:style>
  <w:style w:type="paragraph" w:styleId="Nadpisobsahu">
    <w:name w:val="TOC Heading"/>
    <w:next w:val="Normln"/>
    <w:uiPriority w:val="39"/>
    <w:qFormat/>
    <w:rsid w:val="0046694C"/>
    <w:pPr>
      <w:spacing w:line="276" w:lineRule="auto"/>
      <w:contextualSpacing/>
      <w:jc w:val="center"/>
    </w:pPr>
    <w:rPr>
      <w:b/>
      <w:caps/>
      <w:sz w:val="32"/>
      <w:szCs w:val="32"/>
      <w:lang w:eastAsia="ar-SA"/>
    </w:rPr>
  </w:style>
  <w:style w:type="paragraph" w:styleId="Obsah1">
    <w:name w:val="toc 1"/>
    <w:basedOn w:val="Normln"/>
    <w:next w:val="Normln"/>
    <w:uiPriority w:val="39"/>
    <w:rsid w:val="009B7412"/>
    <w:pPr>
      <w:spacing w:after="120"/>
    </w:pPr>
    <w:rPr>
      <w:rFonts w:ascii="Calibri" w:hAnsi="Calibri"/>
      <w:b/>
      <w:bCs/>
      <w:caps/>
      <w:sz w:val="20"/>
    </w:rPr>
  </w:style>
  <w:style w:type="paragraph" w:styleId="Obsah2">
    <w:name w:val="toc 2"/>
    <w:basedOn w:val="Normln"/>
    <w:next w:val="Normln"/>
    <w:uiPriority w:val="39"/>
    <w:rsid w:val="009B7412"/>
    <w:pPr>
      <w:ind w:left="220"/>
    </w:pPr>
    <w:rPr>
      <w:rFonts w:ascii="Calibri" w:hAnsi="Calibri"/>
      <w:smallCaps/>
      <w:sz w:val="20"/>
    </w:rPr>
  </w:style>
  <w:style w:type="paragraph" w:styleId="Obsah3">
    <w:name w:val="toc 3"/>
    <w:basedOn w:val="Normln"/>
    <w:next w:val="Normln"/>
    <w:uiPriority w:val="39"/>
    <w:rsid w:val="009B7412"/>
    <w:pPr>
      <w:ind w:left="440"/>
    </w:pPr>
    <w:rPr>
      <w:rFonts w:ascii="Calibri" w:hAnsi="Calibri"/>
      <w:i/>
      <w:iCs/>
      <w:sz w:val="20"/>
    </w:rPr>
  </w:style>
  <w:style w:type="paragraph" w:styleId="Obsah4">
    <w:name w:val="toc 4"/>
    <w:basedOn w:val="Normln"/>
    <w:next w:val="Normln"/>
    <w:uiPriority w:val="39"/>
    <w:rsid w:val="009B7412"/>
    <w:pPr>
      <w:ind w:left="660"/>
    </w:pPr>
    <w:rPr>
      <w:rFonts w:ascii="Calibri" w:hAnsi="Calibri"/>
    </w:rPr>
  </w:style>
  <w:style w:type="paragraph" w:styleId="Obsah5">
    <w:name w:val="toc 5"/>
    <w:basedOn w:val="Normln"/>
    <w:next w:val="Normln"/>
    <w:uiPriority w:val="39"/>
    <w:rsid w:val="009B7412"/>
    <w:pPr>
      <w:ind w:left="880"/>
    </w:pPr>
    <w:rPr>
      <w:rFonts w:ascii="Calibri" w:hAnsi="Calibri"/>
    </w:rPr>
  </w:style>
  <w:style w:type="paragraph" w:styleId="Obsah6">
    <w:name w:val="toc 6"/>
    <w:basedOn w:val="Normln"/>
    <w:next w:val="Normln"/>
    <w:uiPriority w:val="39"/>
    <w:rsid w:val="009B7412"/>
    <w:pPr>
      <w:ind w:left="1100"/>
    </w:pPr>
    <w:rPr>
      <w:rFonts w:ascii="Calibri" w:hAnsi="Calibri"/>
    </w:rPr>
  </w:style>
  <w:style w:type="paragraph" w:styleId="Obsah7">
    <w:name w:val="toc 7"/>
    <w:basedOn w:val="Normln"/>
    <w:next w:val="Normln"/>
    <w:uiPriority w:val="39"/>
    <w:rsid w:val="009B7412"/>
    <w:pPr>
      <w:ind w:left="1320"/>
    </w:pPr>
    <w:rPr>
      <w:rFonts w:ascii="Calibri" w:hAnsi="Calibri"/>
    </w:rPr>
  </w:style>
  <w:style w:type="paragraph" w:styleId="Obsah8">
    <w:name w:val="toc 8"/>
    <w:basedOn w:val="Normln"/>
    <w:next w:val="Normln"/>
    <w:uiPriority w:val="39"/>
    <w:rsid w:val="009B7412"/>
    <w:pPr>
      <w:ind w:left="1540"/>
    </w:pPr>
    <w:rPr>
      <w:rFonts w:ascii="Calibri" w:hAnsi="Calibri"/>
    </w:rPr>
  </w:style>
  <w:style w:type="paragraph" w:styleId="Obsah9">
    <w:name w:val="toc 9"/>
    <w:basedOn w:val="Normln"/>
    <w:next w:val="Normln"/>
    <w:uiPriority w:val="39"/>
    <w:rsid w:val="009B7412"/>
    <w:pPr>
      <w:ind w:left="1760"/>
    </w:pPr>
    <w:rPr>
      <w:rFonts w:ascii="Calibri" w:hAnsi="Calibri"/>
    </w:rPr>
  </w:style>
  <w:style w:type="paragraph" w:customStyle="1" w:styleId="Obsah10">
    <w:name w:val="Obsah 10"/>
    <w:basedOn w:val="Rejstk"/>
    <w:rsid w:val="009B7412"/>
    <w:pPr>
      <w:tabs>
        <w:tab w:val="right" w:leader="dot" w:pos="7091"/>
      </w:tabs>
      <w:ind w:left="2547"/>
    </w:pPr>
  </w:style>
  <w:style w:type="paragraph" w:customStyle="1" w:styleId="Textkomente2">
    <w:name w:val="Text komentáře2"/>
    <w:basedOn w:val="Normln"/>
    <w:rsid w:val="009B7412"/>
    <w:rPr>
      <w:sz w:val="20"/>
    </w:rPr>
  </w:style>
  <w:style w:type="character" w:styleId="Odkaznakoment">
    <w:name w:val="annotation reference"/>
    <w:uiPriority w:val="99"/>
    <w:semiHidden/>
    <w:unhideWhenUsed/>
    <w:rsid w:val="00A55E58"/>
    <w:rPr>
      <w:sz w:val="16"/>
      <w:szCs w:val="16"/>
    </w:rPr>
  </w:style>
  <w:style w:type="paragraph" w:styleId="Textkomente">
    <w:name w:val="annotation text"/>
    <w:basedOn w:val="Normln"/>
    <w:link w:val="TextkomenteChar2"/>
    <w:uiPriority w:val="99"/>
    <w:unhideWhenUsed/>
    <w:rsid w:val="00A55E58"/>
    <w:rPr>
      <w:rFonts w:cs="Times New Roman"/>
      <w:sz w:val="20"/>
    </w:rPr>
  </w:style>
  <w:style w:type="character" w:customStyle="1" w:styleId="TextkomenteChar2">
    <w:name w:val="Text komentáře Char2"/>
    <w:link w:val="Textkomente"/>
    <w:uiPriority w:val="99"/>
    <w:rsid w:val="00A55E58"/>
    <w:rPr>
      <w:rFonts w:ascii="Arial" w:hAnsi="Arial" w:cs="Arial"/>
      <w:lang w:eastAsia="ar-SA"/>
    </w:rPr>
  </w:style>
  <w:style w:type="paragraph" w:styleId="Bezmezer">
    <w:name w:val="No Spacing"/>
    <w:aliases w:val="Zvýrazněné"/>
    <w:next w:val="Default"/>
    <w:uiPriority w:val="1"/>
    <w:qFormat/>
    <w:rsid w:val="00584E94"/>
    <w:pPr>
      <w:spacing w:after="120" w:line="276" w:lineRule="auto"/>
      <w:ind w:left="1276"/>
      <w:contextualSpacing/>
    </w:pPr>
    <w:rPr>
      <w:b/>
      <w:color w:val="000000"/>
      <w:sz w:val="24"/>
      <w:szCs w:val="24"/>
    </w:rPr>
  </w:style>
  <w:style w:type="paragraph" w:customStyle="1" w:styleId="Default">
    <w:name w:val="Default"/>
    <w:next w:val="Normln"/>
    <w:rsid w:val="00A10409"/>
    <w:pPr>
      <w:autoSpaceDE w:val="0"/>
      <w:autoSpaceDN w:val="0"/>
      <w:adjustRightInd w:val="0"/>
    </w:pPr>
    <w:rPr>
      <w:color w:val="000000"/>
      <w:sz w:val="24"/>
      <w:szCs w:val="24"/>
    </w:rPr>
  </w:style>
  <w:style w:type="paragraph" w:styleId="Odstavecseseznamem">
    <w:name w:val="List Paragraph"/>
    <w:aliases w:val="Seznam s kurzívou"/>
    <w:basedOn w:val="Normln"/>
    <w:uiPriority w:val="99"/>
    <w:qFormat/>
    <w:rsid w:val="00182D34"/>
    <w:pPr>
      <w:tabs>
        <w:tab w:val="num" w:pos="720"/>
        <w:tab w:val="left" w:pos="993"/>
      </w:tabs>
      <w:ind w:left="720" w:hanging="720"/>
    </w:pPr>
    <w:rPr>
      <w:i/>
    </w:rPr>
  </w:style>
  <w:style w:type="character" w:styleId="slodku">
    <w:name w:val="line number"/>
    <w:basedOn w:val="Standardnpsmoodstavce"/>
    <w:uiPriority w:val="99"/>
    <w:semiHidden/>
    <w:unhideWhenUsed/>
    <w:rsid w:val="00587F50"/>
  </w:style>
  <w:style w:type="paragraph" w:styleId="Citt">
    <w:name w:val="Quote"/>
    <w:next w:val="Odstavecseseznamem"/>
    <w:link w:val="CittChar"/>
    <w:uiPriority w:val="29"/>
    <w:qFormat/>
    <w:rsid w:val="00182D34"/>
    <w:rPr>
      <w:i/>
      <w:sz w:val="24"/>
      <w:szCs w:val="24"/>
      <w:lang w:eastAsia="ar-SA"/>
    </w:rPr>
  </w:style>
  <w:style w:type="character" w:customStyle="1" w:styleId="CittChar">
    <w:name w:val="Citát Char"/>
    <w:link w:val="Citt"/>
    <w:uiPriority w:val="29"/>
    <w:rsid w:val="00182D34"/>
    <w:rPr>
      <w:rFonts w:ascii="Arial" w:hAnsi="Arial" w:cs="Arial"/>
      <w:i/>
      <w:sz w:val="24"/>
      <w:szCs w:val="24"/>
      <w:lang w:eastAsia="ar-SA"/>
    </w:rPr>
  </w:style>
  <w:style w:type="paragraph" w:styleId="Vrazncitt">
    <w:name w:val="Intense Quote"/>
    <w:aliases w:val="Seznam bez kurzívy"/>
    <w:next w:val="Normln"/>
    <w:link w:val="VrazncittChar"/>
    <w:uiPriority w:val="30"/>
    <w:qFormat/>
    <w:rsid w:val="00396C4D"/>
    <w:pPr>
      <w:tabs>
        <w:tab w:val="left" w:pos="1560"/>
      </w:tabs>
      <w:ind w:left="360" w:hanging="360"/>
    </w:pPr>
    <w:rPr>
      <w:sz w:val="24"/>
      <w:szCs w:val="24"/>
      <w:lang w:eastAsia="ar-SA"/>
    </w:rPr>
  </w:style>
  <w:style w:type="character" w:customStyle="1" w:styleId="VrazncittChar">
    <w:name w:val="Výrazný citát Char"/>
    <w:aliases w:val="Seznam bez kurzívy Char"/>
    <w:link w:val="Vrazncitt"/>
    <w:uiPriority w:val="30"/>
    <w:rsid w:val="00396C4D"/>
    <w:rPr>
      <w:sz w:val="24"/>
      <w:szCs w:val="24"/>
      <w:lang w:eastAsia="ar-SA"/>
    </w:rPr>
  </w:style>
  <w:style w:type="paragraph" w:styleId="FormtovanvHTML">
    <w:name w:val="HTML Preformatted"/>
    <w:basedOn w:val="Normln"/>
    <w:link w:val="FormtovanvHTMLChar"/>
    <w:uiPriority w:val="99"/>
    <w:semiHidden/>
    <w:unhideWhenUsed/>
    <w:rsid w:val="00D72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0"/>
    </w:pPr>
    <w:rPr>
      <w:rFonts w:ascii="Courier New" w:eastAsia="Calibri" w:hAnsi="Courier New" w:cs="Courier New"/>
      <w:sz w:val="20"/>
      <w:lang w:eastAsia="cs-CZ"/>
    </w:rPr>
  </w:style>
  <w:style w:type="character" w:customStyle="1" w:styleId="FormtovanvHTMLChar">
    <w:name w:val="Formátovaný v HTML Char"/>
    <w:link w:val="FormtovanvHTML"/>
    <w:uiPriority w:val="99"/>
    <w:semiHidden/>
    <w:rsid w:val="00D72DEB"/>
    <w:rPr>
      <w:rFonts w:ascii="Courier New" w:eastAsia="Calibri" w:hAnsi="Courier New" w:cs="Courier New"/>
    </w:rPr>
  </w:style>
  <w:style w:type="character" w:customStyle="1" w:styleId="Nadpis3Char">
    <w:name w:val="Nadpis 3 Char"/>
    <w:link w:val="Nadpis3"/>
    <w:rsid w:val="00943F3A"/>
    <w:rPr>
      <w:sz w:val="24"/>
      <w:szCs w:val="24"/>
    </w:rPr>
  </w:style>
  <w:style w:type="character" w:customStyle="1" w:styleId="Nadpis4Char">
    <w:name w:val="Nadpis 4 Char"/>
    <w:link w:val="Nadpis4"/>
    <w:rsid w:val="00943F3A"/>
    <w:rPr>
      <w:sz w:val="24"/>
      <w:szCs w:val="28"/>
      <w:lang w:eastAsia="ar-SA"/>
    </w:rPr>
  </w:style>
  <w:style w:type="paragraph" w:styleId="Revize">
    <w:name w:val="Revision"/>
    <w:hidden/>
    <w:uiPriority w:val="99"/>
    <w:semiHidden/>
    <w:rsid w:val="00607FFE"/>
    <w:rPr>
      <w:sz w:val="24"/>
      <w:szCs w:val="24"/>
      <w:lang w:eastAsia="ar-SA"/>
    </w:rPr>
  </w:style>
  <w:style w:type="character" w:styleId="Sledovanodkaz">
    <w:name w:val="FollowedHyperlink"/>
    <w:basedOn w:val="Standardnpsmoodstavce"/>
    <w:uiPriority w:val="99"/>
    <w:semiHidden/>
    <w:unhideWhenUsed/>
    <w:rsid w:val="00CE26AC"/>
    <w:rPr>
      <w:color w:val="954F72" w:themeColor="followedHyperlink"/>
      <w:u w:val="single"/>
    </w:rPr>
  </w:style>
  <w:style w:type="table" w:styleId="Mkatabulky">
    <w:name w:val="Table Grid"/>
    <w:basedOn w:val="Normlntabulka"/>
    <w:uiPriority w:val="59"/>
    <w:rsid w:val="0044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F45CAD"/>
    <w:rPr>
      <w:i/>
      <w:iCs/>
    </w:rPr>
  </w:style>
  <w:style w:type="paragraph" w:customStyle="1" w:styleId="2odstavec">
    <w:name w:val="2_odstavec"/>
    <w:basedOn w:val="Nadpis2"/>
    <w:link w:val="2odstavecChar"/>
    <w:qFormat/>
    <w:rsid w:val="00F45CAD"/>
    <w:pPr>
      <w:keepNext w:val="0"/>
      <w:tabs>
        <w:tab w:val="clear" w:pos="567"/>
        <w:tab w:val="clear" w:pos="1440"/>
        <w:tab w:val="num" w:pos="142"/>
      </w:tabs>
      <w:suppressAutoHyphens/>
      <w:spacing w:before="240" w:after="0" w:line="240" w:lineRule="auto"/>
      <w:ind w:left="578" w:hanging="578"/>
      <w:contextualSpacing w:val="0"/>
    </w:pPr>
    <w:rPr>
      <w:rFonts w:cs="Times New Roman"/>
      <w:szCs w:val="20"/>
    </w:rPr>
  </w:style>
  <w:style w:type="character" w:customStyle="1" w:styleId="2odstavecChar">
    <w:name w:val="2_odstavec Char"/>
    <w:link w:val="2odstavec"/>
    <w:rsid w:val="00F45CAD"/>
    <w:rPr>
      <w:rFonts w:ascii="Arial" w:hAnsi="Arial"/>
      <w:b/>
      <w:sz w:val="24"/>
      <w:lang w:eastAsia="ar-SA"/>
    </w:rPr>
  </w:style>
  <w:style w:type="paragraph" w:customStyle="1" w:styleId="4podoodstavec">
    <w:name w:val="4_podoodstavec"/>
    <w:basedOn w:val="Nadpis3"/>
    <w:link w:val="4podoodstavecChar"/>
    <w:qFormat/>
    <w:rsid w:val="00F45CAD"/>
    <w:pPr>
      <w:widowControl/>
      <w:tabs>
        <w:tab w:val="clear" w:pos="1276"/>
        <w:tab w:val="clear" w:pos="2160"/>
        <w:tab w:val="num" w:pos="-142"/>
      </w:tabs>
      <w:suppressAutoHyphens/>
      <w:spacing w:before="120" w:after="0" w:line="240" w:lineRule="auto"/>
      <w:ind w:left="720"/>
      <w:jc w:val="left"/>
    </w:pPr>
    <w:rPr>
      <w:sz w:val="22"/>
      <w:lang w:eastAsia="ar-SA"/>
    </w:rPr>
  </w:style>
  <w:style w:type="paragraph" w:customStyle="1" w:styleId="5psmeno">
    <w:name w:val="5_písmeno"/>
    <w:basedOn w:val="4podoodstavec"/>
    <w:link w:val="5psmenoChar"/>
    <w:qFormat/>
    <w:rsid w:val="00F45CAD"/>
    <w:pPr>
      <w:tabs>
        <w:tab w:val="clear" w:pos="-142"/>
        <w:tab w:val="num" w:pos="720"/>
      </w:tabs>
    </w:pPr>
    <w:rPr>
      <w:szCs w:val="20"/>
    </w:rPr>
  </w:style>
  <w:style w:type="character" w:customStyle="1" w:styleId="4podoodstavecChar">
    <w:name w:val="4_podoodstavec Char"/>
    <w:basedOn w:val="Nadpis3Char"/>
    <w:link w:val="4podoodstavec"/>
    <w:rsid w:val="00F45CAD"/>
    <w:rPr>
      <w:rFonts w:ascii="Arial" w:hAnsi="Arial"/>
      <w:sz w:val="22"/>
      <w:szCs w:val="24"/>
      <w:lang w:eastAsia="ar-SA"/>
    </w:rPr>
  </w:style>
  <w:style w:type="paragraph" w:styleId="Textpoznpodarou">
    <w:name w:val="footnote text"/>
    <w:basedOn w:val="Normln"/>
    <w:link w:val="TextpoznpodarouChar"/>
    <w:uiPriority w:val="99"/>
    <w:unhideWhenUsed/>
    <w:rsid w:val="00F45CAD"/>
    <w:pPr>
      <w:widowControl/>
      <w:spacing w:before="0"/>
      <w:ind w:firstLine="0"/>
    </w:pPr>
    <w:rPr>
      <w:color w:val="C00000"/>
    </w:rPr>
  </w:style>
  <w:style w:type="character" w:customStyle="1" w:styleId="TextpoznpodarouChar">
    <w:name w:val="Text pozn. pod čarou Char"/>
    <w:basedOn w:val="Standardnpsmoodstavce"/>
    <w:link w:val="Textpoznpodarou"/>
    <w:uiPriority w:val="99"/>
    <w:rsid w:val="00F45CAD"/>
    <w:rPr>
      <w:rFonts w:ascii="Arial" w:hAnsi="Arial" w:cs="Arial"/>
      <w:color w:val="C00000"/>
      <w:sz w:val="18"/>
      <w:lang w:eastAsia="ar-SA"/>
    </w:rPr>
  </w:style>
  <w:style w:type="character" w:customStyle="1" w:styleId="5psmenoChar">
    <w:name w:val="5_písmeno Char"/>
    <w:link w:val="5psmeno"/>
    <w:rsid w:val="00F45CAD"/>
    <w:rPr>
      <w:sz w:val="22"/>
      <w:szCs w:val="20"/>
      <w:lang w:eastAsia="ar-SA"/>
    </w:rPr>
  </w:style>
  <w:style w:type="character" w:styleId="Znakapoznpodarou">
    <w:name w:val="footnote reference"/>
    <w:semiHidden/>
    <w:unhideWhenUsed/>
    <w:rsid w:val="00F45CAD"/>
    <w:rPr>
      <w:vertAlign w:val="superscript"/>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6F0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4314">
      <w:bodyDiv w:val="1"/>
      <w:marLeft w:val="0"/>
      <w:marRight w:val="0"/>
      <w:marTop w:val="0"/>
      <w:marBottom w:val="0"/>
      <w:divBdr>
        <w:top w:val="none" w:sz="0" w:space="0" w:color="auto"/>
        <w:left w:val="none" w:sz="0" w:space="0" w:color="auto"/>
        <w:bottom w:val="none" w:sz="0" w:space="0" w:color="auto"/>
        <w:right w:val="none" w:sz="0" w:space="0" w:color="auto"/>
      </w:divBdr>
    </w:div>
    <w:div w:id="420108405">
      <w:bodyDiv w:val="1"/>
      <w:marLeft w:val="0"/>
      <w:marRight w:val="0"/>
      <w:marTop w:val="0"/>
      <w:marBottom w:val="0"/>
      <w:divBdr>
        <w:top w:val="none" w:sz="0" w:space="0" w:color="auto"/>
        <w:left w:val="none" w:sz="0" w:space="0" w:color="auto"/>
        <w:bottom w:val="none" w:sz="0" w:space="0" w:color="auto"/>
        <w:right w:val="none" w:sz="0" w:space="0" w:color="auto"/>
      </w:divBdr>
    </w:div>
    <w:div w:id="639116708">
      <w:bodyDiv w:val="1"/>
      <w:marLeft w:val="0"/>
      <w:marRight w:val="0"/>
      <w:marTop w:val="0"/>
      <w:marBottom w:val="0"/>
      <w:divBdr>
        <w:top w:val="none" w:sz="0" w:space="0" w:color="auto"/>
        <w:left w:val="none" w:sz="0" w:space="0" w:color="auto"/>
        <w:bottom w:val="none" w:sz="0" w:space="0" w:color="auto"/>
        <w:right w:val="none" w:sz="0" w:space="0" w:color="auto"/>
      </w:divBdr>
    </w:div>
    <w:div w:id="708991523">
      <w:bodyDiv w:val="1"/>
      <w:marLeft w:val="0"/>
      <w:marRight w:val="0"/>
      <w:marTop w:val="0"/>
      <w:marBottom w:val="0"/>
      <w:divBdr>
        <w:top w:val="none" w:sz="0" w:space="0" w:color="auto"/>
        <w:left w:val="none" w:sz="0" w:space="0" w:color="auto"/>
        <w:bottom w:val="none" w:sz="0" w:space="0" w:color="auto"/>
        <w:right w:val="none" w:sz="0" w:space="0" w:color="auto"/>
      </w:divBdr>
    </w:div>
    <w:div w:id="85133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veisser@gmail.com" TargetMode="External"/><Relationship Id="rId18" Type="http://schemas.openxmlformats.org/officeDocument/2006/relationships/hyperlink" Target="https://zakazky.mudk.cz/profile_display_2.htm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okorny.ctirad@mudk.cz" TargetMode="External"/><Relationship Id="rId17" Type="http://schemas.openxmlformats.org/officeDocument/2006/relationships/hyperlink" Target="https://zakazky.mudk.cz/profile_display_2.html" TargetMode="External"/><Relationship Id="rId2" Type="http://schemas.openxmlformats.org/officeDocument/2006/relationships/customXml" Target="../customXml/item2.xml"/><Relationship Id="rId16" Type="http://schemas.openxmlformats.org/officeDocument/2006/relationships/hyperlink" Target="https://www.mudk.cz/cs/radnice/zpravy-z-odboru/sks-skolstvi-kultura-pamatkova-pece-sport-a-cestovni-ruch/povinnosti-vlastniku-objektu-v-mestske-pamatkove-zon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mudk.cz" TargetMode="External"/><Relationship Id="rId5" Type="http://schemas.openxmlformats.org/officeDocument/2006/relationships/settings" Target="settings.xml"/><Relationship Id="rId15" Type="http://schemas.openxmlformats.org/officeDocument/2006/relationships/hyperlink" Target="https://www.mudk.cz/cs/radnice/uzemni-planovani/" TargetMode="External"/><Relationship Id="rId23" Type="http://schemas.openxmlformats.org/officeDocument/2006/relationships/theme" Target="theme/theme1.xml"/><Relationship Id="rId10" Type="http://schemas.openxmlformats.org/officeDocument/2006/relationships/hyperlink" Target="mailto:epodatelna@mudk.cz"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podatelna@mudk.cz" TargetMode="External"/><Relationship Id="rId14" Type="http://schemas.openxmlformats.org/officeDocument/2006/relationships/hyperlink" Target="http://www.cka.cz/cs/pro-architekty/kalkulacky"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zUYP+OO9AvQkunZR2JmJQIA==">AMUW2mXs4I94I6pnGOZr29kC3ly77nU63sJrRJhrPrW3oTctAc5cEJ5SxkxvTkdH9ODerUGYa3EgHrqVDtC0ksa560hDBa4rc12+lBrYI2fT+EM0564jxCEkFmUrLabbexHSQS8ghvDAySEO4lDEE8krwpYCebsdvDUIAeHX9GFXrGFUEMcTHq+ykfNlMc4wbJprfOHYYH6K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56922-2C7A-478D-8BBD-C14A271C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7948</Words>
  <Characters>46894</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Jana Dvořáková</cp:lastModifiedBy>
  <cp:revision>6</cp:revision>
  <cp:lastPrinted>2022-02-18T09:51:00Z</cp:lastPrinted>
  <dcterms:created xsi:type="dcterms:W3CDTF">2022-02-25T14:10:00Z</dcterms:created>
  <dcterms:modified xsi:type="dcterms:W3CDTF">2022-02-25T15:22:00Z</dcterms:modified>
</cp:coreProperties>
</file>