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F0E4" w14:textId="77777777" w:rsidR="00F44AEA" w:rsidRDefault="00F44AEA" w:rsidP="00CB6FC6">
      <w:pPr>
        <w:pStyle w:val="Nadpis1"/>
        <w:spacing w:after="0"/>
        <w:jc w:val="both"/>
      </w:pPr>
      <w:bookmarkStart w:id="0" w:name="_Hlk147999189"/>
      <w:bookmarkStart w:id="1" w:name="_Hlk147999049"/>
    </w:p>
    <w:bookmarkEnd w:id="0"/>
    <w:bookmarkEnd w:id="1"/>
    <w:p w14:paraId="63643A1F" w14:textId="77777777" w:rsidR="00CB6FC6" w:rsidRPr="007D3948" w:rsidRDefault="00576500" w:rsidP="00CB6FC6">
      <w:pPr>
        <w:spacing w:after="0" w:line="276" w:lineRule="auto"/>
        <w:jc w:val="center"/>
        <w:rPr>
          <w:b/>
          <w:bCs/>
          <w:color w:val="CD1316"/>
          <w:sz w:val="28"/>
          <w:szCs w:val="20"/>
        </w:rPr>
      </w:pPr>
      <w:r w:rsidRPr="007D3948">
        <w:rPr>
          <w:b/>
          <w:bCs/>
          <w:color w:val="CD1316"/>
          <w:sz w:val="28"/>
          <w:szCs w:val="20"/>
        </w:rPr>
        <w:t>Smlouva o realizaci projektu sdílení jízdních kol</w:t>
      </w:r>
      <w:r w:rsidR="00CB6FC6" w:rsidRPr="007D3948">
        <w:rPr>
          <w:b/>
          <w:bCs/>
          <w:color w:val="CD1316"/>
          <w:sz w:val="28"/>
          <w:szCs w:val="20"/>
        </w:rPr>
        <w:t xml:space="preserve"> </w:t>
      </w:r>
    </w:p>
    <w:p w14:paraId="67ABC2D6" w14:textId="006C3E78" w:rsidR="00576500" w:rsidRPr="007D3948" w:rsidRDefault="00576500" w:rsidP="00CB6FC6">
      <w:pPr>
        <w:spacing w:after="120" w:line="276" w:lineRule="auto"/>
        <w:ind w:left="-6" w:hanging="11"/>
        <w:jc w:val="center"/>
        <w:rPr>
          <w:b/>
          <w:bCs/>
          <w:color w:val="CD1316"/>
          <w:sz w:val="28"/>
          <w:szCs w:val="20"/>
        </w:rPr>
      </w:pPr>
      <w:r w:rsidRPr="007D3948">
        <w:rPr>
          <w:b/>
          <w:bCs/>
          <w:color w:val="CD1316"/>
          <w:sz w:val="28"/>
          <w:szCs w:val="20"/>
        </w:rPr>
        <w:t>ve městě Dvůr Králové nad Labem</w:t>
      </w:r>
      <w:r w:rsidR="00EC6F57">
        <w:rPr>
          <w:b/>
          <w:bCs/>
          <w:color w:val="CD1316"/>
          <w:sz w:val="28"/>
          <w:szCs w:val="20"/>
        </w:rPr>
        <w:t xml:space="preserve"> 2026</w:t>
      </w:r>
    </w:p>
    <w:p w14:paraId="000B096A" w14:textId="742A675D" w:rsidR="00576500" w:rsidRPr="007F4520" w:rsidRDefault="00576500" w:rsidP="00576500">
      <w:pPr>
        <w:spacing w:line="276" w:lineRule="auto"/>
        <w:jc w:val="center"/>
        <w:rPr>
          <w:b/>
          <w:szCs w:val="20"/>
        </w:rPr>
      </w:pPr>
      <w:r w:rsidRPr="007F4520">
        <w:rPr>
          <w:b/>
          <w:szCs w:val="20"/>
        </w:rPr>
        <w:t xml:space="preserve">RISM/DILO – </w:t>
      </w:r>
      <w:r w:rsidRPr="007F4520">
        <w:rPr>
          <w:b/>
          <w:color w:val="auto"/>
          <w:szCs w:val="20"/>
        </w:rPr>
        <w:t>202</w:t>
      </w:r>
      <w:r w:rsidR="00383173">
        <w:rPr>
          <w:b/>
          <w:color w:val="auto"/>
          <w:szCs w:val="20"/>
        </w:rPr>
        <w:t>6</w:t>
      </w:r>
      <w:r w:rsidRPr="007F4520">
        <w:rPr>
          <w:b/>
          <w:color w:val="auto"/>
          <w:szCs w:val="20"/>
        </w:rPr>
        <w:t>/</w:t>
      </w:r>
      <w:r w:rsidR="00DD2D21" w:rsidRPr="007F4520">
        <w:rPr>
          <w:b/>
          <w:color w:val="auto"/>
          <w:szCs w:val="20"/>
        </w:rPr>
        <w:t>0001</w:t>
      </w:r>
    </w:p>
    <w:p w14:paraId="167DB8AF" w14:textId="77777777" w:rsidR="00576500" w:rsidRPr="007D3948" w:rsidRDefault="00576500" w:rsidP="00576500">
      <w:pPr>
        <w:spacing w:line="276" w:lineRule="auto"/>
        <w:rPr>
          <w:szCs w:val="20"/>
        </w:rPr>
      </w:pPr>
    </w:p>
    <w:p w14:paraId="000B3F9E" w14:textId="77777777" w:rsidR="00576500" w:rsidRPr="007D3948" w:rsidRDefault="00576500" w:rsidP="00576500">
      <w:pPr>
        <w:pStyle w:val="Nadpis1"/>
        <w:spacing w:line="276" w:lineRule="auto"/>
        <w:rPr>
          <w:sz w:val="22"/>
          <w:szCs w:val="20"/>
        </w:rPr>
      </w:pPr>
      <w:r w:rsidRPr="007D3948">
        <w:rPr>
          <w:sz w:val="22"/>
          <w:szCs w:val="20"/>
        </w:rPr>
        <w:t>SMLUVNÍ STRANY</w:t>
      </w:r>
    </w:p>
    <w:p w14:paraId="540DCB17" w14:textId="09A5D4C9" w:rsidR="007A375E" w:rsidRPr="007D3948" w:rsidRDefault="007A375E" w:rsidP="004C384E">
      <w:pPr>
        <w:jc w:val="left"/>
        <w:rPr>
          <w:szCs w:val="20"/>
        </w:rPr>
      </w:pPr>
      <w:r w:rsidRPr="007D3948">
        <w:rPr>
          <w:b/>
          <w:bCs/>
          <w:szCs w:val="20"/>
        </w:rPr>
        <w:t>město Dvůr Králové nad Labem</w:t>
      </w:r>
      <w:r w:rsidRPr="007D3948">
        <w:rPr>
          <w:szCs w:val="20"/>
        </w:rPr>
        <w:br/>
        <w:t>se sídlem</w:t>
      </w:r>
      <w:r w:rsidR="00C0603B" w:rsidRPr="007D3948">
        <w:rPr>
          <w:szCs w:val="20"/>
        </w:rPr>
        <w:t xml:space="preserve">: </w:t>
      </w:r>
      <w:r w:rsidR="00C0603B" w:rsidRPr="007D3948">
        <w:rPr>
          <w:szCs w:val="20"/>
        </w:rPr>
        <w:tab/>
      </w:r>
      <w:r w:rsidR="00C0603B" w:rsidRPr="007D3948">
        <w:rPr>
          <w:szCs w:val="20"/>
        </w:rPr>
        <w:tab/>
      </w:r>
      <w:r w:rsidRPr="007D3948">
        <w:rPr>
          <w:szCs w:val="20"/>
        </w:rPr>
        <w:t>náměstí</w:t>
      </w:r>
      <w:r w:rsidR="00C0603B" w:rsidRPr="007D3948">
        <w:rPr>
          <w:szCs w:val="20"/>
        </w:rPr>
        <w:t xml:space="preserve"> </w:t>
      </w:r>
      <w:r w:rsidRPr="007D3948">
        <w:rPr>
          <w:szCs w:val="20"/>
        </w:rPr>
        <w:t>T. G. Masaryka 38, 544 17 Dvůr Králové nad Labem</w:t>
      </w:r>
      <w:r w:rsidRPr="007D3948">
        <w:rPr>
          <w:szCs w:val="20"/>
        </w:rPr>
        <w:br/>
        <w:t>IČO:</w:t>
      </w:r>
      <w:r w:rsidRPr="007D3948">
        <w:rPr>
          <w:szCs w:val="20"/>
        </w:rPr>
        <w:tab/>
      </w:r>
      <w:r w:rsidRPr="007D3948">
        <w:rPr>
          <w:szCs w:val="20"/>
        </w:rPr>
        <w:tab/>
      </w:r>
      <w:r w:rsidRPr="007D3948">
        <w:rPr>
          <w:szCs w:val="20"/>
        </w:rPr>
        <w:tab/>
        <w:t>00277819</w:t>
      </w:r>
      <w:r w:rsidRPr="007D3948">
        <w:rPr>
          <w:szCs w:val="20"/>
        </w:rPr>
        <w:br/>
        <w:t>datová schránka:</w:t>
      </w:r>
      <w:r w:rsidRPr="007D3948">
        <w:rPr>
          <w:szCs w:val="20"/>
        </w:rPr>
        <w:tab/>
        <w:t>mu5b26c</w:t>
      </w:r>
      <w:r w:rsidRPr="007D3948">
        <w:rPr>
          <w:szCs w:val="20"/>
        </w:rPr>
        <w:br/>
        <w:t>bankovní spojení:</w:t>
      </w:r>
      <w:r w:rsidRPr="007D3948">
        <w:rPr>
          <w:szCs w:val="20"/>
        </w:rPr>
        <w:tab/>
        <w:t>Československá obchodní banka, a. s.</w:t>
      </w:r>
      <w:r w:rsidR="00C0603B" w:rsidRPr="007D3948">
        <w:rPr>
          <w:szCs w:val="20"/>
        </w:rPr>
        <w:t>, Dvůr Králové nad Labem</w:t>
      </w:r>
      <w:r w:rsidRPr="007D3948">
        <w:rPr>
          <w:szCs w:val="20"/>
        </w:rPr>
        <w:br/>
        <w:t>číslo účtu:</w:t>
      </w:r>
      <w:r w:rsidRPr="007D3948">
        <w:rPr>
          <w:szCs w:val="20"/>
        </w:rPr>
        <w:tab/>
      </w:r>
      <w:r w:rsidRPr="007D3948">
        <w:rPr>
          <w:szCs w:val="20"/>
        </w:rPr>
        <w:tab/>
        <w:t>187589301/0300</w:t>
      </w:r>
      <w:r w:rsidRPr="007D3948">
        <w:rPr>
          <w:szCs w:val="20"/>
        </w:rPr>
        <w:br/>
        <w:t xml:space="preserve">zastoupené: </w:t>
      </w:r>
      <w:r w:rsidRPr="007D3948">
        <w:rPr>
          <w:szCs w:val="20"/>
        </w:rPr>
        <w:tab/>
      </w:r>
      <w:r w:rsidRPr="007D3948">
        <w:rPr>
          <w:szCs w:val="20"/>
        </w:rPr>
        <w:tab/>
        <w:t>Ing. Janem Jarolímem, starostou města</w:t>
      </w:r>
      <w:r w:rsidRPr="007D3948">
        <w:rPr>
          <w:szCs w:val="20"/>
        </w:rPr>
        <w:br/>
      </w:r>
      <w:r w:rsidRPr="007D3948">
        <w:rPr>
          <w:b/>
          <w:szCs w:val="20"/>
        </w:rPr>
        <w:t>(dále jen „odběratel“)</w:t>
      </w:r>
    </w:p>
    <w:p w14:paraId="30351E14" w14:textId="77777777" w:rsidR="007A375E" w:rsidRPr="007D3948" w:rsidRDefault="007A375E" w:rsidP="00CA424A">
      <w:pPr>
        <w:rPr>
          <w:szCs w:val="20"/>
        </w:rPr>
      </w:pPr>
      <w:r w:rsidRPr="007D3948">
        <w:rPr>
          <w:szCs w:val="20"/>
        </w:rPr>
        <w:t>a</w:t>
      </w:r>
    </w:p>
    <w:p w14:paraId="05A7CD87" w14:textId="3B20C535" w:rsidR="007A375E" w:rsidRPr="007D3948" w:rsidRDefault="006A5260" w:rsidP="00424DD9">
      <w:pPr>
        <w:spacing w:after="0" w:line="266" w:lineRule="auto"/>
        <w:ind w:left="-6" w:hanging="11"/>
        <w:jc w:val="left"/>
        <w:rPr>
          <w:szCs w:val="20"/>
        </w:rPr>
      </w:pPr>
      <w:r w:rsidRPr="007D3948">
        <w:rPr>
          <w:bCs/>
          <w:szCs w:val="20"/>
        </w:rPr>
        <w:t>spole</w:t>
      </w:r>
      <w:r w:rsidR="0003421A" w:rsidRPr="007D3948">
        <w:rPr>
          <w:bCs/>
          <w:szCs w:val="20"/>
        </w:rPr>
        <w:t xml:space="preserve">čnost: </w:t>
      </w:r>
      <w:r w:rsidR="0003421A" w:rsidRPr="007D3948">
        <w:rPr>
          <w:bCs/>
          <w:szCs w:val="20"/>
        </w:rPr>
        <w:tab/>
        <w:t>……………………………………………………</w:t>
      </w:r>
      <w:proofErr w:type="gramStart"/>
      <w:r w:rsidR="0003421A" w:rsidRPr="007D3948">
        <w:rPr>
          <w:bCs/>
          <w:szCs w:val="20"/>
        </w:rPr>
        <w:t>…….</w:t>
      </w:r>
      <w:proofErr w:type="gramEnd"/>
      <w:r w:rsidR="0003421A" w:rsidRPr="007D3948">
        <w:rPr>
          <w:bCs/>
          <w:szCs w:val="20"/>
        </w:rPr>
        <w:t>.</w:t>
      </w:r>
      <w:r w:rsidR="00424DD9" w:rsidRPr="007D3948">
        <w:rPr>
          <w:bCs/>
          <w:szCs w:val="20"/>
        </w:rPr>
        <w:br/>
      </w:r>
      <w:r w:rsidR="00874622" w:rsidRPr="007D3948">
        <w:rPr>
          <w:szCs w:val="20"/>
        </w:rPr>
        <w:t>se sídlem</w:t>
      </w:r>
      <w:r w:rsidR="007A375E" w:rsidRPr="007D3948">
        <w:rPr>
          <w:szCs w:val="20"/>
        </w:rPr>
        <w:t>:</w:t>
      </w:r>
      <w:r w:rsidR="00BD1B63" w:rsidRPr="007D3948">
        <w:rPr>
          <w:szCs w:val="20"/>
        </w:rPr>
        <w:t xml:space="preserve"> </w:t>
      </w:r>
      <w:r w:rsidR="0003421A" w:rsidRPr="007D3948">
        <w:rPr>
          <w:szCs w:val="20"/>
        </w:rPr>
        <w:tab/>
        <w:t>…………………………………………………………..</w:t>
      </w:r>
      <w:r w:rsidR="007A375E" w:rsidRPr="007D3948">
        <w:rPr>
          <w:szCs w:val="20"/>
        </w:rPr>
        <w:br/>
        <w:t>IČO:</w:t>
      </w:r>
      <w:r w:rsidR="0003421A" w:rsidRPr="007D3948">
        <w:rPr>
          <w:szCs w:val="20"/>
        </w:rPr>
        <w:tab/>
      </w:r>
      <w:r w:rsidR="0003421A" w:rsidRPr="007D3948">
        <w:rPr>
          <w:szCs w:val="20"/>
        </w:rPr>
        <w:tab/>
        <w:t>…………………………………………………………..</w:t>
      </w:r>
      <w:r w:rsidR="007A375E" w:rsidRPr="007D3948">
        <w:rPr>
          <w:szCs w:val="20"/>
        </w:rPr>
        <w:br/>
        <w:t>DIČ:</w:t>
      </w:r>
      <w:r w:rsidR="007A375E" w:rsidRPr="007D3948">
        <w:rPr>
          <w:szCs w:val="20"/>
        </w:rPr>
        <w:tab/>
      </w:r>
      <w:r w:rsidR="007A375E" w:rsidRPr="007D3948">
        <w:rPr>
          <w:szCs w:val="20"/>
        </w:rPr>
        <w:tab/>
      </w:r>
      <w:r w:rsidR="0003421A" w:rsidRPr="007D3948">
        <w:rPr>
          <w:szCs w:val="20"/>
        </w:rPr>
        <w:t>…………………………………………………………..</w:t>
      </w:r>
      <w:r w:rsidR="007A375E" w:rsidRPr="007D3948">
        <w:rPr>
          <w:szCs w:val="20"/>
        </w:rPr>
        <w:br/>
        <w:t>bankovní spojení:</w:t>
      </w:r>
      <w:r w:rsidR="0003421A" w:rsidRPr="007D3948">
        <w:rPr>
          <w:szCs w:val="20"/>
        </w:rPr>
        <w:t xml:space="preserve"> ……………………………………………………….</w:t>
      </w:r>
      <w:r w:rsidR="007A375E" w:rsidRPr="007D3948">
        <w:rPr>
          <w:szCs w:val="20"/>
        </w:rPr>
        <w:br/>
        <w:t>č. účtu:</w:t>
      </w:r>
      <w:r w:rsidR="007A375E" w:rsidRPr="007D3948">
        <w:rPr>
          <w:szCs w:val="20"/>
        </w:rPr>
        <w:tab/>
      </w:r>
      <w:r w:rsidR="007A375E" w:rsidRPr="007D3948">
        <w:rPr>
          <w:szCs w:val="20"/>
        </w:rPr>
        <w:tab/>
      </w:r>
      <w:r w:rsidR="0003421A" w:rsidRPr="007D3948">
        <w:rPr>
          <w:szCs w:val="20"/>
        </w:rPr>
        <w:t>…………………………………………………………..</w:t>
      </w:r>
      <w:r w:rsidR="007A375E" w:rsidRPr="007D3948">
        <w:rPr>
          <w:szCs w:val="20"/>
        </w:rPr>
        <w:br/>
        <w:t>zastoupená:</w:t>
      </w:r>
      <w:r w:rsidR="007A375E" w:rsidRPr="007D3948">
        <w:rPr>
          <w:szCs w:val="20"/>
        </w:rPr>
        <w:tab/>
      </w:r>
      <w:r w:rsidR="00DA321B" w:rsidRPr="007D3948">
        <w:rPr>
          <w:szCs w:val="20"/>
        </w:rPr>
        <w:t>…………………………………………………………..</w:t>
      </w:r>
      <w:r w:rsidR="007A375E" w:rsidRPr="007D3948">
        <w:rPr>
          <w:szCs w:val="20"/>
        </w:rPr>
        <w:br/>
      </w:r>
      <w:r w:rsidR="007A375E" w:rsidRPr="007D3948">
        <w:rPr>
          <w:b/>
          <w:szCs w:val="20"/>
        </w:rPr>
        <w:t>(dále jen „dodavatel“)</w:t>
      </w:r>
    </w:p>
    <w:p w14:paraId="18405A56" w14:textId="77777777" w:rsidR="00C15849" w:rsidRPr="007D3948" w:rsidRDefault="00C15849" w:rsidP="00C15849">
      <w:pPr>
        <w:spacing w:after="0" w:line="266" w:lineRule="auto"/>
        <w:ind w:left="-6" w:hanging="11"/>
        <w:rPr>
          <w:b/>
          <w:szCs w:val="20"/>
        </w:rPr>
      </w:pPr>
    </w:p>
    <w:p w14:paraId="11846CC4" w14:textId="431F0645" w:rsidR="007A375E" w:rsidRPr="007D3948" w:rsidRDefault="007A375E" w:rsidP="00CA424A">
      <w:pPr>
        <w:rPr>
          <w:b/>
          <w:szCs w:val="20"/>
        </w:rPr>
      </w:pPr>
      <w:r w:rsidRPr="007D3948">
        <w:rPr>
          <w:b/>
          <w:szCs w:val="20"/>
        </w:rPr>
        <w:t>(společně též jako „smluvní strany“)</w:t>
      </w:r>
    </w:p>
    <w:p w14:paraId="3E51C296" w14:textId="1740DB5C" w:rsidR="007A375E" w:rsidRPr="007D3948" w:rsidRDefault="007A375E" w:rsidP="001C2BBD">
      <w:pPr>
        <w:spacing w:after="0" w:line="266" w:lineRule="auto"/>
        <w:ind w:left="-6" w:hanging="11"/>
        <w:rPr>
          <w:szCs w:val="20"/>
        </w:rPr>
      </w:pPr>
      <w:r w:rsidRPr="007D3948">
        <w:rPr>
          <w:szCs w:val="20"/>
        </w:rPr>
        <w:t xml:space="preserve">uzavírají níže uvedeného dne na níže uvedeném místě dle </w:t>
      </w:r>
      <w:r w:rsidR="001340FA" w:rsidRPr="007D3948">
        <w:rPr>
          <w:szCs w:val="20"/>
        </w:rPr>
        <w:t xml:space="preserve">ustanovení </w:t>
      </w:r>
      <w:r w:rsidRPr="007D3948">
        <w:rPr>
          <w:szCs w:val="20"/>
        </w:rPr>
        <w:t>§ 1746 odst. 2 zákona č. 89/2012 Sb., občanský zákoník</w:t>
      </w:r>
      <w:r w:rsidR="001340FA" w:rsidRPr="007D3948">
        <w:rPr>
          <w:szCs w:val="20"/>
        </w:rPr>
        <w:t xml:space="preserve">, v platném znění </w:t>
      </w:r>
      <w:r w:rsidRPr="007D3948">
        <w:rPr>
          <w:szCs w:val="20"/>
        </w:rPr>
        <w:t>(dále jen „občanský zákoník“), tuto smlouvu o poskytování služeb (dále jen</w:t>
      </w:r>
      <w:r w:rsidR="00C0603B" w:rsidRPr="007D3948">
        <w:rPr>
          <w:szCs w:val="20"/>
        </w:rPr>
        <w:t xml:space="preserve"> </w:t>
      </w:r>
      <w:r w:rsidRPr="007D3948">
        <w:rPr>
          <w:szCs w:val="20"/>
        </w:rPr>
        <w:t>„smlouva“)</w:t>
      </w:r>
      <w:r w:rsidR="008E76E3" w:rsidRPr="007D3948">
        <w:rPr>
          <w:szCs w:val="20"/>
        </w:rPr>
        <w:t xml:space="preserve">. Uvedení zástupci obou smluvních stran pro věci smluvní prohlašují, </w:t>
      </w:r>
      <w:r w:rsidR="00786AC7" w:rsidRPr="007D3948">
        <w:rPr>
          <w:szCs w:val="20"/>
        </w:rPr>
        <w:br/>
      </w:r>
      <w:r w:rsidR="008E76E3" w:rsidRPr="007D3948">
        <w:rPr>
          <w:szCs w:val="20"/>
        </w:rPr>
        <w:t>že jsou oprávněni tuto smlouvu podepsat a k platnosti smlouvy není potřeba podpisu jiné osoby. Změny a doplňky smlouvy o dílo jsou oprávněni sjednávat pouze tito jmenovaní zástupci.</w:t>
      </w:r>
    </w:p>
    <w:p w14:paraId="17BE7BF3" w14:textId="77777777" w:rsidR="00576500" w:rsidRPr="007D3948" w:rsidRDefault="00576500" w:rsidP="00C31EB5">
      <w:pPr>
        <w:spacing w:after="0" w:line="266" w:lineRule="auto"/>
        <w:ind w:left="-6" w:hanging="11"/>
        <w:rPr>
          <w:szCs w:val="20"/>
        </w:rPr>
      </w:pPr>
    </w:p>
    <w:p w14:paraId="53B9C727" w14:textId="506981E7" w:rsidR="00214C72" w:rsidRPr="007D3948" w:rsidRDefault="00214C72" w:rsidP="000E7BF8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2"/>
          <w:szCs w:val="22"/>
        </w:rPr>
      </w:pPr>
      <w:bookmarkStart w:id="2" w:name="_Hlk150180165"/>
      <w:r w:rsidRPr="007D3948">
        <w:rPr>
          <w:sz w:val="22"/>
          <w:szCs w:val="22"/>
        </w:rPr>
        <w:t>PŘEDMĚT A ÚČEL SMLOUVY</w:t>
      </w:r>
    </w:p>
    <w:p w14:paraId="585732B2" w14:textId="77777777" w:rsidR="00F44AEA" w:rsidRPr="007D3948" w:rsidRDefault="00F44AEA" w:rsidP="00D026D6">
      <w:pPr>
        <w:pStyle w:val="Standard"/>
        <w:numPr>
          <w:ilvl w:val="1"/>
          <w:numId w:val="33"/>
        </w:numPr>
        <w:spacing w:after="60" w:line="276" w:lineRule="auto"/>
        <w:ind w:left="760" w:hanging="403"/>
        <w:jc w:val="both"/>
        <w:rPr>
          <w:sz w:val="20"/>
          <w:szCs w:val="20"/>
        </w:rPr>
      </w:pPr>
      <w:r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 xml:space="preserve">Předmětem této smlouvy je realizace projektu sdílení jízdních kol zahrnující: </w:t>
      </w:r>
    </w:p>
    <w:p w14:paraId="424BBD93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pronájem 60 jízdních kol s nízkým nástupem;</w:t>
      </w:r>
    </w:p>
    <w:p w14:paraId="6EB498A0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 xml:space="preserve">pronájem 15 </w:t>
      </w:r>
      <w:proofErr w:type="spellStart"/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elektrokol</w:t>
      </w:r>
      <w:proofErr w:type="spellEnd"/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;</w:t>
      </w:r>
    </w:p>
    <w:p w14:paraId="2150255E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zavedení 27 virtuálních stanic pro půjčení a vrácení sdílených kol na městské stojany;</w:t>
      </w:r>
    </w:p>
    <w:p w14:paraId="1AB648B7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zavedení a provoz mobilní aplikace sloužící k zapůjčování kol;</w:t>
      </w:r>
    </w:p>
    <w:p w14:paraId="5E10457B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 xml:space="preserve">poskytnutí reklamní plochy na košíku sdílených kol pro propagaci města Dvůr Králové </w:t>
      </w: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br/>
        <w:t>nad Labem;</w:t>
      </w:r>
    </w:p>
    <w:p w14:paraId="314677F2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označení města Dvůr Králové nad Labem jako hlavního partnera projektu sdílení kol;</w:t>
      </w:r>
    </w:p>
    <w:p w14:paraId="777446D8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pravidelný servis kol;</w:t>
      </w:r>
    </w:p>
    <w:p w14:paraId="42CEB4B2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 xml:space="preserve">revize/oprava stojanů na stávajících 25 stanovištích, včetně aktualizace nových polepů </w:t>
      </w: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br/>
        <w:t>ve spojitosti s dotačními podmínkami;</w:t>
      </w:r>
    </w:p>
    <w:p w14:paraId="0EF6DD9E" w14:textId="2B8696CC" w:rsid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lastRenderedPageBreak/>
        <w:t>vybudování dalších 2 nových stanovišť s polepy ve spojitosti s dotačními podmínkami, ohledně určení místa stanovišť rozhodne zadavatel;</w:t>
      </w:r>
    </w:p>
    <w:p w14:paraId="6553D03F" w14:textId="77777777" w:rsidR="00D026D6" w:rsidRPr="00D026D6" w:rsidRDefault="00D026D6" w:rsidP="00D026D6">
      <w:pPr>
        <w:pStyle w:val="Standard"/>
        <w:spacing w:after="60" w:line="276" w:lineRule="auto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</w:p>
    <w:p w14:paraId="2F8CA447" w14:textId="112A7491" w:rsidR="00D026D6" w:rsidRPr="00EB58FC" w:rsidRDefault="00D026D6" w:rsidP="00D026D6">
      <w:pPr>
        <w:spacing w:after="120" w:line="266" w:lineRule="auto"/>
        <w:ind w:left="709" w:firstLine="6"/>
      </w:pPr>
      <w:r w:rsidRPr="00EB58FC">
        <w:t>Zavedení cenových tarifů výpůjček jízdních kol na každou výpůjčku na území města Dvůr Králové nad Labem, a to:</w:t>
      </w:r>
    </w:p>
    <w:p w14:paraId="7153CFEF" w14:textId="77777777" w:rsidR="00D026D6" w:rsidRPr="00D026D6" w:rsidRDefault="00D026D6" w:rsidP="00D026D6">
      <w:pPr>
        <w:pStyle w:val="Standard"/>
        <w:numPr>
          <w:ilvl w:val="1"/>
          <w:numId w:val="35"/>
        </w:numPr>
        <w:spacing w:after="60" w:line="276" w:lineRule="auto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mechanická jízdní kola:</w:t>
      </w:r>
    </w:p>
    <w:p w14:paraId="375D03A7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jízdní tarif výpůjčky za prvních 15 minut – zdarma;</w:t>
      </w:r>
    </w:p>
    <w:p w14:paraId="0661F304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jízdní tarif 16.-60. minuta – 25 Kč;</w:t>
      </w:r>
    </w:p>
    <w:p w14:paraId="76B48FA8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každých dalších 30 minut – 25 Kč;</w:t>
      </w:r>
    </w:p>
    <w:p w14:paraId="07F80A82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jízdní tarif celodenní výpůjčky, tj. za 24 hodin – 300 Kč;</w:t>
      </w:r>
    </w:p>
    <w:p w14:paraId="51B7D50C" w14:textId="77777777" w:rsidR="00D026D6" w:rsidRPr="00D026D6" w:rsidRDefault="00D026D6" w:rsidP="00D026D6">
      <w:pPr>
        <w:pStyle w:val="Standard"/>
        <w:numPr>
          <w:ilvl w:val="1"/>
          <w:numId w:val="35"/>
        </w:numPr>
        <w:spacing w:after="60" w:line="276" w:lineRule="auto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proofErr w:type="spellStart"/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elektrokola</w:t>
      </w:r>
      <w:proofErr w:type="spellEnd"/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:</w:t>
      </w:r>
    </w:p>
    <w:p w14:paraId="14751391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 xml:space="preserve">jízdní tarif za výpůjčku </w:t>
      </w:r>
      <w:proofErr w:type="spellStart"/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elektrokola</w:t>
      </w:r>
      <w:proofErr w:type="spellEnd"/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 xml:space="preserve"> za prvních 15 minut – 1 Kč/minutu;</w:t>
      </w:r>
    </w:p>
    <w:p w14:paraId="6A7C4BDC" w14:textId="77777777" w:rsidR="00D026D6" w:rsidRPr="00D026D6" w:rsidRDefault="00D026D6" w:rsidP="00D026D6">
      <w:pPr>
        <w:pStyle w:val="Standard"/>
        <w:numPr>
          <w:ilvl w:val="0"/>
          <w:numId w:val="35"/>
        </w:numPr>
        <w:spacing w:after="60" w:line="276" w:lineRule="auto"/>
        <w:ind w:left="1434" w:hanging="357"/>
        <w:jc w:val="both"/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</w:pPr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 xml:space="preserve">jízdní tarif za každou další minutu </w:t>
      </w:r>
      <w:proofErr w:type="spellStart"/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>elektrokola</w:t>
      </w:r>
      <w:proofErr w:type="spellEnd"/>
      <w:r w:rsidRPr="00D026D6">
        <w:rPr>
          <w:rFonts w:ascii="Tahoma" w:eastAsia="Tahoma" w:hAnsi="Tahoma" w:cs="Tahoma"/>
          <w:color w:val="000000"/>
          <w:kern w:val="0"/>
          <w:sz w:val="20"/>
          <w:szCs w:val="24"/>
          <w:lang w:bidi="cs-CZ"/>
        </w:rPr>
        <w:t xml:space="preserve"> – 2 Kč/minutu;</w:t>
      </w:r>
    </w:p>
    <w:p w14:paraId="11B4F642" w14:textId="77777777" w:rsidR="0059774A" w:rsidRPr="007D3948" w:rsidRDefault="0059774A" w:rsidP="0059774A">
      <w:pPr>
        <w:pStyle w:val="Standard"/>
        <w:spacing w:after="60" w:line="276" w:lineRule="auto"/>
        <w:ind w:left="1434"/>
        <w:jc w:val="both"/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</w:pPr>
    </w:p>
    <w:p w14:paraId="36832E0A" w14:textId="264D0C27" w:rsidR="0059774A" w:rsidRDefault="00F44AEA" w:rsidP="00F44AEA">
      <w:pPr>
        <w:pStyle w:val="Standard"/>
        <w:numPr>
          <w:ilvl w:val="1"/>
          <w:numId w:val="33"/>
        </w:numPr>
        <w:spacing w:after="200" w:line="276" w:lineRule="auto"/>
        <w:jc w:val="both"/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</w:pPr>
      <w:r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 xml:space="preserve">Město Dvůr Králové </w:t>
      </w:r>
      <w:r w:rsidR="00263682"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 xml:space="preserve">nad Labem </w:t>
      </w:r>
      <w:r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 xml:space="preserve">se zavazuje zaplatit </w:t>
      </w:r>
      <w:r w:rsidR="0059774A"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>dodavateli</w:t>
      </w:r>
      <w:r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 xml:space="preserve"> za kompletní realizaci projektu a dále za poskytnutí dat o využití tohoto ročníku projektu a jejich zpracování včetně doporučení a návrhu dalšího postupu pro město Dvůr Králové</w:t>
      </w:r>
      <w:r w:rsidR="00263682"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 xml:space="preserve"> nad Labem</w:t>
      </w:r>
      <w:r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>, částku ve výši</w:t>
      </w:r>
      <w:r w:rsidR="0059774A"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>:</w:t>
      </w:r>
    </w:p>
    <w:p w14:paraId="74D80995" w14:textId="515BB8EF" w:rsidR="00FC45DE" w:rsidRPr="007D3948" w:rsidRDefault="00FC45DE" w:rsidP="00766C57">
      <w:pPr>
        <w:pStyle w:val="Standard"/>
        <w:spacing w:after="200" w:line="276" w:lineRule="auto"/>
        <w:ind w:left="426"/>
        <w:jc w:val="both"/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</w:pPr>
      <w:r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>Mechanická kola:</w:t>
      </w:r>
      <w:r w:rsidR="00766C57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ab/>
      </w:r>
      <w:r w:rsidR="00766C57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ab/>
      </w:r>
      <w:r w:rsidR="00766C57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ab/>
      </w:r>
      <w:r w:rsidR="00766C57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ab/>
      </w:r>
      <w:r w:rsidR="00766C57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ab/>
      </w:r>
      <w:r w:rsidR="00766C57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ab/>
      </w:r>
      <w:proofErr w:type="spellStart"/>
      <w:r w:rsidR="00766C57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>Elektrokola</w:t>
      </w:r>
      <w:proofErr w:type="spellEnd"/>
      <w:r w:rsidR="00766C57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>:</w:t>
      </w:r>
    </w:p>
    <w:p w14:paraId="45DB3C5B" w14:textId="64D8199E" w:rsidR="0059774A" w:rsidRPr="000130D0" w:rsidRDefault="0059774A" w:rsidP="00766C57">
      <w:pPr>
        <w:pStyle w:val="Standard"/>
        <w:spacing w:after="200" w:line="276" w:lineRule="auto"/>
        <w:jc w:val="both"/>
        <w:rPr>
          <w:rFonts w:ascii="Tahoma" w:eastAsia="Tahoma" w:hAnsi="Tahoma" w:cs="Tahoma"/>
          <w:kern w:val="0"/>
          <w:sz w:val="20"/>
          <w:szCs w:val="20"/>
          <w:highlight w:val="yellow"/>
          <w:lang w:bidi="cs-CZ"/>
        </w:rPr>
      </w:pPr>
      <w:r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 xml:space="preserve">Cena bez DPH: </w:t>
      </w:r>
      <w:r w:rsidRPr="007D3948"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  <w:tab/>
      </w:r>
      <w:r w:rsidR="00E43EBB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>…………………</w:t>
      </w:r>
      <w:r w:rsidR="004D7BDE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>…………</w:t>
      </w:r>
      <w:r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 xml:space="preserve"> Kč vč. DPH </w:t>
      </w:r>
      <w:r w:rsidR="00766C57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  <w:t xml:space="preserve">Cena bez DPH: </w:t>
      </w:r>
      <w:r w:rsidR="00766C57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  <w:t xml:space="preserve">………………………… Kč vč. DPH </w:t>
      </w:r>
    </w:p>
    <w:p w14:paraId="4870340F" w14:textId="52E9B354" w:rsidR="0059774A" w:rsidRPr="000130D0" w:rsidRDefault="0059774A" w:rsidP="00766C57">
      <w:pPr>
        <w:pStyle w:val="Standard"/>
        <w:spacing w:after="200" w:line="276" w:lineRule="auto"/>
        <w:jc w:val="both"/>
        <w:rPr>
          <w:rFonts w:ascii="Tahoma" w:eastAsia="Tahoma" w:hAnsi="Tahoma" w:cs="Tahoma"/>
          <w:kern w:val="0"/>
          <w:sz w:val="20"/>
          <w:szCs w:val="20"/>
          <w:lang w:bidi="cs-CZ"/>
        </w:rPr>
      </w:pPr>
      <w:r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 xml:space="preserve">Cena vč. DPH: </w:t>
      </w:r>
      <w:r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</w:r>
      <w:r w:rsidR="00E43EBB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>…………………</w:t>
      </w:r>
      <w:r w:rsidR="004D7BDE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>………</w:t>
      </w:r>
      <w:r w:rsidR="00766C57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>…</w:t>
      </w:r>
      <w:r w:rsidR="00E43EBB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 xml:space="preserve"> </w:t>
      </w:r>
      <w:r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 xml:space="preserve">bez DPH </w:t>
      </w:r>
      <w:r w:rsidR="00766C57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</w:r>
      <w:r w:rsidR="00766C57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  <w:t xml:space="preserve">Cena vč. DPH: </w:t>
      </w:r>
      <w:r w:rsidR="00766C57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  <w:t xml:space="preserve">………………………… bez DPH </w:t>
      </w:r>
    </w:p>
    <w:p w14:paraId="2930FB47" w14:textId="34C76BA5" w:rsidR="00641383" w:rsidRPr="000130D0" w:rsidRDefault="0059774A" w:rsidP="00766C57">
      <w:pPr>
        <w:pStyle w:val="Standard"/>
        <w:spacing w:after="200" w:line="276" w:lineRule="auto"/>
        <w:jc w:val="both"/>
        <w:rPr>
          <w:rFonts w:ascii="Tahoma" w:eastAsia="Tahoma" w:hAnsi="Tahoma" w:cs="Tahoma"/>
          <w:kern w:val="0"/>
          <w:sz w:val="20"/>
          <w:szCs w:val="20"/>
          <w:lang w:bidi="cs-CZ"/>
        </w:rPr>
      </w:pPr>
      <w:r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>DPH:</w:t>
      </w:r>
      <w:r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</w:r>
      <w:r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</w:r>
      <w:r w:rsidR="00E43EBB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>…………………</w:t>
      </w:r>
      <w:r w:rsidR="004D7BDE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>…………</w:t>
      </w:r>
      <w:r w:rsidR="00E43EBB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 xml:space="preserve"> </w:t>
      </w:r>
      <w:r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 xml:space="preserve">Kč </w:t>
      </w:r>
      <w:r w:rsidR="00766C57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</w:r>
      <w:r w:rsidR="00766C57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  <w:t>DPH:</w:t>
      </w:r>
      <w:r w:rsidR="00766C57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</w:r>
      <w:r w:rsidR="00766C57" w:rsidRPr="000130D0">
        <w:rPr>
          <w:rFonts w:ascii="Tahoma" w:eastAsia="Tahoma" w:hAnsi="Tahoma" w:cs="Tahoma"/>
          <w:kern w:val="0"/>
          <w:sz w:val="20"/>
          <w:szCs w:val="20"/>
          <w:lang w:bidi="cs-CZ"/>
        </w:rPr>
        <w:tab/>
        <w:t>………………………… Kč</w:t>
      </w:r>
    </w:p>
    <w:p w14:paraId="03D2B4C0" w14:textId="13B7CF97" w:rsidR="00FC45DE" w:rsidRPr="000130D0" w:rsidRDefault="00FC45DE" w:rsidP="00FC45DE">
      <w:pPr>
        <w:pStyle w:val="Standard"/>
        <w:spacing w:after="200" w:line="276" w:lineRule="auto"/>
        <w:ind w:left="426"/>
        <w:jc w:val="both"/>
        <w:rPr>
          <w:rFonts w:ascii="Tahoma" w:eastAsia="Tahoma" w:hAnsi="Tahoma" w:cs="Tahoma"/>
          <w:b/>
          <w:kern w:val="0"/>
          <w:sz w:val="20"/>
          <w:szCs w:val="20"/>
          <w:lang w:bidi="cs-CZ"/>
        </w:rPr>
      </w:pPr>
      <w:r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>Celková</w:t>
      </w:r>
      <w:r w:rsidR="00766C57"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>:</w:t>
      </w:r>
    </w:p>
    <w:p w14:paraId="19F186FF" w14:textId="77777777" w:rsidR="00FC45DE" w:rsidRPr="000130D0" w:rsidRDefault="00FC45DE" w:rsidP="00FC45DE">
      <w:pPr>
        <w:pStyle w:val="Standard"/>
        <w:spacing w:after="200" w:line="276" w:lineRule="auto"/>
        <w:ind w:left="765" w:firstLine="651"/>
        <w:jc w:val="both"/>
        <w:rPr>
          <w:rFonts w:ascii="Tahoma" w:eastAsia="Tahoma" w:hAnsi="Tahoma" w:cs="Tahoma"/>
          <w:b/>
          <w:kern w:val="0"/>
          <w:sz w:val="20"/>
          <w:szCs w:val="20"/>
          <w:highlight w:val="yellow"/>
          <w:lang w:bidi="cs-CZ"/>
        </w:rPr>
      </w:pPr>
      <w:r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 xml:space="preserve">Cena bez DPH: </w:t>
      </w:r>
      <w:r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ab/>
        <w:t xml:space="preserve">………………………………. Kč vč. DPH </w:t>
      </w:r>
    </w:p>
    <w:p w14:paraId="61D4A8E5" w14:textId="77777777" w:rsidR="00FC45DE" w:rsidRPr="000130D0" w:rsidRDefault="00FC45DE" w:rsidP="00FC45DE">
      <w:pPr>
        <w:pStyle w:val="Standard"/>
        <w:spacing w:after="200" w:line="276" w:lineRule="auto"/>
        <w:ind w:left="765" w:firstLine="651"/>
        <w:jc w:val="both"/>
        <w:rPr>
          <w:rFonts w:ascii="Tahoma" w:eastAsia="Tahoma" w:hAnsi="Tahoma" w:cs="Tahoma"/>
          <w:b/>
          <w:kern w:val="0"/>
          <w:sz w:val="20"/>
          <w:szCs w:val="20"/>
          <w:lang w:bidi="cs-CZ"/>
        </w:rPr>
      </w:pPr>
      <w:r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 xml:space="preserve">Cena vč. DPH: </w:t>
      </w:r>
      <w:r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ab/>
        <w:t xml:space="preserve">……………………………… bez DPH </w:t>
      </w:r>
    </w:p>
    <w:p w14:paraId="3660453D" w14:textId="617975DA" w:rsidR="00FC45DE" w:rsidRPr="000130D0" w:rsidRDefault="00FC45DE" w:rsidP="00FC45DE">
      <w:pPr>
        <w:pStyle w:val="Standard"/>
        <w:spacing w:after="200" w:line="276" w:lineRule="auto"/>
        <w:ind w:left="765" w:firstLine="651"/>
        <w:jc w:val="both"/>
        <w:rPr>
          <w:rFonts w:ascii="Tahoma" w:eastAsia="Tahoma" w:hAnsi="Tahoma" w:cs="Tahoma"/>
          <w:b/>
          <w:kern w:val="0"/>
          <w:sz w:val="20"/>
          <w:szCs w:val="20"/>
          <w:lang w:bidi="cs-CZ"/>
        </w:rPr>
      </w:pPr>
      <w:r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>DPH:</w:t>
      </w:r>
      <w:r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ab/>
      </w:r>
      <w:r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ab/>
      </w:r>
      <w:r w:rsidR="00766C57"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ab/>
      </w:r>
      <w:r w:rsidRPr="000130D0">
        <w:rPr>
          <w:rFonts w:ascii="Tahoma" w:eastAsia="Tahoma" w:hAnsi="Tahoma" w:cs="Tahoma"/>
          <w:b/>
          <w:kern w:val="0"/>
          <w:sz w:val="20"/>
          <w:szCs w:val="20"/>
          <w:lang w:bidi="cs-CZ"/>
        </w:rPr>
        <w:t xml:space="preserve">……………………………... Kč </w:t>
      </w:r>
    </w:p>
    <w:p w14:paraId="5317A7B6" w14:textId="77777777" w:rsidR="00FC45DE" w:rsidRPr="007D3948" w:rsidRDefault="00FC45DE" w:rsidP="0050136A">
      <w:pPr>
        <w:pStyle w:val="Standard"/>
        <w:spacing w:after="200" w:line="276" w:lineRule="auto"/>
        <w:ind w:left="765" w:firstLine="651"/>
        <w:jc w:val="both"/>
        <w:rPr>
          <w:rFonts w:ascii="Tahoma" w:eastAsia="Tahoma" w:hAnsi="Tahoma" w:cs="Tahoma"/>
          <w:color w:val="000000"/>
          <w:kern w:val="0"/>
          <w:sz w:val="20"/>
          <w:szCs w:val="20"/>
          <w:lang w:bidi="cs-CZ"/>
        </w:rPr>
      </w:pPr>
    </w:p>
    <w:p w14:paraId="38205A70" w14:textId="18D11C22" w:rsidR="00F44AEA" w:rsidRPr="007D3948" w:rsidRDefault="00F44AEA" w:rsidP="00F44AEA">
      <w:pPr>
        <w:pStyle w:val="Standard"/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7D3948">
        <w:rPr>
          <w:rFonts w:ascii="Tahoma" w:hAnsi="Tahoma" w:cs="Tahoma"/>
          <w:sz w:val="20"/>
          <w:szCs w:val="20"/>
        </w:rPr>
        <w:t>Smluvní strany shodně prohlašují, že cena sjednaná v čl. 1.2. této smlouvy je cenou obvyklou ve smyslu ust. § 2999 zákona č. 89/2012 Sb., občanský zákoník.</w:t>
      </w:r>
    </w:p>
    <w:p w14:paraId="4C3A5A4C" w14:textId="2A14A716" w:rsidR="00F44AEA" w:rsidRPr="007D3948" w:rsidRDefault="00F44AEA" w:rsidP="00F44AEA">
      <w:pPr>
        <w:pStyle w:val="Standard"/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7D3948">
        <w:rPr>
          <w:rFonts w:ascii="Tahoma" w:hAnsi="Tahoma" w:cs="Tahoma"/>
          <w:sz w:val="20"/>
          <w:szCs w:val="20"/>
        </w:rPr>
        <w:t xml:space="preserve">Uhrazení částky dle článku 1.2. bude provedené na základě vystavených faktur zaslaných elektronicky do datové schránky </w:t>
      </w:r>
      <w:r w:rsidRPr="007D3948">
        <w:rPr>
          <w:rFonts w:ascii="Tahoma" w:hAnsi="Tahoma" w:cs="Tahoma"/>
          <w:sz w:val="20"/>
          <w:szCs w:val="20"/>
          <w:u w:val="single"/>
        </w:rPr>
        <w:t>mu5b26c</w:t>
      </w:r>
      <w:r w:rsidRPr="007D3948">
        <w:rPr>
          <w:rFonts w:ascii="Tahoma" w:hAnsi="Tahoma" w:cs="Tahoma"/>
          <w:sz w:val="20"/>
          <w:szCs w:val="20"/>
        </w:rPr>
        <w:t xml:space="preserve">. Splatnost účetního dokladu bude </w:t>
      </w:r>
      <w:r w:rsidR="00641383" w:rsidRPr="007D3948">
        <w:rPr>
          <w:rFonts w:ascii="Tahoma" w:hAnsi="Tahoma" w:cs="Tahoma"/>
          <w:sz w:val="20"/>
          <w:szCs w:val="20"/>
        </w:rPr>
        <w:t>30</w:t>
      </w:r>
      <w:r w:rsidRPr="009733EC">
        <w:rPr>
          <w:rFonts w:ascii="Tahoma" w:hAnsi="Tahoma" w:cs="Tahoma"/>
          <w:sz w:val="20"/>
          <w:szCs w:val="20"/>
        </w:rPr>
        <w:t xml:space="preserve"> </w:t>
      </w:r>
      <w:r w:rsidRPr="007D3948">
        <w:rPr>
          <w:rFonts w:ascii="Tahoma" w:hAnsi="Tahoma" w:cs="Tahoma"/>
          <w:sz w:val="20"/>
          <w:szCs w:val="20"/>
        </w:rPr>
        <w:t>dní od jeho doručení městu Dvůr Králové nad Labem.</w:t>
      </w:r>
      <w:r w:rsidR="00D62F56" w:rsidRPr="007D3948">
        <w:rPr>
          <w:rFonts w:ascii="Tahoma" w:hAnsi="Tahoma" w:cs="Tahoma"/>
          <w:sz w:val="20"/>
          <w:szCs w:val="20"/>
        </w:rPr>
        <w:t xml:space="preserve"> Fakturace za 1 měsíc služby sdílených kol je možná do 15 dní od zavedení služby.</w:t>
      </w:r>
    </w:p>
    <w:p w14:paraId="75A6E6C1" w14:textId="2EAB31BF" w:rsidR="00F44AEA" w:rsidRPr="007D3948" w:rsidRDefault="00F44AEA" w:rsidP="00F44AEA">
      <w:pPr>
        <w:pStyle w:val="Standard"/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7D3948">
        <w:rPr>
          <w:rFonts w:ascii="Tahoma" w:hAnsi="Tahoma" w:cs="Tahoma"/>
          <w:sz w:val="20"/>
          <w:szCs w:val="20"/>
        </w:rPr>
        <w:t xml:space="preserve">Účetní doklady musí splňovat náležitosti zákona č. 563/1991 Sb., o účetnictví, v platném znění. V opačném případě je město Dvůr Králové </w:t>
      </w:r>
      <w:r w:rsidR="00263682" w:rsidRPr="007D3948">
        <w:rPr>
          <w:rFonts w:ascii="Tahoma" w:hAnsi="Tahoma" w:cs="Tahoma"/>
          <w:sz w:val="20"/>
          <w:szCs w:val="20"/>
        </w:rPr>
        <w:t xml:space="preserve">nad Labem </w:t>
      </w:r>
      <w:r w:rsidRPr="007D3948">
        <w:rPr>
          <w:rFonts w:ascii="Tahoma" w:hAnsi="Tahoma" w:cs="Tahoma"/>
          <w:sz w:val="20"/>
          <w:szCs w:val="20"/>
        </w:rPr>
        <w:t>oprávněno vystavenou fakturu vystaviteli ve lhůtě 15 dnů vrátit s výzvou k opravě; okamžikem doručení vystavené faktury se všemi zákonnými náležitostmi počíná běžet nová 30denní lhůta splatnosti.</w:t>
      </w:r>
    </w:p>
    <w:p w14:paraId="363D070E" w14:textId="01005A11" w:rsidR="00CB6FC6" w:rsidRDefault="00CB6FC6" w:rsidP="00F44AEA">
      <w:pPr>
        <w:pStyle w:val="Standard"/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058BDC00" w14:textId="77777777" w:rsidR="009F3B56" w:rsidRPr="00984A8C" w:rsidRDefault="009F3B56" w:rsidP="00F44AEA">
      <w:pPr>
        <w:pStyle w:val="Standard"/>
        <w:spacing w:after="200" w:line="276" w:lineRule="auto"/>
        <w:ind w:left="720"/>
        <w:jc w:val="both"/>
        <w:rPr>
          <w:rFonts w:ascii="Tahoma" w:hAnsi="Tahoma" w:cs="Tahoma"/>
          <w:sz w:val="20"/>
          <w:szCs w:val="20"/>
        </w:rPr>
      </w:pPr>
    </w:p>
    <w:p w14:paraId="53F987B9" w14:textId="78EE0755" w:rsidR="00F73F9B" w:rsidRDefault="00825DA1" w:rsidP="00F73F9B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2"/>
        </w:rPr>
      </w:pPr>
      <w:r w:rsidRPr="00825DA1">
        <w:rPr>
          <w:sz w:val="22"/>
        </w:rPr>
        <w:lastRenderedPageBreak/>
        <w:t>PRÁVA A POVINNOSTI MĚSTA DVŮR KRÁLOVÉ</w:t>
      </w:r>
      <w:r w:rsidR="00263682">
        <w:rPr>
          <w:sz w:val="22"/>
        </w:rPr>
        <w:t xml:space="preserve"> NAD LABEM</w:t>
      </w:r>
    </w:p>
    <w:p w14:paraId="4EBC2911" w14:textId="06D07824" w:rsidR="00F44AEA" w:rsidRPr="007D3948" w:rsidRDefault="00F44AEA" w:rsidP="00F73F9B">
      <w:pPr>
        <w:pStyle w:val="Nadpis1"/>
        <w:numPr>
          <w:ilvl w:val="1"/>
          <w:numId w:val="4"/>
        </w:numPr>
        <w:spacing w:after="120" w:line="240" w:lineRule="auto"/>
        <w:jc w:val="both"/>
        <w:rPr>
          <w:sz w:val="20"/>
          <w:szCs w:val="20"/>
        </w:rPr>
      </w:pPr>
      <w:r w:rsidRPr="007D3948">
        <w:rPr>
          <w:b w:val="0"/>
          <w:color w:val="000000" w:themeColor="text1"/>
          <w:sz w:val="20"/>
          <w:szCs w:val="20"/>
        </w:rPr>
        <w:t>Město Dvůr Králové</w:t>
      </w:r>
      <w:r w:rsidR="00263682" w:rsidRPr="007D3948">
        <w:rPr>
          <w:b w:val="0"/>
          <w:color w:val="000000" w:themeColor="text1"/>
          <w:sz w:val="20"/>
          <w:szCs w:val="20"/>
        </w:rPr>
        <w:t xml:space="preserve"> nad Labem</w:t>
      </w:r>
      <w:r w:rsidRPr="007D3948">
        <w:rPr>
          <w:b w:val="0"/>
          <w:color w:val="000000" w:themeColor="text1"/>
          <w:sz w:val="20"/>
          <w:szCs w:val="20"/>
        </w:rPr>
        <w:t xml:space="preserve"> se zavazuje během trvání této smlouvy poskytnout nezbytnou součinnost pro bezproblémovou realizaci tohoto ročníku projektu.</w:t>
      </w:r>
    </w:p>
    <w:p w14:paraId="23804D90" w14:textId="00F3DBC7" w:rsidR="00F44AEA" w:rsidRPr="007D3948" w:rsidRDefault="00F44AEA" w:rsidP="00F73F9B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7D3948">
        <w:rPr>
          <w:b w:val="0"/>
          <w:color w:val="000000" w:themeColor="text1"/>
          <w:sz w:val="20"/>
          <w:szCs w:val="20"/>
        </w:rPr>
        <w:t xml:space="preserve">Město Dvůr Králové </w:t>
      </w:r>
      <w:r w:rsidR="00263682" w:rsidRPr="007D3948">
        <w:rPr>
          <w:b w:val="0"/>
          <w:color w:val="000000" w:themeColor="text1"/>
          <w:sz w:val="20"/>
          <w:szCs w:val="20"/>
        </w:rPr>
        <w:t xml:space="preserve">nad Labem </w:t>
      </w:r>
      <w:r w:rsidRPr="007D3948">
        <w:rPr>
          <w:b w:val="0"/>
          <w:color w:val="000000" w:themeColor="text1"/>
          <w:sz w:val="20"/>
          <w:szCs w:val="20"/>
        </w:rPr>
        <w:t xml:space="preserve">neodpovídá za ztrátu nebo zničení dodaných jízdních kol, </w:t>
      </w:r>
      <w:r w:rsidR="005E736F">
        <w:rPr>
          <w:b w:val="0"/>
          <w:color w:val="000000" w:themeColor="text1"/>
          <w:sz w:val="20"/>
          <w:szCs w:val="20"/>
        </w:rPr>
        <w:br/>
      </w:r>
      <w:r w:rsidRPr="007D3948">
        <w:rPr>
          <w:b w:val="0"/>
          <w:color w:val="000000" w:themeColor="text1"/>
          <w:sz w:val="20"/>
          <w:szCs w:val="20"/>
        </w:rPr>
        <w:t>ani za technický stav kol v průběhu jejich užívání na území města Dvůr Králové</w:t>
      </w:r>
      <w:r w:rsidR="00263682" w:rsidRPr="007D3948">
        <w:rPr>
          <w:b w:val="0"/>
          <w:color w:val="000000" w:themeColor="text1"/>
          <w:sz w:val="20"/>
          <w:szCs w:val="20"/>
        </w:rPr>
        <w:t xml:space="preserve"> nad Labem</w:t>
      </w:r>
      <w:r w:rsidRPr="007D3948">
        <w:rPr>
          <w:b w:val="0"/>
          <w:color w:val="000000" w:themeColor="text1"/>
          <w:sz w:val="20"/>
          <w:szCs w:val="20"/>
        </w:rPr>
        <w:t>.</w:t>
      </w:r>
    </w:p>
    <w:p w14:paraId="1D16A277" w14:textId="088ACA2D" w:rsidR="00F73F9B" w:rsidRPr="007D3948" w:rsidRDefault="00F44AEA" w:rsidP="00F73F9B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7D3948">
        <w:rPr>
          <w:b w:val="0"/>
          <w:color w:val="000000" w:themeColor="text1"/>
          <w:sz w:val="20"/>
          <w:szCs w:val="20"/>
        </w:rPr>
        <w:t xml:space="preserve">Město Dvůr Králové </w:t>
      </w:r>
      <w:r w:rsidR="00263682" w:rsidRPr="007D3948">
        <w:rPr>
          <w:b w:val="0"/>
          <w:color w:val="000000" w:themeColor="text1"/>
          <w:sz w:val="20"/>
          <w:szCs w:val="20"/>
        </w:rPr>
        <w:t xml:space="preserve">nad Labem </w:t>
      </w:r>
      <w:r w:rsidRPr="007D3948">
        <w:rPr>
          <w:b w:val="0"/>
          <w:color w:val="000000" w:themeColor="text1"/>
          <w:sz w:val="20"/>
          <w:szCs w:val="20"/>
        </w:rPr>
        <w:t>během trvání této smlouvy zajistí:</w:t>
      </w:r>
    </w:p>
    <w:p w14:paraId="1E47774D" w14:textId="50C20990" w:rsidR="00F44AEA" w:rsidRPr="007D3948" w:rsidRDefault="00F44AEA" w:rsidP="00F73F9B">
      <w:pPr>
        <w:pStyle w:val="Nadpis1"/>
        <w:numPr>
          <w:ilvl w:val="2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7D3948">
        <w:rPr>
          <w:b w:val="0"/>
          <w:color w:val="000000" w:themeColor="text1"/>
          <w:sz w:val="20"/>
          <w:szCs w:val="20"/>
        </w:rPr>
        <w:t xml:space="preserve">Povolení </w:t>
      </w:r>
      <w:r w:rsidR="00F73F9B" w:rsidRPr="007D3948">
        <w:rPr>
          <w:b w:val="0"/>
          <w:color w:val="000000" w:themeColor="text1"/>
          <w:sz w:val="20"/>
          <w:szCs w:val="20"/>
        </w:rPr>
        <w:t>dodavateli</w:t>
      </w:r>
      <w:r w:rsidRPr="007D3948">
        <w:rPr>
          <w:b w:val="0"/>
          <w:color w:val="000000" w:themeColor="text1"/>
          <w:sz w:val="20"/>
          <w:szCs w:val="20"/>
        </w:rPr>
        <w:t xml:space="preserve"> k provedení potřebných prací potřebných pro realizaci projektu</w:t>
      </w:r>
      <w:r w:rsidRPr="007D3948">
        <w:rPr>
          <w:sz w:val="20"/>
          <w:szCs w:val="20"/>
        </w:rPr>
        <w:t>.</w:t>
      </w:r>
    </w:p>
    <w:p w14:paraId="36B87993" w14:textId="26432388" w:rsidR="00F44AEA" w:rsidRPr="007D3948" w:rsidRDefault="00F44AEA" w:rsidP="00F73F9B">
      <w:pPr>
        <w:pStyle w:val="Nadpis1"/>
        <w:numPr>
          <w:ilvl w:val="2"/>
          <w:numId w:val="4"/>
        </w:numPr>
        <w:spacing w:after="120" w:line="240" w:lineRule="auto"/>
        <w:ind w:left="1418" w:hanging="698"/>
        <w:jc w:val="both"/>
        <w:rPr>
          <w:b w:val="0"/>
          <w:color w:val="000000" w:themeColor="text1"/>
          <w:sz w:val="20"/>
          <w:szCs w:val="20"/>
        </w:rPr>
      </w:pPr>
      <w:r w:rsidRPr="007D3948">
        <w:rPr>
          <w:b w:val="0"/>
          <w:color w:val="000000" w:themeColor="text1"/>
          <w:sz w:val="20"/>
          <w:szCs w:val="20"/>
        </w:rPr>
        <w:t xml:space="preserve">Zajištění a povolení přístupu ke všem stanicím servisními vozidly po celou dobu </w:t>
      </w:r>
      <w:r w:rsidR="005E736F">
        <w:rPr>
          <w:b w:val="0"/>
          <w:color w:val="000000" w:themeColor="text1"/>
          <w:sz w:val="20"/>
          <w:szCs w:val="20"/>
        </w:rPr>
        <w:br/>
      </w:r>
      <w:r w:rsidRPr="007D3948">
        <w:rPr>
          <w:b w:val="0"/>
          <w:color w:val="000000" w:themeColor="text1"/>
          <w:sz w:val="20"/>
          <w:szCs w:val="20"/>
        </w:rPr>
        <w:t>dne (24 hodin denně).</w:t>
      </w:r>
    </w:p>
    <w:p w14:paraId="5E1CC382" w14:textId="41BACDE2" w:rsidR="00F44AEA" w:rsidRPr="007D3948" w:rsidRDefault="00F44AEA" w:rsidP="00F73F9B">
      <w:pPr>
        <w:pStyle w:val="Nadpis1"/>
        <w:numPr>
          <w:ilvl w:val="2"/>
          <w:numId w:val="4"/>
        </w:numPr>
        <w:spacing w:after="120" w:line="240" w:lineRule="auto"/>
        <w:ind w:left="1418" w:hanging="709"/>
        <w:jc w:val="both"/>
        <w:rPr>
          <w:b w:val="0"/>
          <w:color w:val="000000" w:themeColor="text1"/>
          <w:sz w:val="20"/>
          <w:szCs w:val="20"/>
        </w:rPr>
      </w:pPr>
      <w:r w:rsidRPr="007D3948">
        <w:rPr>
          <w:b w:val="0"/>
          <w:color w:val="000000" w:themeColor="text1"/>
          <w:sz w:val="20"/>
          <w:szCs w:val="20"/>
        </w:rPr>
        <w:t xml:space="preserve">Povolení zobrazovat logo </w:t>
      </w:r>
      <w:r w:rsidR="00F73F9B" w:rsidRPr="007D3948">
        <w:rPr>
          <w:b w:val="0"/>
          <w:color w:val="000000" w:themeColor="text1"/>
          <w:sz w:val="20"/>
          <w:szCs w:val="20"/>
        </w:rPr>
        <w:t>dodavatele</w:t>
      </w:r>
      <w:r w:rsidRPr="007D3948">
        <w:rPr>
          <w:b w:val="0"/>
          <w:color w:val="000000" w:themeColor="text1"/>
          <w:sz w:val="20"/>
          <w:szCs w:val="20"/>
        </w:rPr>
        <w:t xml:space="preserve"> či dalších potencionálních sponzorů na všech kolech ve veřejném prostoru města Dvůr Králové nad Labem.</w:t>
      </w:r>
    </w:p>
    <w:p w14:paraId="10853A88" w14:textId="438FDB0C" w:rsidR="00F44AEA" w:rsidRPr="007D3948" w:rsidRDefault="00F44AEA" w:rsidP="00F73F9B">
      <w:pPr>
        <w:pStyle w:val="Nadpis1"/>
        <w:numPr>
          <w:ilvl w:val="2"/>
          <w:numId w:val="4"/>
        </w:numPr>
        <w:spacing w:after="120" w:line="240" w:lineRule="auto"/>
        <w:ind w:left="1418" w:hanging="709"/>
        <w:jc w:val="both"/>
        <w:rPr>
          <w:b w:val="0"/>
          <w:color w:val="000000" w:themeColor="text1"/>
          <w:sz w:val="20"/>
          <w:szCs w:val="20"/>
        </w:rPr>
      </w:pPr>
      <w:r w:rsidRPr="007D3948">
        <w:rPr>
          <w:b w:val="0"/>
          <w:color w:val="000000" w:themeColor="text1"/>
          <w:sz w:val="20"/>
          <w:szCs w:val="20"/>
        </w:rPr>
        <w:t xml:space="preserve">Poskytnutí </w:t>
      </w:r>
      <w:r w:rsidR="00F73F9B" w:rsidRPr="007D3948">
        <w:rPr>
          <w:b w:val="0"/>
          <w:color w:val="000000" w:themeColor="text1"/>
          <w:sz w:val="20"/>
          <w:szCs w:val="20"/>
        </w:rPr>
        <w:t>dodavateli</w:t>
      </w:r>
      <w:r w:rsidRPr="007D3948">
        <w:rPr>
          <w:b w:val="0"/>
          <w:color w:val="000000" w:themeColor="text1"/>
          <w:sz w:val="20"/>
          <w:szCs w:val="20"/>
        </w:rPr>
        <w:t xml:space="preserve"> výlučných práv na dodávku a provozování sdílených kol ve městě Dvůr Králové nad Labem po dobu trvání projektu.</w:t>
      </w:r>
    </w:p>
    <w:p w14:paraId="3F90DA1E" w14:textId="77777777" w:rsidR="007D3948" w:rsidRPr="00CA4D64" w:rsidRDefault="007D3948" w:rsidP="00F44AEA">
      <w:pPr>
        <w:pStyle w:val="Standard"/>
        <w:spacing w:after="200" w:line="276" w:lineRule="auto"/>
        <w:rPr>
          <w:rFonts w:ascii="Tahoma" w:hAnsi="Tahoma" w:cs="Tahoma"/>
          <w:sz w:val="20"/>
          <w:szCs w:val="20"/>
        </w:rPr>
      </w:pPr>
    </w:p>
    <w:p w14:paraId="78B1881E" w14:textId="759648ED" w:rsidR="00F44AEA" w:rsidRPr="000D7EF8" w:rsidRDefault="000A3F8F" w:rsidP="000A3F8F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2"/>
        </w:rPr>
      </w:pPr>
      <w:r w:rsidRPr="000A3F8F">
        <w:rPr>
          <w:sz w:val="22"/>
        </w:rPr>
        <w:t xml:space="preserve">PRÁVA A POVINNOSTI </w:t>
      </w:r>
      <w:r w:rsidR="00D94FFC">
        <w:rPr>
          <w:sz w:val="22"/>
        </w:rPr>
        <w:t>DODAVATELE</w:t>
      </w:r>
    </w:p>
    <w:p w14:paraId="4DBFD711" w14:textId="748AEB75" w:rsidR="00F44AEA" w:rsidRPr="000A3F8F" w:rsidRDefault="000A3F8F" w:rsidP="000A3F8F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Dodavatel</w:t>
      </w:r>
      <w:r w:rsidR="00F44AEA" w:rsidRPr="000A3F8F">
        <w:rPr>
          <w:b w:val="0"/>
          <w:color w:val="000000" w:themeColor="text1"/>
          <w:sz w:val="20"/>
          <w:szCs w:val="20"/>
        </w:rPr>
        <w:t xml:space="preserve"> je povin</w:t>
      </w:r>
      <w:r>
        <w:rPr>
          <w:b w:val="0"/>
          <w:color w:val="000000" w:themeColor="text1"/>
          <w:sz w:val="20"/>
          <w:szCs w:val="20"/>
        </w:rPr>
        <w:t>e</w:t>
      </w:r>
      <w:r w:rsidR="00F44AEA" w:rsidRPr="000A3F8F">
        <w:rPr>
          <w:b w:val="0"/>
          <w:color w:val="000000" w:themeColor="text1"/>
          <w:sz w:val="20"/>
          <w:szCs w:val="20"/>
        </w:rPr>
        <w:t xml:space="preserve">n </w:t>
      </w:r>
      <w:r w:rsidR="00F44AEA" w:rsidRPr="00E77B1D">
        <w:rPr>
          <w:b w:val="0"/>
          <w:color w:val="auto"/>
          <w:sz w:val="20"/>
          <w:szCs w:val="20"/>
        </w:rPr>
        <w:t xml:space="preserve">umístit </w:t>
      </w:r>
      <w:r w:rsidR="00E77B1D" w:rsidRPr="00E77B1D">
        <w:rPr>
          <w:color w:val="auto"/>
          <w:sz w:val="20"/>
          <w:szCs w:val="20"/>
        </w:rPr>
        <w:t>60</w:t>
      </w:r>
      <w:r w:rsidR="00F44AEA" w:rsidRPr="00E77B1D">
        <w:rPr>
          <w:b w:val="0"/>
          <w:color w:val="auto"/>
          <w:sz w:val="20"/>
          <w:szCs w:val="20"/>
        </w:rPr>
        <w:t xml:space="preserve"> jízdních kol </w:t>
      </w:r>
      <w:r w:rsidRPr="00E77B1D">
        <w:rPr>
          <w:b w:val="0"/>
          <w:color w:val="auto"/>
          <w:sz w:val="20"/>
          <w:szCs w:val="20"/>
        </w:rPr>
        <w:t xml:space="preserve">a </w:t>
      </w:r>
      <w:r w:rsidR="00E77B1D" w:rsidRPr="00E77B1D">
        <w:rPr>
          <w:color w:val="auto"/>
          <w:sz w:val="20"/>
          <w:szCs w:val="20"/>
        </w:rPr>
        <w:t>15</w:t>
      </w:r>
      <w:r w:rsidRPr="00E77B1D">
        <w:rPr>
          <w:b w:val="0"/>
          <w:color w:val="auto"/>
          <w:sz w:val="20"/>
          <w:szCs w:val="20"/>
        </w:rPr>
        <w:t xml:space="preserve"> elektrokol </w:t>
      </w:r>
      <w:r w:rsidR="00F44AEA" w:rsidRPr="000A3F8F">
        <w:rPr>
          <w:b w:val="0"/>
          <w:color w:val="000000" w:themeColor="text1"/>
          <w:sz w:val="20"/>
          <w:szCs w:val="20"/>
        </w:rPr>
        <w:t xml:space="preserve">na území města Dvůr Králové </w:t>
      </w:r>
      <w:r w:rsidR="00263682">
        <w:rPr>
          <w:b w:val="0"/>
          <w:color w:val="000000" w:themeColor="text1"/>
          <w:sz w:val="20"/>
          <w:szCs w:val="20"/>
        </w:rPr>
        <w:t xml:space="preserve">nad Labem </w:t>
      </w:r>
      <w:r w:rsidR="00F44AEA" w:rsidRPr="000A3F8F">
        <w:rPr>
          <w:b w:val="0"/>
          <w:color w:val="000000" w:themeColor="text1"/>
          <w:sz w:val="20"/>
          <w:szCs w:val="20"/>
        </w:rPr>
        <w:t xml:space="preserve">nejpozději do zahájení projektu, tj. do </w:t>
      </w:r>
      <w:r>
        <w:rPr>
          <w:b w:val="0"/>
          <w:color w:val="000000" w:themeColor="text1"/>
          <w:sz w:val="20"/>
          <w:szCs w:val="20"/>
        </w:rPr>
        <w:t>30 dní od podpisu této smlouvy o dílo</w:t>
      </w:r>
      <w:r w:rsidR="00F44AEA" w:rsidRPr="000A3F8F">
        <w:rPr>
          <w:b w:val="0"/>
          <w:color w:val="000000" w:themeColor="text1"/>
          <w:sz w:val="20"/>
          <w:szCs w:val="20"/>
        </w:rPr>
        <w:t xml:space="preserve">, a ponechat je na tomto území po celou dobu realizace projektu, tj. </w:t>
      </w:r>
      <w:r>
        <w:rPr>
          <w:b w:val="0"/>
          <w:color w:val="000000" w:themeColor="text1"/>
          <w:sz w:val="20"/>
          <w:szCs w:val="20"/>
        </w:rPr>
        <w:t xml:space="preserve">9 měsíců od zahájení projektu, nejpozději </w:t>
      </w:r>
      <w:r w:rsidR="00F44AEA" w:rsidRPr="000A3F8F">
        <w:rPr>
          <w:b w:val="0"/>
          <w:color w:val="000000" w:themeColor="text1"/>
          <w:sz w:val="20"/>
          <w:szCs w:val="20"/>
        </w:rPr>
        <w:t>do 31. 12. 202</w:t>
      </w:r>
      <w:r w:rsidR="009245F3">
        <w:rPr>
          <w:b w:val="0"/>
          <w:color w:val="000000" w:themeColor="text1"/>
          <w:sz w:val="20"/>
          <w:szCs w:val="20"/>
        </w:rPr>
        <w:t>6</w:t>
      </w:r>
      <w:r w:rsidR="00F44AEA" w:rsidRPr="000A3F8F">
        <w:rPr>
          <w:b w:val="0"/>
          <w:color w:val="000000" w:themeColor="text1"/>
          <w:sz w:val="20"/>
          <w:szCs w:val="20"/>
        </w:rPr>
        <w:t>, nebude-li smlouva ukončena dříve dle smluvních ujednání čl. 5. Poskytnutá kola budou splňovat podmínky dle zákona č. 56/2001 Sb., o podmínkách provozu vozidel na pozemních komunikacích a o změně zákona č. 168/1999 Sb., o pojištění odpovědnosti za škodu způsobenou provozem vozidla a o změně některých souvisejících zákonů (zákon o pojištění odpovědnosti z provozu vozidla) v platném znění a prováděcí vyhlášky č. 341/2014 Sb., o schvalování technické způsobilosti a o technických podmínkách provozu vozidel na pozemních komunikacích v platném znění</w:t>
      </w:r>
      <w:r w:rsidR="00E50DB1">
        <w:rPr>
          <w:b w:val="0"/>
          <w:color w:val="000000" w:themeColor="text1"/>
          <w:sz w:val="20"/>
          <w:szCs w:val="20"/>
        </w:rPr>
        <w:t>. Dodavatel</w:t>
      </w:r>
      <w:r w:rsidR="00F44AEA" w:rsidRPr="000A3F8F">
        <w:rPr>
          <w:b w:val="0"/>
          <w:color w:val="000000" w:themeColor="text1"/>
          <w:sz w:val="20"/>
          <w:szCs w:val="20"/>
        </w:rPr>
        <w:t xml:space="preserve"> je povin</w:t>
      </w:r>
      <w:r w:rsidR="00E50DB1">
        <w:rPr>
          <w:b w:val="0"/>
          <w:color w:val="000000" w:themeColor="text1"/>
          <w:sz w:val="20"/>
          <w:szCs w:val="20"/>
        </w:rPr>
        <w:t>e</w:t>
      </w:r>
      <w:r w:rsidR="00F44AEA" w:rsidRPr="000A3F8F">
        <w:rPr>
          <w:b w:val="0"/>
          <w:color w:val="000000" w:themeColor="text1"/>
          <w:sz w:val="20"/>
          <w:szCs w:val="20"/>
        </w:rPr>
        <w:t>n provozovat bezplatně stažitelnou mobilní aplikaci pro iOS a Android pro registraci do systému a vypůjčení kola.</w:t>
      </w:r>
    </w:p>
    <w:p w14:paraId="53AA7DDE" w14:textId="014E19C7" w:rsidR="00F44AEA" w:rsidRPr="000A3F8F" w:rsidRDefault="00DA7B2D" w:rsidP="000A3F8F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Dodavatel</w:t>
      </w:r>
      <w:r w:rsidR="00F44AEA" w:rsidRPr="000A3F8F">
        <w:rPr>
          <w:b w:val="0"/>
          <w:color w:val="000000" w:themeColor="text1"/>
          <w:sz w:val="20"/>
          <w:szCs w:val="20"/>
        </w:rPr>
        <w:t xml:space="preserve"> je oprávněn požadovat po uživatelích jízdních kol cenu za užití jízdního kola </w:t>
      </w:r>
      <w:r w:rsidR="005E736F">
        <w:rPr>
          <w:b w:val="0"/>
          <w:color w:val="000000" w:themeColor="text1"/>
          <w:sz w:val="20"/>
          <w:szCs w:val="20"/>
        </w:rPr>
        <w:br/>
      </w:r>
      <w:r w:rsidR="00F44AEA" w:rsidRPr="000A3F8F">
        <w:rPr>
          <w:b w:val="0"/>
          <w:color w:val="000000" w:themeColor="text1"/>
          <w:sz w:val="20"/>
          <w:szCs w:val="20"/>
        </w:rPr>
        <w:t>po prvních 15 minutách bezplatného provozu dle cen sjednaných v článku 1.1. této smlouvy</w:t>
      </w:r>
      <w:r>
        <w:rPr>
          <w:b w:val="0"/>
          <w:color w:val="000000" w:themeColor="text1"/>
          <w:sz w:val="20"/>
          <w:szCs w:val="20"/>
        </w:rPr>
        <w:t xml:space="preserve">, v případě </w:t>
      </w:r>
      <w:proofErr w:type="spellStart"/>
      <w:r w:rsidR="008E3CCB">
        <w:rPr>
          <w:b w:val="0"/>
          <w:color w:val="000000" w:themeColor="text1"/>
          <w:sz w:val="20"/>
          <w:szCs w:val="20"/>
        </w:rPr>
        <w:t>elektrokol</w:t>
      </w:r>
      <w:proofErr w:type="spellEnd"/>
      <w:r>
        <w:rPr>
          <w:b w:val="0"/>
          <w:color w:val="000000" w:themeColor="text1"/>
          <w:sz w:val="20"/>
          <w:szCs w:val="20"/>
        </w:rPr>
        <w:t xml:space="preserve"> od 1 minuty půjčení</w:t>
      </w:r>
      <w:r w:rsidR="00F44AEA" w:rsidRPr="000A3F8F">
        <w:rPr>
          <w:b w:val="0"/>
          <w:color w:val="000000" w:themeColor="text1"/>
          <w:sz w:val="20"/>
          <w:szCs w:val="20"/>
        </w:rPr>
        <w:t>.</w:t>
      </w:r>
    </w:p>
    <w:p w14:paraId="4EAB8D8E" w14:textId="1AFFD484" w:rsidR="00F44AEA" w:rsidRPr="00930AF9" w:rsidRDefault="00930AF9" w:rsidP="00930AF9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930AF9">
        <w:rPr>
          <w:b w:val="0"/>
          <w:color w:val="000000" w:themeColor="text1"/>
          <w:sz w:val="20"/>
          <w:szCs w:val="20"/>
        </w:rPr>
        <w:t>Dodavatel</w:t>
      </w:r>
      <w:r w:rsidR="00F44AEA" w:rsidRPr="00930AF9">
        <w:rPr>
          <w:b w:val="0"/>
          <w:color w:val="000000" w:themeColor="text1"/>
          <w:sz w:val="20"/>
          <w:szCs w:val="20"/>
        </w:rPr>
        <w:t xml:space="preserve"> se zavazuje, že služby budou poskytovány náležitě vyškoleným personálem </w:t>
      </w:r>
      <w:r w:rsidR="005E736F">
        <w:rPr>
          <w:b w:val="0"/>
          <w:color w:val="000000" w:themeColor="text1"/>
          <w:sz w:val="20"/>
          <w:szCs w:val="20"/>
        </w:rPr>
        <w:br/>
      </w:r>
      <w:r w:rsidR="00F44AEA" w:rsidRPr="00930AF9">
        <w:rPr>
          <w:b w:val="0"/>
          <w:color w:val="000000" w:themeColor="text1"/>
          <w:sz w:val="20"/>
          <w:szCs w:val="20"/>
        </w:rPr>
        <w:t>s přiměřenou péčí a náležitými dovednostmi.</w:t>
      </w:r>
    </w:p>
    <w:p w14:paraId="26626D9C" w14:textId="63887F94" w:rsidR="00F44AEA" w:rsidRPr="00930AF9" w:rsidRDefault="00930AF9" w:rsidP="00930AF9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930AF9">
        <w:rPr>
          <w:b w:val="0"/>
          <w:color w:val="000000" w:themeColor="text1"/>
          <w:sz w:val="20"/>
          <w:szCs w:val="20"/>
        </w:rPr>
        <w:t>Dodavatel</w:t>
      </w:r>
      <w:r w:rsidR="00F44AEA" w:rsidRPr="00930AF9">
        <w:rPr>
          <w:b w:val="0"/>
          <w:color w:val="000000" w:themeColor="text1"/>
          <w:sz w:val="20"/>
          <w:szCs w:val="20"/>
        </w:rPr>
        <w:t xml:space="preserve"> se zavazuje provádět pravidelný servis jízdních kol a přerozdělování jízdních </w:t>
      </w:r>
      <w:r w:rsidR="005E736F">
        <w:rPr>
          <w:b w:val="0"/>
          <w:color w:val="000000" w:themeColor="text1"/>
          <w:sz w:val="20"/>
          <w:szCs w:val="20"/>
        </w:rPr>
        <w:br/>
      </w:r>
      <w:r w:rsidR="00F44AEA" w:rsidRPr="00930AF9">
        <w:rPr>
          <w:b w:val="0"/>
          <w:color w:val="000000" w:themeColor="text1"/>
          <w:sz w:val="20"/>
          <w:szCs w:val="20"/>
        </w:rPr>
        <w:t>kol</w:t>
      </w:r>
      <w:r w:rsidR="00263682">
        <w:rPr>
          <w:b w:val="0"/>
          <w:color w:val="000000" w:themeColor="text1"/>
          <w:sz w:val="20"/>
          <w:szCs w:val="20"/>
        </w:rPr>
        <w:t xml:space="preserve">. Dodavatel </w:t>
      </w:r>
      <w:r w:rsidR="00F44AEA" w:rsidRPr="00930AF9">
        <w:rPr>
          <w:b w:val="0"/>
          <w:color w:val="000000" w:themeColor="text1"/>
          <w:sz w:val="20"/>
          <w:szCs w:val="20"/>
        </w:rPr>
        <w:t>má povinnost nahradit jízdní kola v případě jejich ztráty, zničení či odcizení tak, aby celkový počet kol byl vždy minimálně 30 jízdních kol v dané chvíli.</w:t>
      </w:r>
    </w:p>
    <w:p w14:paraId="2913B82A" w14:textId="06933061" w:rsidR="00F44AEA" w:rsidRPr="00930AF9" w:rsidRDefault="00930AF9" w:rsidP="00930AF9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930AF9">
        <w:rPr>
          <w:b w:val="0"/>
          <w:color w:val="000000" w:themeColor="text1"/>
          <w:sz w:val="20"/>
          <w:szCs w:val="20"/>
        </w:rPr>
        <w:t xml:space="preserve">Dodavatel </w:t>
      </w:r>
      <w:r w:rsidR="00F44AEA" w:rsidRPr="00930AF9">
        <w:rPr>
          <w:b w:val="0"/>
          <w:color w:val="000000" w:themeColor="text1"/>
          <w:sz w:val="20"/>
          <w:szCs w:val="20"/>
        </w:rPr>
        <w:t xml:space="preserve">zaručuje podporu zákaznické linky v českém a anglickém jazyce, servisní tým </w:t>
      </w:r>
      <w:r w:rsidR="005E736F">
        <w:rPr>
          <w:b w:val="0"/>
          <w:color w:val="000000" w:themeColor="text1"/>
          <w:sz w:val="20"/>
          <w:szCs w:val="20"/>
        </w:rPr>
        <w:br/>
      </w:r>
      <w:r w:rsidR="00F44AEA" w:rsidRPr="00930AF9">
        <w:rPr>
          <w:b w:val="0"/>
          <w:color w:val="000000" w:themeColor="text1"/>
          <w:sz w:val="20"/>
          <w:szCs w:val="20"/>
        </w:rPr>
        <w:t xml:space="preserve">a </w:t>
      </w:r>
      <w:proofErr w:type="spellStart"/>
      <w:r w:rsidR="00F44AEA" w:rsidRPr="00930AF9">
        <w:rPr>
          <w:b w:val="0"/>
          <w:color w:val="000000" w:themeColor="text1"/>
          <w:sz w:val="20"/>
          <w:szCs w:val="20"/>
        </w:rPr>
        <w:t>rebalancování</w:t>
      </w:r>
      <w:proofErr w:type="spellEnd"/>
      <w:r w:rsidR="00F44AEA" w:rsidRPr="00930AF9">
        <w:rPr>
          <w:b w:val="0"/>
          <w:color w:val="000000" w:themeColor="text1"/>
          <w:sz w:val="20"/>
          <w:szCs w:val="20"/>
        </w:rPr>
        <w:t xml:space="preserve"> kol v pracovní dny od 9:00 – 17:00.</w:t>
      </w:r>
    </w:p>
    <w:p w14:paraId="748CE976" w14:textId="6B1D745B" w:rsidR="00F44AEA" w:rsidRPr="00930AF9" w:rsidRDefault="00930AF9" w:rsidP="00930AF9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930AF9">
        <w:rPr>
          <w:b w:val="0"/>
          <w:color w:val="000000" w:themeColor="text1"/>
          <w:sz w:val="20"/>
          <w:szCs w:val="20"/>
        </w:rPr>
        <w:t xml:space="preserve">Dodavatel </w:t>
      </w:r>
      <w:r w:rsidR="00F44AEA" w:rsidRPr="00930AF9">
        <w:rPr>
          <w:b w:val="0"/>
          <w:color w:val="000000" w:themeColor="text1"/>
          <w:sz w:val="20"/>
          <w:szCs w:val="20"/>
        </w:rPr>
        <w:t>se zavazuje zajistit minimálně 90% dostupnost kol s výjimkou případů extrémně nepříznivých podmínek počasí, kdy se případně mohou všechny kola stáhnout pro zvýšené riziko úrazu obyvatel města Dvůr Králové</w:t>
      </w:r>
      <w:r w:rsidR="00263682">
        <w:rPr>
          <w:b w:val="0"/>
          <w:color w:val="000000" w:themeColor="text1"/>
          <w:sz w:val="20"/>
          <w:szCs w:val="20"/>
        </w:rPr>
        <w:t xml:space="preserve"> nad Labem</w:t>
      </w:r>
      <w:r w:rsidR="00F44AEA" w:rsidRPr="00930AF9">
        <w:rPr>
          <w:b w:val="0"/>
          <w:color w:val="000000" w:themeColor="text1"/>
          <w:sz w:val="20"/>
          <w:szCs w:val="20"/>
        </w:rPr>
        <w:t>.</w:t>
      </w:r>
    </w:p>
    <w:p w14:paraId="5CE55BA3" w14:textId="57B3A405" w:rsidR="00F44AEA" w:rsidRPr="005A0991" w:rsidRDefault="005A0991" w:rsidP="00930AF9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Dodavatel</w:t>
      </w:r>
      <w:r w:rsidR="00F44AEA" w:rsidRPr="00930AF9">
        <w:rPr>
          <w:b w:val="0"/>
          <w:color w:val="000000" w:themeColor="text1"/>
          <w:sz w:val="20"/>
          <w:szCs w:val="20"/>
        </w:rPr>
        <w:t xml:space="preserve"> je povin</w:t>
      </w:r>
      <w:r>
        <w:rPr>
          <w:b w:val="0"/>
          <w:color w:val="000000" w:themeColor="text1"/>
          <w:sz w:val="20"/>
          <w:szCs w:val="20"/>
        </w:rPr>
        <w:t>e</w:t>
      </w:r>
      <w:r w:rsidR="00F44AEA" w:rsidRPr="00930AF9">
        <w:rPr>
          <w:b w:val="0"/>
          <w:color w:val="000000" w:themeColor="text1"/>
          <w:sz w:val="20"/>
          <w:szCs w:val="20"/>
        </w:rPr>
        <w:t xml:space="preserve">n po ukončení projektu dodat městu Dvůr Králové </w:t>
      </w:r>
      <w:r w:rsidR="00263682">
        <w:rPr>
          <w:b w:val="0"/>
          <w:color w:val="000000" w:themeColor="text1"/>
          <w:sz w:val="20"/>
          <w:szCs w:val="20"/>
        </w:rPr>
        <w:t xml:space="preserve">nad Labem </w:t>
      </w:r>
      <w:r w:rsidR="00F44AEA" w:rsidRPr="00930AF9">
        <w:rPr>
          <w:b w:val="0"/>
          <w:color w:val="000000" w:themeColor="text1"/>
          <w:sz w:val="20"/>
          <w:szCs w:val="20"/>
        </w:rPr>
        <w:t xml:space="preserve">soubor </w:t>
      </w:r>
      <w:r w:rsidR="005E736F">
        <w:rPr>
          <w:b w:val="0"/>
          <w:color w:val="000000" w:themeColor="text1"/>
          <w:sz w:val="20"/>
          <w:szCs w:val="20"/>
        </w:rPr>
        <w:br/>
      </w:r>
      <w:r w:rsidR="00F44AEA" w:rsidRPr="00930AF9">
        <w:rPr>
          <w:b w:val="0"/>
          <w:color w:val="000000" w:themeColor="text1"/>
          <w:sz w:val="20"/>
          <w:szCs w:val="20"/>
        </w:rPr>
        <w:t xml:space="preserve">tzv. „big dat“ – tj. anonymizovaná data o využívání projektu ve strojově zpracovatelném, elektronickém formátu včetně analýzy těchto dat, která bude obsahovat jejich interpretaci, </w:t>
      </w:r>
      <w:r w:rsidR="00F44AEA" w:rsidRPr="005A0991">
        <w:rPr>
          <w:b w:val="0"/>
          <w:color w:val="000000" w:themeColor="text1"/>
          <w:sz w:val="20"/>
          <w:szCs w:val="20"/>
        </w:rPr>
        <w:t>doporučení a návrh dalšího postupu v oblasti sdílení jízdních kol na území města Dvůr Králové</w:t>
      </w:r>
      <w:r w:rsidR="00263682">
        <w:rPr>
          <w:b w:val="0"/>
          <w:color w:val="000000" w:themeColor="text1"/>
          <w:sz w:val="20"/>
          <w:szCs w:val="20"/>
        </w:rPr>
        <w:t xml:space="preserve"> nad Labem</w:t>
      </w:r>
      <w:r w:rsidR="00F44AEA" w:rsidRPr="005A0991">
        <w:rPr>
          <w:b w:val="0"/>
          <w:color w:val="000000" w:themeColor="text1"/>
          <w:sz w:val="20"/>
          <w:szCs w:val="20"/>
        </w:rPr>
        <w:t>, a to do 60 dnů ode dne ukončení projektu.</w:t>
      </w:r>
    </w:p>
    <w:p w14:paraId="65F95B26" w14:textId="62D2F53F" w:rsidR="00F44AEA" w:rsidRPr="005A0991" w:rsidRDefault="005A0991" w:rsidP="005A0991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930AF9">
        <w:rPr>
          <w:b w:val="0"/>
          <w:color w:val="000000" w:themeColor="text1"/>
          <w:sz w:val="20"/>
          <w:szCs w:val="20"/>
        </w:rPr>
        <w:t xml:space="preserve">Dodavatel </w:t>
      </w:r>
      <w:r w:rsidR="00F44AEA" w:rsidRPr="005A0991">
        <w:rPr>
          <w:b w:val="0"/>
          <w:color w:val="000000" w:themeColor="text1"/>
          <w:sz w:val="20"/>
          <w:szCs w:val="20"/>
        </w:rPr>
        <w:t>je povin</w:t>
      </w:r>
      <w:r>
        <w:rPr>
          <w:b w:val="0"/>
          <w:color w:val="000000" w:themeColor="text1"/>
          <w:sz w:val="20"/>
          <w:szCs w:val="20"/>
        </w:rPr>
        <w:t>e</w:t>
      </w:r>
      <w:r w:rsidR="00F44AEA" w:rsidRPr="005A0991">
        <w:rPr>
          <w:b w:val="0"/>
          <w:color w:val="000000" w:themeColor="text1"/>
          <w:sz w:val="20"/>
          <w:szCs w:val="20"/>
        </w:rPr>
        <w:t>n nejpozději do 10 dnů ode dne ukončení projektu odstranit veškerá jízdní kola instalovaná v rámci projektu, pokud nedojde k uzavření odlišné dohody mezi smluvními stranami.</w:t>
      </w:r>
    </w:p>
    <w:p w14:paraId="2A2A9FF7" w14:textId="22683298" w:rsidR="00F44AEA" w:rsidRPr="00CA4D64" w:rsidRDefault="00F44AEA" w:rsidP="00CA4D64">
      <w:pPr>
        <w:pStyle w:val="Standard"/>
        <w:tabs>
          <w:tab w:val="left" w:pos="851"/>
        </w:tabs>
        <w:spacing w:after="200" w:line="276" w:lineRule="auto"/>
        <w:jc w:val="both"/>
        <w:rPr>
          <w:rFonts w:ascii="Tahoma" w:hAnsi="Tahoma" w:cs="Tahoma"/>
          <w:sz w:val="22"/>
        </w:rPr>
      </w:pPr>
    </w:p>
    <w:p w14:paraId="4047946E" w14:textId="17D7729D" w:rsidR="00F44AEA" w:rsidRDefault="00D94FFC" w:rsidP="00D94FFC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2"/>
        </w:rPr>
      </w:pPr>
      <w:r w:rsidRPr="00D94FFC">
        <w:rPr>
          <w:sz w:val="22"/>
        </w:rPr>
        <w:lastRenderedPageBreak/>
        <w:t>VLASTNICTVÍ A RIZIKO</w:t>
      </w:r>
    </w:p>
    <w:p w14:paraId="151627AA" w14:textId="488BB920" w:rsidR="00F44AEA" w:rsidRPr="00D94FFC" w:rsidRDefault="00F44AEA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 xml:space="preserve">Jízdní kola zůstávají vlastnictvím </w:t>
      </w:r>
      <w:r w:rsidR="00D94FFC">
        <w:rPr>
          <w:b w:val="0"/>
          <w:color w:val="000000" w:themeColor="text1"/>
          <w:sz w:val="20"/>
          <w:szCs w:val="20"/>
        </w:rPr>
        <w:t xml:space="preserve">dodavatele </w:t>
      </w:r>
      <w:r w:rsidRPr="00D94FFC">
        <w:rPr>
          <w:b w:val="0"/>
          <w:color w:val="000000" w:themeColor="text1"/>
          <w:sz w:val="20"/>
          <w:szCs w:val="20"/>
        </w:rPr>
        <w:t>po celou dobu trvání projektu.</w:t>
      </w:r>
    </w:p>
    <w:p w14:paraId="0DFC6739" w14:textId="21A84928" w:rsidR="00F44AEA" w:rsidRPr="00D94FFC" w:rsidRDefault="00D94FFC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>
        <w:rPr>
          <w:b w:val="0"/>
          <w:color w:val="000000" w:themeColor="text1"/>
          <w:sz w:val="20"/>
          <w:szCs w:val="20"/>
        </w:rPr>
        <w:t>Dodavatel</w:t>
      </w:r>
      <w:r w:rsidR="00F44AEA" w:rsidRPr="00D94FFC">
        <w:rPr>
          <w:b w:val="0"/>
          <w:color w:val="000000" w:themeColor="text1"/>
          <w:sz w:val="20"/>
          <w:szCs w:val="20"/>
        </w:rPr>
        <w:t xml:space="preserve"> ve svých všeobecných obchodních podmínkách upozorňuje uživatele jízdních kol, </w:t>
      </w:r>
      <w:r w:rsidR="005E736F">
        <w:rPr>
          <w:b w:val="0"/>
          <w:color w:val="000000" w:themeColor="text1"/>
          <w:sz w:val="20"/>
          <w:szCs w:val="20"/>
        </w:rPr>
        <w:br/>
      </w:r>
      <w:r w:rsidR="00F44AEA" w:rsidRPr="00D94FFC">
        <w:rPr>
          <w:b w:val="0"/>
          <w:color w:val="000000" w:themeColor="text1"/>
          <w:sz w:val="20"/>
          <w:szCs w:val="20"/>
        </w:rPr>
        <w:t>že přebírají veškerá rizika spojená s užíváním systému.</w:t>
      </w:r>
    </w:p>
    <w:p w14:paraId="2710AD9B" w14:textId="77777777" w:rsidR="00F44AEA" w:rsidRPr="000D7EF8" w:rsidRDefault="00F44AEA" w:rsidP="00F44AEA">
      <w:pPr>
        <w:pStyle w:val="Standard"/>
        <w:spacing w:after="200" w:line="276" w:lineRule="auto"/>
        <w:rPr>
          <w:sz w:val="22"/>
        </w:rPr>
      </w:pPr>
    </w:p>
    <w:p w14:paraId="45E0DA1E" w14:textId="1238606A" w:rsidR="00F44AEA" w:rsidRPr="00D94FFC" w:rsidRDefault="00D94FFC" w:rsidP="00D94FFC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2"/>
        </w:rPr>
      </w:pPr>
      <w:r w:rsidRPr="00D94FFC">
        <w:rPr>
          <w:sz w:val="22"/>
        </w:rPr>
        <w:t>TRVÁNÍ SMLOUVY</w:t>
      </w:r>
    </w:p>
    <w:p w14:paraId="18EB596B" w14:textId="77777777" w:rsidR="00D94FFC" w:rsidRDefault="00F44AEA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 xml:space="preserve">Smlouva se sjednává na dobu určitou, a to na </w:t>
      </w:r>
      <w:r w:rsidR="00D94FFC">
        <w:rPr>
          <w:b w:val="0"/>
          <w:color w:val="000000" w:themeColor="text1"/>
          <w:sz w:val="20"/>
          <w:szCs w:val="20"/>
        </w:rPr>
        <w:t>9 měsíců.</w:t>
      </w:r>
    </w:p>
    <w:p w14:paraId="0C9265B8" w14:textId="0142690B" w:rsidR="00D94FFC" w:rsidRDefault="00D94FFC" w:rsidP="00D94FFC">
      <w:pPr>
        <w:pStyle w:val="Nadpis1"/>
        <w:numPr>
          <w:ilvl w:val="0"/>
          <w:numId w:val="37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>zahájení nejpozději do 30dní od podpisu smlouvy o dílo</w:t>
      </w:r>
    </w:p>
    <w:p w14:paraId="3C7762BC" w14:textId="3AA203C0" w:rsidR="00D94FFC" w:rsidRDefault="00D94FFC" w:rsidP="00D94FFC">
      <w:pPr>
        <w:pStyle w:val="Nadpis1"/>
        <w:numPr>
          <w:ilvl w:val="0"/>
          <w:numId w:val="37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>ukončení do 9 měsíců od zahájení, nejpozději však do 31.12.202</w:t>
      </w:r>
      <w:r w:rsidR="009245F3">
        <w:rPr>
          <w:b w:val="0"/>
          <w:color w:val="000000" w:themeColor="text1"/>
          <w:sz w:val="20"/>
          <w:szCs w:val="20"/>
        </w:rPr>
        <w:t>6</w:t>
      </w:r>
    </w:p>
    <w:p w14:paraId="0600BD7C" w14:textId="7CBACFBB" w:rsidR="00F44AEA" w:rsidRPr="00D94FFC" w:rsidRDefault="00F44AEA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>Tuto smlouvu je možno ukončit dohodou obou smluvních stran.</w:t>
      </w:r>
    </w:p>
    <w:p w14:paraId="6571F9D6" w14:textId="558B95AE" w:rsidR="00F44AEA" w:rsidRPr="00D94FFC" w:rsidRDefault="00F44AEA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>Kterákoliv smluvní strana je oprávněna od smlouvy odstoupit, pokud bude vydáno rozhodnutí o likvidaci druhé smluvní strany, bude vydáno rozhodnutí o jejím úpadku dle insolvenčního zákona nebo bude na její majetek vedena exekuce.</w:t>
      </w:r>
    </w:p>
    <w:p w14:paraId="608A84FF" w14:textId="261E8AAD" w:rsidR="00F44AEA" w:rsidRPr="00D94FFC" w:rsidRDefault="00F44AEA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>Kterákoliv smluvní strana je oprávněna od smlouvy odstoupit v případě porušení smlouvy druhou smluvní stranou, pokud porušující smluvní strana nezjedná nápravu ani ve lhůtě 10 dnů ode dne předchozího písemného upozornění druhou smluvní stranou</w:t>
      </w:r>
    </w:p>
    <w:p w14:paraId="3D1D06F3" w14:textId="77777777" w:rsidR="00F44AEA" w:rsidRPr="000D7EF8" w:rsidRDefault="00F44AEA" w:rsidP="00F44AEA">
      <w:pPr>
        <w:pStyle w:val="Standard"/>
        <w:spacing w:after="200" w:line="276" w:lineRule="auto"/>
        <w:rPr>
          <w:sz w:val="22"/>
        </w:rPr>
      </w:pPr>
    </w:p>
    <w:p w14:paraId="1DA069BA" w14:textId="4735A55E" w:rsidR="00F44AEA" w:rsidRPr="00D94FFC" w:rsidRDefault="00D94FFC" w:rsidP="00D94FFC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2"/>
        </w:rPr>
      </w:pPr>
      <w:r w:rsidRPr="00D94FFC">
        <w:rPr>
          <w:sz w:val="22"/>
        </w:rPr>
        <w:t>SMLUVNÍ POKUTY</w:t>
      </w:r>
    </w:p>
    <w:p w14:paraId="2E04C90E" w14:textId="77777777" w:rsidR="00F44AEA" w:rsidRPr="00D94FFC" w:rsidRDefault="00F44AEA" w:rsidP="00F44AEA">
      <w:pPr>
        <w:pStyle w:val="Standard"/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D94FFC">
        <w:rPr>
          <w:rFonts w:ascii="Tahoma" w:hAnsi="Tahoma" w:cs="Tahoma"/>
          <w:sz w:val="20"/>
          <w:szCs w:val="20"/>
        </w:rPr>
        <w:t>Smluvní strany se dohodly, že za porušení závazku sjednaného v této smlouvě jednou smluvní stranou, může druhá smluvní strana požadovat uhrazení smluvní pokuty takto:</w:t>
      </w:r>
    </w:p>
    <w:p w14:paraId="08A1F8AE" w14:textId="500B483D" w:rsidR="00F44AEA" w:rsidRPr="00D94FFC" w:rsidRDefault="00F44AEA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 xml:space="preserve">Za nedodržení termínu zahájení projektu dle čl. 1 této smlouvy vzniká městu Dvůr Králové </w:t>
      </w:r>
      <w:r w:rsidR="005E736F">
        <w:rPr>
          <w:b w:val="0"/>
          <w:color w:val="000000" w:themeColor="text1"/>
          <w:sz w:val="20"/>
          <w:szCs w:val="20"/>
        </w:rPr>
        <w:br/>
      </w:r>
      <w:r w:rsidR="00D94FFC">
        <w:rPr>
          <w:b w:val="0"/>
          <w:color w:val="000000" w:themeColor="text1"/>
          <w:sz w:val="20"/>
          <w:szCs w:val="20"/>
        </w:rPr>
        <w:t xml:space="preserve">nad Labem </w:t>
      </w:r>
      <w:r w:rsidRPr="00D94FFC">
        <w:rPr>
          <w:b w:val="0"/>
          <w:color w:val="000000" w:themeColor="text1"/>
          <w:sz w:val="20"/>
          <w:szCs w:val="20"/>
        </w:rPr>
        <w:t>nárok na smluvní pokutu ve výši 2. 000 Kč za každý započatý den nezajištěné realizace</w:t>
      </w:r>
      <w:r w:rsidR="00D94FFC">
        <w:rPr>
          <w:b w:val="0"/>
          <w:color w:val="000000" w:themeColor="text1"/>
          <w:sz w:val="20"/>
          <w:szCs w:val="20"/>
        </w:rPr>
        <w:t>.</w:t>
      </w:r>
    </w:p>
    <w:p w14:paraId="48CDCF7A" w14:textId="5BDF3BA7" w:rsidR="00F44AEA" w:rsidRPr="00D94FFC" w:rsidRDefault="00F44AEA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 xml:space="preserve">Za porušení povinnosti města Dvůr Králové </w:t>
      </w:r>
      <w:r w:rsidR="00D94FFC">
        <w:rPr>
          <w:b w:val="0"/>
          <w:color w:val="000000" w:themeColor="text1"/>
          <w:sz w:val="20"/>
          <w:szCs w:val="20"/>
        </w:rPr>
        <w:t xml:space="preserve">nad Labem </w:t>
      </w:r>
      <w:r w:rsidRPr="00D94FFC">
        <w:rPr>
          <w:b w:val="0"/>
          <w:color w:val="000000" w:themeColor="text1"/>
          <w:sz w:val="20"/>
          <w:szCs w:val="20"/>
        </w:rPr>
        <w:t>dle čl. 2.1, v</w:t>
      </w:r>
      <w:r w:rsidR="00263682">
        <w:rPr>
          <w:b w:val="0"/>
          <w:color w:val="000000" w:themeColor="text1"/>
          <w:sz w:val="20"/>
          <w:szCs w:val="20"/>
        </w:rPr>
        <w:t xml:space="preserve"> jehož důsledku </w:t>
      </w:r>
      <w:r w:rsidRPr="00D94FFC">
        <w:rPr>
          <w:b w:val="0"/>
          <w:color w:val="000000" w:themeColor="text1"/>
          <w:sz w:val="20"/>
          <w:szCs w:val="20"/>
        </w:rPr>
        <w:t xml:space="preserve">dojde </w:t>
      </w:r>
      <w:r w:rsidR="005E736F">
        <w:rPr>
          <w:b w:val="0"/>
          <w:color w:val="000000" w:themeColor="text1"/>
          <w:sz w:val="20"/>
          <w:szCs w:val="20"/>
        </w:rPr>
        <w:br/>
      </w:r>
      <w:r w:rsidRPr="00D94FFC">
        <w:rPr>
          <w:b w:val="0"/>
          <w:color w:val="000000" w:themeColor="text1"/>
          <w:sz w:val="20"/>
          <w:szCs w:val="20"/>
        </w:rPr>
        <w:t xml:space="preserve">ke zdržení zahájení realizace projektu, vzniká </w:t>
      </w:r>
      <w:r w:rsidR="00D94FFC">
        <w:rPr>
          <w:b w:val="0"/>
          <w:color w:val="000000" w:themeColor="text1"/>
          <w:sz w:val="20"/>
          <w:szCs w:val="20"/>
        </w:rPr>
        <w:t xml:space="preserve">dodavateli </w:t>
      </w:r>
      <w:r w:rsidRPr="00D94FFC">
        <w:rPr>
          <w:b w:val="0"/>
          <w:color w:val="000000" w:themeColor="text1"/>
          <w:sz w:val="20"/>
          <w:szCs w:val="20"/>
        </w:rPr>
        <w:t>nárok na smluvní pokutu ve výši 2.000</w:t>
      </w:r>
      <w:r w:rsidR="00263682">
        <w:rPr>
          <w:b w:val="0"/>
          <w:color w:val="000000" w:themeColor="text1"/>
          <w:sz w:val="20"/>
          <w:szCs w:val="20"/>
        </w:rPr>
        <w:t> </w:t>
      </w:r>
      <w:r w:rsidRPr="00D94FFC">
        <w:rPr>
          <w:b w:val="0"/>
          <w:color w:val="000000" w:themeColor="text1"/>
          <w:sz w:val="20"/>
          <w:szCs w:val="20"/>
        </w:rPr>
        <w:t>Kč za každý započatý den nezajištění realizace</w:t>
      </w:r>
      <w:r w:rsidR="00D94FFC">
        <w:rPr>
          <w:b w:val="0"/>
          <w:color w:val="000000" w:themeColor="text1"/>
          <w:sz w:val="20"/>
          <w:szCs w:val="20"/>
        </w:rPr>
        <w:t>.</w:t>
      </w:r>
    </w:p>
    <w:p w14:paraId="1A9D51DD" w14:textId="0E94ED47" w:rsidR="00F44AEA" w:rsidRPr="00D94FFC" w:rsidRDefault="00F44AEA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 xml:space="preserve"> V případě prodlení města Dvůr Králové</w:t>
      </w:r>
      <w:r w:rsidR="00263682">
        <w:rPr>
          <w:b w:val="0"/>
          <w:color w:val="000000" w:themeColor="text1"/>
          <w:sz w:val="20"/>
          <w:szCs w:val="20"/>
        </w:rPr>
        <w:t xml:space="preserve"> nad Labem</w:t>
      </w:r>
      <w:r w:rsidRPr="00D94FFC">
        <w:rPr>
          <w:b w:val="0"/>
          <w:color w:val="000000" w:themeColor="text1"/>
          <w:sz w:val="20"/>
          <w:szCs w:val="20"/>
        </w:rPr>
        <w:t xml:space="preserve"> s úhradou ceny za realizaci projektu </w:t>
      </w:r>
      <w:r w:rsidR="005E736F">
        <w:rPr>
          <w:b w:val="0"/>
          <w:color w:val="000000" w:themeColor="text1"/>
          <w:sz w:val="20"/>
          <w:szCs w:val="20"/>
        </w:rPr>
        <w:br/>
      </w:r>
      <w:r w:rsidRPr="00D94FFC">
        <w:rPr>
          <w:b w:val="0"/>
          <w:color w:val="000000" w:themeColor="text1"/>
          <w:sz w:val="20"/>
          <w:szCs w:val="20"/>
        </w:rPr>
        <w:t xml:space="preserve">dle čl. 1.2. vzniká </w:t>
      </w:r>
      <w:r w:rsidR="00D94FFC">
        <w:rPr>
          <w:b w:val="0"/>
          <w:color w:val="000000" w:themeColor="text1"/>
          <w:sz w:val="20"/>
          <w:szCs w:val="20"/>
        </w:rPr>
        <w:t>dodavateli</w:t>
      </w:r>
      <w:r w:rsidRPr="00D94FFC">
        <w:rPr>
          <w:b w:val="0"/>
          <w:color w:val="000000" w:themeColor="text1"/>
          <w:sz w:val="20"/>
          <w:szCs w:val="20"/>
        </w:rPr>
        <w:t xml:space="preserve"> nárok na smluvní pokutu ve výši 0,02 % za každý den prodlení </w:t>
      </w:r>
      <w:r w:rsidR="005E736F">
        <w:rPr>
          <w:b w:val="0"/>
          <w:color w:val="000000" w:themeColor="text1"/>
          <w:sz w:val="20"/>
          <w:szCs w:val="20"/>
        </w:rPr>
        <w:br/>
      </w:r>
      <w:r w:rsidRPr="00D94FFC">
        <w:rPr>
          <w:b w:val="0"/>
          <w:color w:val="000000" w:themeColor="text1"/>
          <w:sz w:val="20"/>
          <w:szCs w:val="20"/>
        </w:rPr>
        <w:t>se zaplacením ceny.</w:t>
      </w:r>
    </w:p>
    <w:p w14:paraId="205A5D42" w14:textId="025F8434" w:rsidR="00F44AEA" w:rsidRPr="00D94FFC" w:rsidRDefault="00F44AEA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 xml:space="preserve"> V případě jakéhokoliv dalšího porušení této smlouvy nad rámec případů sjednaných </w:t>
      </w:r>
      <w:r w:rsidR="005E736F">
        <w:rPr>
          <w:b w:val="0"/>
          <w:color w:val="000000" w:themeColor="text1"/>
          <w:sz w:val="20"/>
          <w:szCs w:val="20"/>
        </w:rPr>
        <w:br/>
      </w:r>
      <w:r w:rsidRPr="00D94FFC">
        <w:rPr>
          <w:b w:val="0"/>
          <w:color w:val="000000" w:themeColor="text1"/>
          <w:sz w:val="20"/>
          <w:szCs w:val="20"/>
        </w:rPr>
        <w:t xml:space="preserve">v čl. 6 písm. a), b), c), má město Dvůr Králové </w:t>
      </w:r>
      <w:r w:rsidR="00263682">
        <w:rPr>
          <w:b w:val="0"/>
          <w:color w:val="000000" w:themeColor="text1"/>
          <w:sz w:val="20"/>
          <w:szCs w:val="20"/>
        </w:rPr>
        <w:t xml:space="preserve">nad Labem </w:t>
      </w:r>
      <w:r w:rsidRPr="00D94FFC">
        <w:rPr>
          <w:b w:val="0"/>
          <w:color w:val="000000" w:themeColor="text1"/>
          <w:sz w:val="20"/>
          <w:szCs w:val="20"/>
        </w:rPr>
        <w:t>nárok na smluvní pokutu ve výši 3.000 Kč za každé jednotlivé porušení a za takový den, kdy porušení povinnosti trvá.</w:t>
      </w:r>
    </w:p>
    <w:p w14:paraId="45B87BE0" w14:textId="407C3ABD" w:rsidR="00F44AEA" w:rsidRPr="00D94FFC" w:rsidRDefault="00F44AEA" w:rsidP="00D94FF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94FFC">
        <w:rPr>
          <w:b w:val="0"/>
          <w:color w:val="000000" w:themeColor="text1"/>
          <w:sz w:val="20"/>
          <w:szCs w:val="20"/>
        </w:rPr>
        <w:t xml:space="preserve">Město Dvůr Králové </w:t>
      </w:r>
      <w:r w:rsidR="00DE0643">
        <w:rPr>
          <w:b w:val="0"/>
          <w:color w:val="000000" w:themeColor="text1"/>
          <w:sz w:val="20"/>
          <w:szCs w:val="20"/>
        </w:rPr>
        <w:t xml:space="preserve">nad Labem </w:t>
      </w:r>
      <w:r w:rsidRPr="00D94FFC">
        <w:rPr>
          <w:b w:val="0"/>
          <w:color w:val="000000" w:themeColor="text1"/>
          <w:sz w:val="20"/>
          <w:szCs w:val="20"/>
        </w:rPr>
        <w:t xml:space="preserve">si vyhrazuje právo na úhradu smluvní pokuty formou zápočtu k platbě dle čl. 1.2. této smlouvy.  </w:t>
      </w:r>
    </w:p>
    <w:p w14:paraId="5175247A" w14:textId="77777777" w:rsidR="00F44AEA" w:rsidRPr="000D7EF8" w:rsidRDefault="00F44AEA" w:rsidP="00F44AEA">
      <w:pPr>
        <w:pStyle w:val="Standard"/>
        <w:spacing w:after="200" w:line="276" w:lineRule="auto"/>
        <w:rPr>
          <w:sz w:val="22"/>
        </w:rPr>
      </w:pPr>
    </w:p>
    <w:p w14:paraId="16054FF0" w14:textId="690509AA" w:rsidR="00F44AEA" w:rsidRPr="00DE0643" w:rsidRDefault="00DE0643" w:rsidP="00DE0643">
      <w:pPr>
        <w:pStyle w:val="Nadpis1"/>
        <w:numPr>
          <w:ilvl w:val="0"/>
          <w:numId w:val="4"/>
        </w:numPr>
        <w:spacing w:after="120" w:line="240" w:lineRule="auto"/>
        <w:ind w:left="357" w:hanging="357"/>
        <w:jc w:val="both"/>
        <w:rPr>
          <w:sz w:val="22"/>
        </w:rPr>
      </w:pPr>
      <w:r w:rsidRPr="00DE0643">
        <w:rPr>
          <w:sz w:val="22"/>
        </w:rPr>
        <w:t>ZÁVĚREČNÁ UJEDNÁNÍ</w:t>
      </w:r>
    </w:p>
    <w:p w14:paraId="5648F397" w14:textId="49B2AFE6" w:rsidR="0050799C" w:rsidRDefault="003E5CFE" w:rsidP="0050799C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50799C">
        <w:rPr>
          <w:b w:val="0"/>
          <w:color w:val="000000" w:themeColor="text1"/>
          <w:sz w:val="20"/>
          <w:szCs w:val="20"/>
        </w:rPr>
        <w:t>Město Dvůr Králové nad Labem</w:t>
      </w:r>
      <w:r w:rsidR="0050799C">
        <w:rPr>
          <w:b w:val="0"/>
          <w:color w:val="000000" w:themeColor="text1"/>
          <w:sz w:val="20"/>
          <w:szCs w:val="20"/>
        </w:rPr>
        <w:t xml:space="preserve"> </w:t>
      </w:r>
      <w:r w:rsidR="00CA4D64">
        <w:rPr>
          <w:b w:val="0"/>
          <w:color w:val="000000" w:themeColor="text1"/>
          <w:sz w:val="20"/>
          <w:szCs w:val="20"/>
        </w:rPr>
        <w:t>zažádalo</w:t>
      </w:r>
      <w:r w:rsidR="0050799C" w:rsidRPr="0050799C">
        <w:rPr>
          <w:b w:val="0"/>
          <w:color w:val="000000" w:themeColor="text1"/>
          <w:sz w:val="20"/>
          <w:szCs w:val="20"/>
        </w:rPr>
        <w:t xml:space="preserve"> o dotaci na projekt „Sdílených jízdních kol ve Dvoře Králové nad Labem</w:t>
      </w:r>
      <w:r w:rsidR="00CA4D64">
        <w:rPr>
          <w:b w:val="0"/>
          <w:color w:val="000000" w:themeColor="text1"/>
          <w:sz w:val="20"/>
          <w:szCs w:val="20"/>
        </w:rPr>
        <w:t xml:space="preserve"> 202</w:t>
      </w:r>
      <w:r w:rsidR="009245F3">
        <w:rPr>
          <w:b w:val="0"/>
          <w:color w:val="000000" w:themeColor="text1"/>
          <w:sz w:val="20"/>
          <w:szCs w:val="20"/>
        </w:rPr>
        <w:t>6</w:t>
      </w:r>
      <w:r w:rsidR="0050799C" w:rsidRPr="0050799C">
        <w:rPr>
          <w:b w:val="0"/>
          <w:color w:val="000000" w:themeColor="text1"/>
          <w:sz w:val="20"/>
          <w:szCs w:val="20"/>
        </w:rPr>
        <w:t xml:space="preserve">“ </w:t>
      </w:r>
      <w:r w:rsidR="0050799C">
        <w:rPr>
          <w:b w:val="0"/>
          <w:color w:val="000000" w:themeColor="text1"/>
          <w:sz w:val="20"/>
          <w:szCs w:val="20"/>
        </w:rPr>
        <w:t xml:space="preserve">Královéhradecký kraj </w:t>
      </w:r>
      <w:r w:rsidR="0050799C" w:rsidRPr="0050799C">
        <w:rPr>
          <w:b w:val="0"/>
          <w:color w:val="000000" w:themeColor="text1"/>
          <w:sz w:val="20"/>
          <w:szCs w:val="20"/>
        </w:rPr>
        <w:t xml:space="preserve">v rámci dotačního programu Královéhradeckého kraje č. </w:t>
      </w:r>
      <w:r w:rsidR="00BA1F6E" w:rsidRPr="0050799C">
        <w:rPr>
          <w:b w:val="0"/>
          <w:color w:val="000000" w:themeColor="text1"/>
          <w:sz w:val="20"/>
          <w:szCs w:val="20"/>
        </w:rPr>
        <w:t>2</w:t>
      </w:r>
      <w:r w:rsidR="009245F3">
        <w:rPr>
          <w:b w:val="0"/>
          <w:color w:val="000000" w:themeColor="text1"/>
          <w:sz w:val="20"/>
          <w:szCs w:val="20"/>
        </w:rPr>
        <w:t>6</w:t>
      </w:r>
      <w:r w:rsidR="00BA1F6E" w:rsidRPr="0050799C">
        <w:rPr>
          <w:b w:val="0"/>
          <w:color w:val="000000" w:themeColor="text1"/>
          <w:sz w:val="20"/>
          <w:szCs w:val="20"/>
        </w:rPr>
        <w:t xml:space="preserve">RRD04 </w:t>
      </w:r>
      <w:r w:rsidR="00BA1F6E">
        <w:rPr>
          <w:b w:val="0"/>
          <w:color w:val="000000" w:themeColor="text1"/>
          <w:sz w:val="20"/>
          <w:szCs w:val="20"/>
        </w:rPr>
        <w:t>– Podpora</w:t>
      </w:r>
      <w:r w:rsidR="0050799C" w:rsidRPr="0050799C">
        <w:rPr>
          <w:b w:val="0"/>
          <w:color w:val="000000" w:themeColor="text1"/>
          <w:sz w:val="20"/>
          <w:szCs w:val="20"/>
        </w:rPr>
        <w:t xml:space="preserve"> městské mobility v Královéhradeckém kraji formou služby sdílených kol</w:t>
      </w:r>
      <w:r w:rsidR="0050799C">
        <w:rPr>
          <w:b w:val="0"/>
          <w:color w:val="000000" w:themeColor="text1"/>
          <w:sz w:val="20"/>
          <w:szCs w:val="20"/>
        </w:rPr>
        <w:t>.</w:t>
      </w:r>
    </w:p>
    <w:p w14:paraId="2F72E5F8" w14:textId="5A4BAAF8" w:rsidR="0050799C" w:rsidRPr="0050799C" w:rsidRDefault="0050799C" w:rsidP="0050799C">
      <w:pPr>
        <w:ind w:left="718"/>
      </w:pPr>
      <w:r>
        <w:t xml:space="preserve">V případě, že odběratel odstoupí od plnění této části, nebude plnění poskytováno </w:t>
      </w:r>
      <w:r w:rsidR="005E736F">
        <w:br/>
      </w:r>
      <w:r>
        <w:t xml:space="preserve">od následujícího měsíce. </w:t>
      </w:r>
    </w:p>
    <w:p w14:paraId="64D86814" w14:textId="4F3A3B8D" w:rsidR="00F44AEA" w:rsidRPr="00DE0643" w:rsidRDefault="00F44AEA" w:rsidP="00DE0643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E0643">
        <w:rPr>
          <w:b w:val="0"/>
          <w:color w:val="000000" w:themeColor="text1"/>
          <w:sz w:val="20"/>
          <w:szCs w:val="20"/>
        </w:rPr>
        <w:t>Tuto smlouvu lze měnit pouze písemnými číslovanými dodatky podepsanými zástupci obou smluvních stran.</w:t>
      </w:r>
    </w:p>
    <w:p w14:paraId="5D1DA274" w14:textId="3CA899B1" w:rsidR="00F44AEA" w:rsidRPr="00DE0643" w:rsidRDefault="00F44AEA" w:rsidP="00DE0643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E0643">
        <w:rPr>
          <w:b w:val="0"/>
          <w:color w:val="000000" w:themeColor="text1"/>
          <w:sz w:val="20"/>
          <w:szCs w:val="20"/>
        </w:rPr>
        <w:lastRenderedPageBreak/>
        <w:t xml:space="preserve">Tato smlouva je sepsána ve </w:t>
      </w:r>
      <w:r w:rsidR="00DE0643">
        <w:rPr>
          <w:b w:val="0"/>
          <w:color w:val="000000" w:themeColor="text1"/>
          <w:sz w:val="20"/>
          <w:szCs w:val="20"/>
        </w:rPr>
        <w:t>dvou</w:t>
      </w:r>
      <w:r w:rsidRPr="00DE0643">
        <w:rPr>
          <w:b w:val="0"/>
          <w:color w:val="000000" w:themeColor="text1"/>
          <w:sz w:val="20"/>
          <w:szCs w:val="20"/>
        </w:rPr>
        <w:t xml:space="preserve"> vyhotoveních, z nich každá smluvní strana obdrží po </w:t>
      </w:r>
      <w:r w:rsidR="00DE0643">
        <w:rPr>
          <w:b w:val="0"/>
          <w:color w:val="000000" w:themeColor="text1"/>
          <w:sz w:val="20"/>
          <w:szCs w:val="20"/>
        </w:rPr>
        <w:t>jednom</w:t>
      </w:r>
      <w:r w:rsidRPr="00DE0643">
        <w:rPr>
          <w:b w:val="0"/>
          <w:color w:val="000000" w:themeColor="text1"/>
          <w:sz w:val="20"/>
          <w:szCs w:val="20"/>
        </w:rPr>
        <w:t xml:space="preserve"> stejnopis</w:t>
      </w:r>
      <w:r w:rsidR="00DE0643">
        <w:rPr>
          <w:b w:val="0"/>
          <w:color w:val="000000" w:themeColor="text1"/>
          <w:sz w:val="20"/>
          <w:szCs w:val="20"/>
        </w:rPr>
        <w:t>u</w:t>
      </w:r>
      <w:r w:rsidRPr="00DE0643">
        <w:rPr>
          <w:b w:val="0"/>
          <w:color w:val="000000" w:themeColor="text1"/>
          <w:sz w:val="20"/>
          <w:szCs w:val="20"/>
        </w:rPr>
        <w:t>.</w:t>
      </w:r>
    </w:p>
    <w:p w14:paraId="54EE1827" w14:textId="5D11CC5A" w:rsidR="00F44AEA" w:rsidRPr="00DE0643" w:rsidRDefault="00F44AEA" w:rsidP="00DE0643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E0643">
        <w:rPr>
          <w:b w:val="0"/>
          <w:color w:val="000000" w:themeColor="text1"/>
          <w:sz w:val="20"/>
          <w:szCs w:val="20"/>
        </w:rPr>
        <w:t xml:space="preserve">O uzavření této smlouvy rozhodla Rada města Dvůr Králové </w:t>
      </w:r>
      <w:r w:rsidR="00263682">
        <w:rPr>
          <w:b w:val="0"/>
          <w:color w:val="000000" w:themeColor="text1"/>
          <w:sz w:val="20"/>
          <w:szCs w:val="20"/>
        </w:rPr>
        <w:t>nad Labem</w:t>
      </w:r>
      <w:r w:rsidR="00263682" w:rsidRPr="00DE0643">
        <w:rPr>
          <w:b w:val="0"/>
          <w:color w:val="000000" w:themeColor="text1"/>
          <w:sz w:val="20"/>
          <w:szCs w:val="20"/>
        </w:rPr>
        <w:t xml:space="preserve"> </w:t>
      </w:r>
      <w:r w:rsidRPr="00DE0643">
        <w:rPr>
          <w:b w:val="0"/>
          <w:color w:val="000000" w:themeColor="text1"/>
          <w:sz w:val="20"/>
          <w:szCs w:val="20"/>
        </w:rPr>
        <w:t xml:space="preserve">na své schůzi konané dne </w:t>
      </w:r>
      <w:r w:rsidR="009245F3">
        <w:rPr>
          <w:b w:val="0"/>
          <w:color w:val="auto"/>
          <w:sz w:val="20"/>
          <w:szCs w:val="20"/>
        </w:rPr>
        <w:t>29</w:t>
      </w:r>
      <w:r w:rsidRPr="008E6439">
        <w:rPr>
          <w:b w:val="0"/>
          <w:color w:val="auto"/>
          <w:sz w:val="20"/>
          <w:szCs w:val="20"/>
        </w:rPr>
        <w:t>.</w:t>
      </w:r>
      <w:r w:rsidR="008E6439" w:rsidRPr="008E6439">
        <w:rPr>
          <w:b w:val="0"/>
          <w:color w:val="auto"/>
          <w:sz w:val="20"/>
          <w:szCs w:val="20"/>
        </w:rPr>
        <w:t>01</w:t>
      </w:r>
      <w:r w:rsidRPr="008E6439">
        <w:rPr>
          <w:b w:val="0"/>
          <w:color w:val="auto"/>
          <w:sz w:val="20"/>
          <w:szCs w:val="20"/>
        </w:rPr>
        <w:t>.202</w:t>
      </w:r>
      <w:r w:rsidR="009245F3">
        <w:rPr>
          <w:b w:val="0"/>
          <w:color w:val="auto"/>
          <w:sz w:val="20"/>
          <w:szCs w:val="20"/>
        </w:rPr>
        <w:t>6</w:t>
      </w:r>
      <w:r w:rsidRPr="00DE0643">
        <w:rPr>
          <w:b w:val="0"/>
          <w:color w:val="000000" w:themeColor="text1"/>
          <w:sz w:val="20"/>
          <w:szCs w:val="20"/>
        </w:rPr>
        <w:t xml:space="preserve">, a to usnesením č. </w:t>
      </w:r>
      <w:r w:rsidRPr="004654F0">
        <w:rPr>
          <w:color w:val="auto"/>
          <w:sz w:val="20"/>
          <w:szCs w:val="20"/>
        </w:rPr>
        <w:t>R/</w:t>
      </w:r>
      <w:r w:rsidR="00EA42F0">
        <w:rPr>
          <w:color w:val="auto"/>
          <w:sz w:val="20"/>
          <w:szCs w:val="20"/>
        </w:rPr>
        <w:t>52</w:t>
      </w:r>
      <w:r w:rsidRPr="004654F0">
        <w:rPr>
          <w:color w:val="auto"/>
          <w:sz w:val="20"/>
          <w:szCs w:val="20"/>
        </w:rPr>
        <w:t>/202</w:t>
      </w:r>
      <w:r w:rsidR="0004759F">
        <w:rPr>
          <w:color w:val="auto"/>
          <w:sz w:val="20"/>
          <w:szCs w:val="20"/>
        </w:rPr>
        <w:t>6</w:t>
      </w:r>
      <w:r w:rsidRPr="004654F0">
        <w:rPr>
          <w:color w:val="auto"/>
          <w:sz w:val="20"/>
          <w:szCs w:val="20"/>
        </w:rPr>
        <w:t>–</w:t>
      </w:r>
      <w:r w:rsidR="00EA42F0">
        <w:rPr>
          <w:color w:val="auto"/>
          <w:sz w:val="20"/>
          <w:szCs w:val="20"/>
        </w:rPr>
        <w:t>102.</w:t>
      </w:r>
      <w:bookmarkStart w:id="3" w:name="_GoBack"/>
      <w:bookmarkEnd w:id="3"/>
      <w:r w:rsidRPr="004654F0">
        <w:rPr>
          <w:color w:val="auto"/>
          <w:sz w:val="20"/>
          <w:szCs w:val="20"/>
        </w:rPr>
        <w:t xml:space="preserve"> RM.</w:t>
      </w:r>
    </w:p>
    <w:p w14:paraId="4D216C1B" w14:textId="1C76A89E" w:rsidR="00F44AEA" w:rsidRPr="00DE0643" w:rsidRDefault="00F44AEA" w:rsidP="00DE0643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E0643">
        <w:rPr>
          <w:b w:val="0"/>
          <w:color w:val="000000" w:themeColor="text1"/>
          <w:sz w:val="20"/>
          <w:szCs w:val="20"/>
        </w:rPr>
        <w:t>Bude-li jakékoliv ujednání této smlouvy shledáno neplatným, neúčinným nebo neúplným, nebude tím dotčena platnost nebo účinnost ostatních ujednání této smlouvy. Smluvní strany se v takovém případě zavazují dodatkem k této smlouvě nahradit neplatné nebo neúčinné ujednání takovou smluvní úpravou, která bude v maximální možné míře odpovídat účelu této smlouvy, jejímu záměru a platným právním předpisům.</w:t>
      </w:r>
    </w:p>
    <w:p w14:paraId="163D1CC8" w14:textId="0F2F6548" w:rsidR="00F44AEA" w:rsidRPr="00DE0643" w:rsidRDefault="00F44AEA" w:rsidP="00DE0643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E0643">
        <w:rPr>
          <w:b w:val="0"/>
          <w:color w:val="000000" w:themeColor="text1"/>
          <w:sz w:val="20"/>
          <w:szCs w:val="20"/>
        </w:rPr>
        <w:t>Tato smlouva, jakož i všechny právní vztahy z ní vzniklé nebo s ní související, se řídí českých právem.</w:t>
      </w:r>
    </w:p>
    <w:p w14:paraId="4185D762" w14:textId="284D3CC2" w:rsidR="00F44AEA" w:rsidRPr="00DE0643" w:rsidRDefault="00F44AEA" w:rsidP="00DE0643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E0643">
        <w:rPr>
          <w:b w:val="0"/>
          <w:color w:val="000000" w:themeColor="text1"/>
          <w:sz w:val="20"/>
          <w:szCs w:val="20"/>
        </w:rPr>
        <w:t xml:space="preserve">Tato smlouva nabývá platnosti dnem podpisu oběma smluvními stranami a účinnosti nejdříve dnem uveřejnění v registru smluv v souladu se zákonem č. 340/2015 Sb., o zvláštních podmínkách účinnosti některých smluv, uveřejňování těchto smluv a o registru smluv.  </w:t>
      </w:r>
    </w:p>
    <w:p w14:paraId="46A4A351" w14:textId="001CFA7C" w:rsidR="00F44AEA" w:rsidRPr="00DE0643" w:rsidRDefault="00F44AEA" w:rsidP="00DE0643">
      <w:pPr>
        <w:pStyle w:val="Nadpis1"/>
        <w:numPr>
          <w:ilvl w:val="1"/>
          <w:numId w:val="4"/>
        </w:numPr>
        <w:spacing w:after="120" w:line="240" w:lineRule="auto"/>
        <w:jc w:val="both"/>
        <w:rPr>
          <w:b w:val="0"/>
          <w:color w:val="000000" w:themeColor="text1"/>
          <w:sz w:val="20"/>
          <w:szCs w:val="20"/>
        </w:rPr>
      </w:pPr>
      <w:r w:rsidRPr="00DE0643">
        <w:rPr>
          <w:b w:val="0"/>
          <w:color w:val="000000" w:themeColor="text1"/>
          <w:sz w:val="20"/>
          <w:szCs w:val="20"/>
        </w:rPr>
        <w:t xml:space="preserve">Smluvní strany prohlašují, že smlouva byla uzavřena svobodně, vážně a srozumitelně, </w:t>
      </w:r>
      <w:r w:rsidR="005E736F">
        <w:rPr>
          <w:b w:val="0"/>
          <w:color w:val="000000" w:themeColor="text1"/>
          <w:sz w:val="20"/>
          <w:szCs w:val="20"/>
        </w:rPr>
        <w:br/>
      </w:r>
      <w:r w:rsidRPr="00DE0643">
        <w:rPr>
          <w:b w:val="0"/>
          <w:color w:val="000000" w:themeColor="text1"/>
          <w:sz w:val="20"/>
          <w:szCs w:val="20"/>
        </w:rPr>
        <w:t xml:space="preserve">bez nátlaků, a nikoliv za nápadně nevýhodných podmínek, a na důkaz toho připojují níže </w:t>
      </w:r>
      <w:r w:rsidR="005E736F">
        <w:rPr>
          <w:b w:val="0"/>
          <w:color w:val="000000" w:themeColor="text1"/>
          <w:sz w:val="20"/>
          <w:szCs w:val="20"/>
        </w:rPr>
        <w:br/>
      </w:r>
      <w:r w:rsidRPr="00DE0643">
        <w:rPr>
          <w:b w:val="0"/>
          <w:color w:val="000000" w:themeColor="text1"/>
          <w:sz w:val="20"/>
          <w:szCs w:val="20"/>
        </w:rPr>
        <w:t>své podpisy.</w:t>
      </w:r>
    </w:p>
    <w:p w14:paraId="49AFE23C" w14:textId="05540168" w:rsidR="00F44AEA" w:rsidRPr="000D7EF8" w:rsidRDefault="00F44AEA" w:rsidP="00F44AEA">
      <w:pPr>
        <w:pStyle w:val="Standard"/>
        <w:spacing w:after="200" w:line="276" w:lineRule="auto"/>
        <w:rPr>
          <w:sz w:val="22"/>
        </w:rPr>
      </w:pPr>
    </w:p>
    <w:p w14:paraId="7B8706C3" w14:textId="1C252163" w:rsidR="00F44AEA" w:rsidRDefault="00FD338C" w:rsidP="00F44AEA">
      <w:pPr>
        <w:pStyle w:val="Standard"/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F44AEA" w:rsidRPr="00CB6FC6">
        <w:rPr>
          <w:rFonts w:ascii="Tahoma" w:hAnsi="Tahoma" w:cs="Tahoma"/>
          <w:sz w:val="20"/>
          <w:szCs w:val="20"/>
        </w:rPr>
        <w:t xml:space="preserve">e Dvoře Králové nad Labem dne </w:t>
      </w:r>
      <w:r w:rsidR="00DD1B7C">
        <w:rPr>
          <w:rFonts w:ascii="Tahoma" w:hAnsi="Tahoma" w:cs="Tahoma"/>
          <w:sz w:val="20"/>
          <w:szCs w:val="20"/>
        </w:rPr>
        <w:t>29</w:t>
      </w:r>
      <w:r w:rsidR="00F44AEA" w:rsidRPr="00657161">
        <w:rPr>
          <w:rFonts w:ascii="Tahoma" w:hAnsi="Tahoma" w:cs="Tahoma"/>
          <w:sz w:val="20"/>
          <w:szCs w:val="20"/>
        </w:rPr>
        <w:t>.</w:t>
      </w:r>
      <w:r w:rsidR="00657161" w:rsidRPr="00657161">
        <w:rPr>
          <w:rFonts w:ascii="Tahoma" w:hAnsi="Tahoma" w:cs="Tahoma"/>
          <w:sz w:val="20"/>
          <w:szCs w:val="20"/>
        </w:rPr>
        <w:t>01</w:t>
      </w:r>
      <w:r w:rsidR="00F44AEA" w:rsidRPr="00657161">
        <w:rPr>
          <w:rFonts w:ascii="Tahoma" w:hAnsi="Tahoma" w:cs="Tahoma"/>
          <w:sz w:val="20"/>
          <w:szCs w:val="20"/>
        </w:rPr>
        <w:t>.202</w:t>
      </w:r>
      <w:bookmarkEnd w:id="2"/>
      <w:r w:rsidR="00DD1B7C">
        <w:rPr>
          <w:rFonts w:ascii="Tahoma" w:hAnsi="Tahoma" w:cs="Tahoma"/>
          <w:sz w:val="20"/>
          <w:szCs w:val="20"/>
        </w:rPr>
        <w:t>6</w:t>
      </w:r>
    </w:p>
    <w:p w14:paraId="4EC22CA5" w14:textId="09A9DDBF" w:rsidR="00BD1B63" w:rsidRDefault="00BD1B63" w:rsidP="00F44AEA">
      <w:pPr>
        <w:pStyle w:val="Standard"/>
        <w:spacing w:after="200" w:line="276" w:lineRule="auto"/>
        <w:jc w:val="both"/>
        <w:rPr>
          <w:rFonts w:ascii="Tahoma" w:hAnsi="Tahoma" w:cs="Tahoma"/>
          <w:sz w:val="20"/>
          <w:szCs w:val="20"/>
        </w:rPr>
      </w:pPr>
    </w:p>
    <w:p w14:paraId="54AC8CF3" w14:textId="7AA838B1" w:rsidR="00BD1B63" w:rsidRDefault="00BD1B63" w:rsidP="00F44AEA">
      <w:pPr>
        <w:pStyle w:val="Standard"/>
        <w:spacing w:after="200" w:line="276" w:lineRule="auto"/>
        <w:jc w:val="both"/>
        <w:rPr>
          <w:rFonts w:ascii="Tahoma" w:hAnsi="Tahoma" w:cs="Tahoma"/>
          <w:sz w:val="20"/>
          <w:szCs w:val="20"/>
        </w:rPr>
      </w:pPr>
    </w:p>
    <w:p w14:paraId="2293C627" w14:textId="77777777" w:rsidR="00BD1B63" w:rsidRDefault="00BD1B63" w:rsidP="00F44AEA">
      <w:pPr>
        <w:pStyle w:val="Standard"/>
        <w:spacing w:after="200" w:line="276" w:lineRule="auto"/>
        <w:jc w:val="both"/>
        <w:rPr>
          <w:rFonts w:ascii="Tahoma" w:hAnsi="Tahoma" w:cs="Tahoma"/>
          <w:sz w:val="20"/>
          <w:szCs w:val="20"/>
        </w:rPr>
      </w:pPr>
    </w:p>
    <w:p w14:paraId="58D9FD19" w14:textId="1BFA46E8" w:rsidR="00BD1B63" w:rsidRPr="00BD1B63" w:rsidRDefault="00BD1B63" w:rsidP="00BD1B6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Theme="minorEastAsia" w:hAnsi="Times New Roman" w:cs="Times New Roman"/>
          <w:sz w:val="22"/>
          <w:szCs w:val="22"/>
          <w:lang w:bidi="ar-SA"/>
        </w:rPr>
      </w:pPr>
      <w:r w:rsidRPr="00BD1B63">
        <w:rPr>
          <w:rFonts w:ascii="Times New Roman" w:eastAsiaTheme="minorEastAsia" w:hAnsi="Times New Roman" w:cs="Times New Roman"/>
          <w:sz w:val="22"/>
          <w:szCs w:val="22"/>
          <w:lang w:bidi="ar-SA"/>
        </w:rPr>
        <w:t>……………………………………</w:t>
      </w:r>
      <w:r>
        <w:rPr>
          <w:rFonts w:ascii="Times New Roman" w:eastAsiaTheme="minorEastAsia" w:hAnsi="Times New Roman" w:cs="Times New Roman"/>
          <w:sz w:val="22"/>
          <w:szCs w:val="22"/>
          <w:lang w:bidi="ar-SA"/>
        </w:rPr>
        <w:tab/>
      </w:r>
      <w:r>
        <w:rPr>
          <w:rFonts w:ascii="Times New Roman" w:eastAsiaTheme="minorEastAsia" w:hAnsi="Times New Roman" w:cs="Times New Roman"/>
          <w:sz w:val="22"/>
          <w:szCs w:val="22"/>
          <w:lang w:bidi="ar-SA"/>
        </w:rPr>
        <w:tab/>
      </w:r>
      <w:r>
        <w:rPr>
          <w:rFonts w:ascii="Times New Roman" w:eastAsiaTheme="minorEastAsia" w:hAnsi="Times New Roman" w:cs="Times New Roman"/>
          <w:sz w:val="22"/>
          <w:szCs w:val="22"/>
          <w:lang w:bidi="ar-SA"/>
        </w:rPr>
        <w:tab/>
      </w:r>
      <w:r w:rsidRPr="00BD1B63">
        <w:rPr>
          <w:rFonts w:ascii="Times New Roman" w:eastAsiaTheme="minorEastAsia" w:hAnsi="Times New Roman" w:cs="Times New Roman"/>
          <w:sz w:val="22"/>
          <w:szCs w:val="22"/>
          <w:lang w:bidi="ar-SA"/>
        </w:rPr>
        <w:t xml:space="preserve">………………………………………… </w:t>
      </w:r>
    </w:p>
    <w:p w14:paraId="73ADE0AE" w14:textId="7ADEE6E1" w:rsidR="000763E3" w:rsidRPr="000763E3" w:rsidRDefault="00BD1B63" w:rsidP="00BD1B6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Cs w:val="20"/>
          <w:lang w:bidi="ar-SA"/>
        </w:rPr>
      </w:pPr>
      <w:r w:rsidRPr="00BD1B63">
        <w:rPr>
          <w:rFonts w:eastAsiaTheme="minorEastAsia"/>
          <w:szCs w:val="20"/>
          <w:lang w:bidi="ar-SA"/>
        </w:rPr>
        <w:t xml:space="preserve">město Dvůr Králové nad Labem </w:t>
      </w:r>
      <w:r>
        <w:rPr>
          <w:rFonts w:eastAsiaTheme="minorEastAsia"/>
          <w:szCs w:val="20"/>
          <w:lang w:bidi="ar-SA"/>
        </w:rPr>
        <w:tab/>
      </w:r>
      <w:r>
        <w:rPr>
          <w:rFonts w:eastAsiaTheme="minorEastAsia"/>
          <w:szCs w:val="20"/>
          <w:lang w:bidi="ar-SA"/>
        </w:rPr>
        <w:tab/>
      </w:r>
      <w:r>
        <w:rPr>
          <w:rFonts w:eastAsiaTheme="minorEastAsia"/>
          <w:szCs w:val="20"/>
          <w:lang w:bidi="ar-SA"/>
        </w:rPr>
        <w:tab/>
      </w:r>
      <w:r w:rsidR="003F31F4">
        <w:rPr>
          <w:rFonts w:eastAsiaTheme="minorEastAsia"/>
          <w:szCs w:val="20"/>
          <w:lang w:bidi="ar-SA"/>
        </w:rPr>
        <w:tab/>
        <w:t>………………………</w:t>
      </w:r>
      <w:proofErr w:type="gramStart"/>
      <w:r w:rsidR="003F31F4">
        <w:rPr>
          <w:rFonts w:eastAsiaTheme="minorEastAsia"/>
          <w:szCs w:val="20"/>
          <w:lang w:bidi="ar-SA"/>
        </w:rPr>
        <w:t>…….</w:t>
      </w:r>
      <w:proofErr w:type="gramEnd"/>
      <w:r w:rsidR="003F31F4">
        <w:rPr>
          <w:rFonts w:eastAsiaTheme="minorEastAsia"/>
          <w:szCs w:val="20"/>
          <w:lang w:bidi="ar-SA"/>
        </w:rPr>
        <w:t>.</w:t>
      </w:r>
    </w:p>
    <w:p w14:paraId="12EC824D" w14:textId="674ED3A4" w:rsidR="00BD1B63" w:rsidRDefault="00B13539" w:rsidP="00B13539">
      <w:pPr>
        <w:pStyle w:val="Standard"/>
        <w:spacing w:after="200" w:line="276" w:lineRule="auto"/>
        <w:jc w:val="both"/>
        <w:rPr>
          <w:rFonts w:ascii="Tahoma" w:eastAsiaTheme="minorEastAsia" w:hAnsi="Tahoma" w:cs="Tahoma"/>
          <w:color w:val="000000"/>
          <w:kern w:val="0"/>
          <w:sz w:val="20"/>
          <w:szCs w:val="20"/>
        </w:rPr>
      </w:pPr>
      <w:r>
        <w:rPr>
          <w:rFonts w:ascii="Tahoma" w:eastAsiaTheme="minorEastAsia" w:hAnsi="Tahoma" w:cs="Tahoma"/>
          <w:color w:val="000000"/>
          <w:kern w:val="0"/>
          <w:sz w:val="20"/>
          <w:szCs w:val="20"/>
        </w:rPr>
        <w:t xml:space="preserve">starosta: </w:t>
      </w:r>
      <w:r w:rsidR="000763E3">
        <w:rPr>
          <w:rFonts w:ascii="Tahoma" w:eastAsiaTheme="minorEastAsia" w:hAnsi="Tahoma" w:cs="Tahoma"/>
          <w:color w:val="000000"/>
          <w:kern w:val="0"/>
          <w:sz w:val="20"/>
          <w:szCs w:val="20"/>
        </w:rPr>
        <w:t>Ing. Jan Jarolím</w:t>
      </w:r>
      <w:r w:rsidR="00BD1B63"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 w:rsidR="000763E3"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 w:rsidR="000763E3"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 w:rsidR="000763E3"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 w:rsidR="000763E3"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 w:rsidR="003F31F4" w:rsidRPr="003F31F4">
        <w:rPr>
          <w:rFonts w:ascii="Tahoma" w:eastAsiaTheme="minorEastAsia" w:hAnsi="Tahoma" w:cs="Tahoma"/>
          <w:color w:val="000000"/>
          <w:kern w:val="0"/>
          <w:sz w:val="20"/>
          <w:szCs w:val="20"/>
        </w:rPr>
        <w:t>………………………</w:t>
      </w:r>
      <w:proofErr w:type="gramStart"/>
      <w:r w:rsidR="003F31F4" w:rsidRPr="003F31F4">
        <w:rPr>
          <w:rFonts w:ascii="Tahoma" w:eastAsiaTheme="minorEastAsia" w:hAnsi="Tahoma" w:cs="Tahoma"/>
          <w:color w:val="000000"/>
          <w:kern w:val="0"/>
          <w:sz w:val="20"/>
          <w:szCs w:val="20"/>
        </w:rPr>
        <w:t>…….</w:t>
      </w:r>
      <w:proofErr w:type="gramEnd"/>
      <w:r w:rsidR="003F31F4" w:rsidRPr="003F31F4">
        <w:rPr>
          <w:rFonts w:ascii="Tahoma" w:eastAsiaTheme="minorEastAsia" w:hAnsi="Tahoma" w:cs="Tahoma"/>
          <w:color w:val="000000"/>
          <w:kern w:val="0"/>
          <w:sz w:val="20"/>
          <w:szCs w:val="20"/>
        </w:rPr>
        <w:t>.</w:t>
      </w:r>
    </w:p>
    <w:p w14:paraId="7E0797BB" w14:textId="0454E689" w:rsidR="000763E3" w:rsidRDefault="000763E3" w:rsidP="00BD1B63">
      <w:pPr>
        <w:pStyle w:val="Standard"/>
        <w:spacing w:after="200" w:line="276" w:lineRule="auto"/>
        <w:jc w:val="both"/>
        <w:rPr>
          <w:rFonts w:ascii="Tahoma" w:eastAsiaTheme="minorEastAsia" w:hAnsi="Tahoma" w:cs="Tahoma"/>
          <w:color w:val="000000"/>
          <w:kern w:val="0"/>
          <w:sz w:val="20"/>
          <w:szCs w:val="20"/>
        </w:rPr>
      </w:pPr>
    </w:p>
    <w:p w14:paraId="481CC426" w14:textId="2E9E140B" w:rsidR="000763E3" w:rsidRDefault="000763E3" w:rsidP="00BD1B63">
      <w:pPr>
        <w:pStyle w:val="Standard"/>
        <w:spacing w:after="200" w:line="276" w:lineRule="auto"/>
        <w:jc w:val="both"/>
        <w:rPr>
          <w:rFonts w:ascii="Tahoma" w:eastAsiaTheme="minorEastAsia" w:hAnsi="Tahoma" w:cs="Tahoma"/>
          <w:color w:val="000000"/>
          <w:kern w:val="0"/>
          <w:sz w:val="20"/>
          <w:szCs w:val="20"/>
        </w:rPr>
      </w:pPr>
      <w:r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</w:p>
    <w:p w14:paraId="0173BF0B" w14:textId="1513C47E" w:rsidR="000763E3" w:rsidRDefault="000763E3" w:rsidP="00BD1B63">
      <w:pPr>
        <w:pStyle w:val="Standard"/>
        <w:spacing w:after="200" w:line="276" w:lineRule="auto"/>
        <w:jc w:val="both"/>
        <w:rPr>
          <w:rFonts w:ascii="Tahoma" w:eastAsiaTheme="minorEastAsia" w:hAnsi="Tahoma" w:cs="Tahoma"/>
          <w:color w:val="000000"/>
          <w:kern w:val="0"/>
          <w:sz w:val="20"/>
          <w:szCs w:val="20"/>
        </w:rPr>
      </w:pPr>
      <w:r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  <w:r>
        <w:rPr>
          <w:rFonts w:ascii="Tahoma" w:eastAsiaTheme="minorEastAsia" w:hAnsi="Tahoma" w:cs="Tahoma"/>
          <w:color w:val="000000"/>
          <w:kern w:val="0"/>
          <w:sz w:val="20"/>
          <w:szCs w:val="20"/>
        </w:rPr>
        <w:tab/>
      </w:r>
    </w:p>
    <w:p w14:paraId="3265C761" w14:textId="1E012060" w:rsidR="000763E3" w:rsidRDefault="000763E3" w:rsidP="000763E3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eastAsiaTheme="minorEastAsia"/>
          <w:szCs w:val="20"/>
        </w:rPr>
      </w:pP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>
        <w:rPr>
          <w:rFonts w:eastAsiaTheme="minorEastAsia"/>
          <w:szCs w:val="20"/>
        </w:rPr>
        <w:tab/>
      </w:r>
      <w:r w:rsidR="00003DD0" w:rsidRPr="00BD1B63">
        <w:rPr>
          <w:rFonts w:ascii="Times New Roman" w:eastAsiaTheme="minorEastAsia" w:hAnsi="Times New Roman" w:cs="Times New Roman"/>
          <w:sz w:val="22"/>
          <w:szCs w:val="22"/>
          <w:lang w:bidi="ar-SA"/>
        </w:rPr>
        <w:t>…………………………………………</w:t>
      </w:r>
    </w:p>
    <w:p w14:paraId="18337E5B" w14:textId="4EA458F2" w:rsidR="000763E3" w:rsidRDefault="000763E3" w:rsidP="000D7EBD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3F31F4">
        <w:rPr>
          <w:rFonts w:eastAsiaTheme="minorEastAsia"/>
          <w:szCs w:val="20"/>
          <w:lang w:bidi="ar-SA"/>
        </w:rPr>
        <w:tab/>
        <w:t>……………………………..</w:t>
      </w:r>
    </w:p>
    <w:p w14:paraId="4C74A327" w14:textId="31A3FD64" w:rsidR="000763E3" w:rsidRDefault="000763E3" w:rsidP="00BD1B63">
      <w:pPr>
        <w:pStyle w:val="Standard"/>
        <w:spacing w:after="200" w:line="276" w:lineRule="auto"/>
        <w:jc w:val="both"/>
        <w:rPr>
          <w:rFonts w:ascii="Tahoma" w:hAnsi="Tahoma" w:cs="Tahoma"/>
          <w:sz w:val="20"/>
          <w:szCs w:val="20"/>
        </w:rPr>
      </w:pPr>
    </w:p>
    <w:p w14:paraId="7B3CA038" w14:textId="5FDB7BB4" w:rsidR="000763E3" w:rsidRDefault="000763E3" w:rsidP="00BD1B63">
      <w:pPr>
        <w:pStyle w:val="Standard"/>
        <w:spacing w:after="200" w:line="276" w:lineRule="auto"/>
        <w:jc w:val="both"/>
        <w:rPr>
          <w:rFonts w:ascii="Tahoma" w:hAnsi="Tahoma" w:cs="Tahoma"/>
          <w:sz w:val="20"/>
          <w:szCs w:val="20"/>
        </w:rPr>
      </w:pPr>
    </w:p>
    <w:p w14:paraId="02258FDF" w14:textId="760D0B91" w:rsidR="000763E3" w:rsidRDefault="000763E3" w:rsidP="00BD1B63">
      <w:pPr>
        <w:pStyle w:val="Standard"/>
        <w:spacing w:after="200" w:line="276" w:lineRule="auto"/>
        <w:jc w:val="both"/>
        <w:rPr>
          <w:rFonts w:ascii="Tahoma" w:hAnsi="Tahoma" w:cs="Tahoma"/>
          <w:sz w:val="20"/>
          <w:szCs w:val="20"/>
        </w:rPr>
      </w:pPr>
    </w:p>
    <w:p w14:paraId="6D81A44C" w14:textId="77777777" w:rsidR="000763E3" w:rsidRPr="00CB6FC6" w:rsidRDefault="000763E3" w:rsidP="00BD1B63">
      <w:pPr>
        <w:pStyle w:val="Standard"/>
        <w:spacing w:after="200" w:line="276" w:lineRule="auto"/>
        <w:jc w:val="both"/>
        <w:rPr>
          <w:rFonts w:ascii="Tahoma" w:hAnsi="Tahoma" w:cs="Tahoma"/>
          <w:sz w:val="20"/>
          <w:szCs w:val="20"/>
        </w:rPr>
      </w:pPr>
    </w:p>
    <w:sectPr w:rsidR="000763E3" w:rsidRPr="00CB6FC6" w:rsidSect="00570C6F">
      <w:headerReference w:type="default" r:id="rId8"/>
      <w:footerReference w:type="default" r:id="rId9"/>
      <w:pgSz w:w="11906" w:h="16838"/>
      <w:pgMar w:top="1461" w:right="1418" w:bottom="221" w:left="1416" w:header="850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458AB" w14:textId="77777777" w:rsidR="001C2BBD" w:rsidRDefault="001C2BBD" w:rsidP="009336F9">
      <w:r>
        <w:separator/>
      </w:r>
    </w:p>
  </w:endnote>
  <w:endnote w:type="continuationSeparator" w:id="0">
    <w:p w14:paraId="11B3386C" w14:textId="77777777" w:rsidR="001C2BBD" w:rsidRDefault="001C2BBD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91876" w14:textId="49ECCE3B" w:rsidR="001C2BBD" w:rsidRPr="00B67AFF" w:rsidRDefault="001C2BBD" w:rsidP="00995212">
    <w:pPr>
      <w:pStyle w:val="Zpat"/>
      <w:jc w:val="left"/>
      <w:rPr>
        <w:b/>
        <w:bCs/>
        <w:color w:val="CD1316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A321A5D" wp14:editId="4DC82CE5">
          <wp:simplePos x="0" y="0"/>
          <wp:positionH relativeFrom="column">
            <wp:posOffset>5326962</wp:posOffset>
          </wp:positionH>
          <wp:positionV relativeFrom="paragraph">
            <wp:posOffset>194116</wp:posOffset>
          </wp:positionV>
          <wp:extent cx="469265" cy="3937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LNKA_DK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3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C72">
      <w:rPr>
        <w:b/>
        <w:bCs/>
        <w:color w:val="CD1316"/>
        <w:sz w:val="16"/>
        <w:szCs w:val="16"/>
      </w:rPr>
      <w:fldChar w:fldCharType="begin"/>
    </w:r>
    <w:r w:rsidRPr="00214C72">
      <w:rPr>
        <w:b/>
        <w:bCs/>
        <w:color w:val="CD1316"/>
        <w:sz w:val="16"/>
        <w:szCs w:val="16"/>
      </w:rPr>
      <w:instrText>PAGE   \* MERGEFORMAT</w:instrText>
    </w:r>
    <w:r w:rsidRPr="00214C72">
      <w:rPr>
        <w:b/>
        <w:bCs/>
        <w:color w:val="CD1316"/>
        <w:sz w:val="16"/>
        <w:szCs w:val="16"/>
      </w:rPr>
      <w:fldChar w:fldCharType="separate"/>
    </w:r>
    <w:r w:rsidRPr="00214C72">
      <w:rPr>
        <w:b/>
        <w:bCs/>
        <w:color w:val="CD1316"/>
        <w:sz w:val="16"/>
        <w:szCs w:val="16"/>
      </w:rPr>
      <w:t>1</w:t>
    </w:r>
    <w:r w:rsidRPr="00214C72">
      <w:rPr>
        <w:b/>
        <w:bCs/>
        <w:color w:val="CD1316"/>
        <w:sz w:val="16"/>
        <w:szCs w:val="16"/>
      </w:rPr>
      <w:fldChar w:fldCharType="end"/>
    </w:r>
    <w:r>
      <w:rPr>
        <w:b/>
        <w:bCs/>
        <w:color w:val="CD1316"/>
        <w:sz w:val="16"/>
        <w:szCs w:val="16"/>
      </w:rPr>
      <w:tab/>
    </w:r>
    <w:r>
      <w:rPr>
        <w:b/>
        <w:bCs/>
        <w:color w:val="CD1316"/>
        <w:sz w:val="16"/>
        <w:szCs w:val="16"/>
      </w:rPr>
      <w:tab/>
    </w:r>
    <w:bookmarkStart w:id="4" w:name="_Hlk187244069"/>
    <w:bookmarkStart w:id="5" w:name="_Hlk187244070"/>
    <w:r>
      <w:rPr>
        <w:b/>
        <w:bCs/>
        <w:color w:val="CD1316"/>
        <w:sz w:val="16"/>
        <w:szCs w:val="16"/>
      </w:rPr>
      <w:t>mudk.cz</w:t>
    </w:r>
    <w:r w:rsidRPr="00995212">
      <w:rPr>
        <w:b/>
        <w:bCs/>
        <w:color w:val="CD1316"/>
        <w:sz w:val="16"/>
        <w:szCs w:val="16"/>
      </w:rPr>
      <w:br/>
    </w:r>
    <w:r w:rsidRPr="00995212">
      <w:rPr>
        <w:b/>
        <w:bCs/>
        <w:color w:val="000000" w:themeColor="text1"/>
        <w:sz w:val="16"/>
        <w:szCs w:val="16"/>
      </w:rPr>
      <w:tab/>
    </w:r>
    <w:r w:rsidRPr="00995212">
      <w:rPr>
        <w:b/>
        <w:bCs/>
        <w:color w:val="000000" w:themeColor="text1"/>
        <w:sz w:val="16"/>
        <w:szCs w:val="16"/>
      </w:rPr>
      <w:tab/>
    </w:r>
    <w:r w:rsidRPr="00101814">
      <w:rPr>
        <w:noProof/>
      </w:rPr>
      <w:t xml:space="preserve"> 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CC016" w14:textId="77777777" w:rsidR="001C2BBD" w:rsidRDefault="001C2BBD" w:rsidP="009336F9">
      <w:r>
        <w:separator/>
      </w:r>
    </w:p>
  </w:footnote>
  <w:footnote w:type="continuationSeparator" w:id="0">
    <w:p w14:paraId="43BB0902" w14:textId="77777777" w:rsidR="001C2BBD" w:rsidRDefault="001C2BBD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837DB" w14:textId="5B0F1672" w:rsidR="001C2BBD" w:rsidRPr="000C77EE" w:rsidRDefault="001C2BBD" w:rsidP="00E67FC7">
    <w:pPr>
      <w:pStyle w:val="Nadpis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DCF68B" wp14:editId="08E553F7">
          <wp:simplePos x="0" y="0"/>
          <wp:positionH relativeFrom="column">
            <wp:posOffset>-80010</wp:posOffset>
          </wp:positionH>
          <wp:positionV relativeFrom="paragraph">
            <wp:posOffset>-330200</wp:posOffset>
          </wp:positionV>
          <wp:extent cx="1685925" cy="521556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knl_vpravo_zakladni_logo_barevne_bílé pozad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521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212"/>
    <w:multiLevelType w:val="hybridMultilevel"/>
    <w:tmpl w:val="395C0E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D82FDB"/>
    <w:multiLevelType w:val="hybridMultilevel"/>
    <w:tmpl w:val="4B9ADC4A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40907B9"/>
    <w:multiLevelType w:val="multilevel"/>
    <w:tmpl w:val="F988804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0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24" w:hanging="2160"/>
      </w:pPr>
      <w:rPr>
        <w:rFonts w:hint="default"/>
      </w:rPr>
    </w:lvl>
  </w:abstractNum>
  <w:abstractNum w:abstractNumId="3" w15:restartNumberingAfterBreak="0">
    <w:nsid w:val="0779569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205C04"/>
    <w:multiLevelType w:val="multilevel"/>
    <w:tmpl w:val="8A1CC92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0EA16B07"/>
    <w:multiLevelType w:val="hybridMultilevel"/>
    <w:tmpl w:val="7AB61D34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6" w15:restartNumberingAfterBreak="0">
    <w:nsid w:val="0F7D6A50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7" w15:restartNumberingAfterBreak="0">
    <w:nsid w:val="156278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155F75"/>
    <w:multiLevelType w:val="hybridMultilevel"/>
    <w:tmpl w:val="A05A2C0E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17B24A3E"/>
    <w:multiLevelType w:val="multilevel"/>
    <w:tmpl w:val="CE9270A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0" w15:restartNumberingAfterBreak="0">
    <w:nsid w:val="1D797279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1" w15:restartNumberingAfterBreak="0">
    <w:nsid w:val="243070DC"/>
    <w:multiLevelType w:val="multilevel"/>
    <w:tmpl w:val="01846960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29126364"/>
    <w:multiLevelType w:val="hybridMultilevel"/>
    <w:tmpl w:val="5A4C7B32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A065623"/>
    <w:multiLevelType w:val="hybridMultilevel"/>
    <w:tmpl w:val="9ABC8E9E"/>
    <w:lvl w:ilvl="0" w:tplc="AED83790">
      <w:numFmt w:val="bullet"/>
      <w:lvlText w:val="-"/>
      <w:lvlJc w:val="left"/>
      <w:pPr>
        <w:ind w:left="163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cs-CZ" w:eastAsia="en-US" w:bidi="ar-SA"/>
      </w:rPr>
    </w:lvl>
    <w:lvl w:ilvl="1" w:tplc="DD92D9A2">
      <w:numFmt w:val="bullet"/>
      <w:lvlText w:val="•"/>
      <w:lvlJc w:val="left"/>
      <w:pPr>
        <w:ind w:left="2582" w:hanging="221"/>
      </w:pPr>
      <w:rPr>
        <w:rFonts w:hint="default"/>
        <w:lang w:val="cs-CZ" w:eastAsia="en-US" w:bidi="ar-SA"/>
      </w:rPr>
    </w:lvl>
    <w:lvl w:ilvl="2" w:tplc="A682696E">
      <w:numFmt w:val="bullet"/>
      <w:lvlText w:val="•"/>
      <w:lvlJc w:val="left"/>
      <w:pPr>
        <w:ind w:left="3525" w:hanging="221"/>
      </w:pPr>
      <w:rPr>
        <w:rFonts w:hint="default"/>
        <w:lang w:val="cs-CZ" w:eastAsia="en-US" w:bidi="ar-SA"/>
      </w:rPr>
    </w:lvl>
    <w:lvl w:ilvl="3" w:tplc="392E02B2">
      <w:numFmt w:val="bullet"/>
      <w:lvlText w:val="•"/>
      <w:lvlJc w:val="left"/>
      <w:pPr>
        <w:ind w:left="4467" w:hanging="221"/>
      </w:pPr>
      <w:rPr>
        <w:rFonts w:hint="default"/>
        <w:lang w:val="cs-CZ" w:eastAsia="en-US" w:bidi="ar-SA"/>
      </w:rPr>
    </w:lvl>
    <w:lvl w:ilvl="4" w:tplc="B528618A">
      <w:numFmt w:val="bullet"/>
      <w:lvlText w:val="•"/>
      <w:lvlJc w:val="left"/>
      <w:pPr>
        <w:ind w:left="5410" w:hanging="221"/>
      </w:pPr>
      <w:rPr>
        <w:rFonts w:hint="default"/>
        <w:lang w:val="cs-CZ" w:eastAsia="en-US" w:bidi="ar-SA"/>
      </w:rPr>
    </w:lvl>
    <w:lvl w:ilvl="5" w:tplc="6E2E5BF2">
      <w:numFmt w:val="bullet"/>
      <w:lvlText w:val="•"/>
      <w:lvlJc w:val="left"/>
      <w:pPr>
        <w:ind w:left="6353" w:hanging="221"/>
      </w:pPr>
      <w:rPr>
        <w:rFonts w:hint="default"/>
        <w:lang w:val="cs-CZ" w:eastAsia="en-US" w:bidi="ar-SA"/>
      </w:rPr>
    </w:lvl>
    <w:lvl w:ilvl="6" w:tplc="B6A44C84">
      <w:numFmt w:val="bullet"/>
      <w:lvlText w:val="•"/>
      <w:lvlJc w:val="left"/>
      <w:pPr>
        <w:ind w:left="7295" w:hanging="221"/>
      </w:pPr>
      <w:rPr>
        <w:rFonts w:hint="default"/>
        <w:lang w:val="cs-CZ" w:eastAsia="en-US" w:bidi="ar-SA"/>
      </w:rPr>
    </w:lvl>
    <w:lvl w:ilvl="7" w:tplc="FC62D998">
      <w:numFmt w:val="bullet"/>
      <w:lvlText w:val="•"/>
      <w:lvlJc w:val="left"/>
      <w:pPr>
        <w:ind w:left="8238" w:hanging="221"/>
      </w:pPr>
      <w:rPr>
        <w:rFonts w:hint="default"/>
        <w:lang w:val="cs-CZ" w:eastAsia="en-US" w:bidi="ar-SA"/>
      </w:rPr>
    </w:lvl>
    <w:lvl w:ilvl="8" w:tplc="3D9E5C34">
      <w:numFmt w:val="bullet"/>
      <w:lvlText w:val="•"/>
      <w:lvlJc w:val="left"/>
      <w:pPr>
        <w:ind w:left="9181" w:hanging="221"/>
      </w:pPr>
      <w:rPr>
        <w:rFonts w:hint="default"/>
        <w:lang w:val="cs-CZ" w:eastAsia="en-US" w:bidi="ar-SA"/>
      </w:rPr>
    </w:lvl>
  </w:abstractNum>
  <w:abstractNum w:abstractNumId="14" w15:restartNumberingAfterBreak="0">
    <w:nsid w:val="2B370F82"/>
    <w:multiLevelType w:val="hybridMultilevel"/>
    <w:tmpl w:val="61B844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178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037E02"/>
    <w:multiLevelType w:val="multilevel"/>
    <w:tmpl w:val="96D61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201D5D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18" w15:restartNumberingAfterBreak="0">
    <w:nsid w:val="38F96D63"/>
    <w:multiLevelType w:val="hybridMultilevel"/>
    <w:tmpl w:val="C882BB00"/>
    <w:lvl w:ilvl="0" w:tplc="0405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9" w15:restartNumberingAfterBreak="0">
    <w:nsid w:val="3AD25427"/>
    <w:multiLevelType w:val="multilevel"/>
    <w:tmpl w:val="21DC6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0" w15:restartNumberingAfterBreak="0">
    <w:nsid w:val="3DE545C6"/>
    <w:multiLevelType w:val="hybridMultilevel"/>
    <w:tmpl w:val="FDD45E80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3FEE4280"/>
    <w:multiLevelType w:val="hybridMultilevel"/>
    <w:tmpl w:val="1FCC5E9E"/>
    <w:lvl w:ilvl="0" w:tplc="A3046A5E">
      <w:numFmt w:val="bullet"/>
      <w:lvlText w:val="-"/>
      <w:lvlJc w:val="left"/>
      <w:pPr>
        <w:ind w:left="1080" w:hanging="360"/>
      </w:pPr>
      <w:rPr>
        <w:rFonts w:ascii="Times" w:eastAsia="Times New Roman" w:hAnsi="Times" w:cs="Time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6A03F4"/>
    <w:multiLevelType w:val="hybridMultilevel"/>
    <w:tmpl w:val="C6A05BF0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" w15:restartNumberingAfterBreak="0">
    <w:nsid w:val="499F2E54"/>
    <w:multiLevelType w:val="hybridMultilevel"/>
    <w:tmpl w:val="1C1E35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943B7D"/>
    <w:multiLevelType w:val="multilevel"/>
    <w:tmpl w:val="D4766EA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352" w:hanging="2160"/>
      </w:pPr>
      <w:rPr>
        <w:rFonts w:hint="default"/>
      </w:rPr>
    </w:lvl>
  </w:abstractNum>
  <w:abstractNum w:abstractNumId="25" w15:restartNumberingAfterBreak="0">
    <w:nsid w:val="4CFC1329"/>
    <w:multiLevelType w:val="hybridMultilevel"/>
    <w:tmpl w:val="9F1A331E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0E36509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7" w15:restartNumberingAfterBreak="0">
    <w:nsid w:val="55963560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8" w15:restartNumberingAfterBreak="0">
    <w:nsid w:val="59C65513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29" w15:restartNumberingAfterBreak="0">
    <w:nsid w:val="5A676E0E"/>
    <w:multiLevelType w:val="multilevel"/>
    <w:tmpl w:val="96D61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3A52F5"/>
    <w:multiLevelType w:val="multilevel"/>
    <w:tmpl w:val="6F6AD4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800"/>
      </w:pPr>
      <w:rPr>
        <w:rFonts w:hint="default"/>
      </w:rPr>
    </w:lvl>
  </w:abstractNum>
  <w:abstractNum w:abstractNumId="31" w15:restartNumberingAfterBreak="0">
    <w:nsid w:val="5DB93C1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71906C5"/>
    <w:multiLevelType w:val="hybridMultilevel"/>
    <w:tmpl w:val="8D6CE1CE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9BBABDFA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E501D"/>
    <w:multiLevelType w:val="hybridMultilevel"/>
    <w:tmpl w:val="64E2C224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57DCFF14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D951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B5A222E"/>
    <w:multiLevelType w:val="hybridMultilevel"/>
    <w:tmpl w:val="D586029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6" w15:restartNumberingAfterBreak="0">
    <w:nsid w:val="6DB45FF3"/>
    <w:multiLevelType w:val="multilevel"/>
    <w:tmpl w:val="3CF85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0F0B24"/>
    <w:multiLevelType w:val="hybridMultilevel"/>
    <w:tmpl w:val="9626936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8" w15:restartNumberingAfterBreak="0">
    <w:nsid w:val="7577359C"/>
    <w:multiLevelType w:val="hybridMultilevel"/>
    <w:tmpl w:val="24FAEC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A84C3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16"/>
  </w:num>
  <w:num w:numId="5">
    <w:abstractNumId w:val="30"/>
  </w:num>
  <w:num w:numId="6">
    <w:abstractNumId w:val="27"/>
  </w:num>
  <w:num w:numId="7">
    <w:abstractNumId w:val="10"/>
  </w:num>
  <w:num w:numId="8">
    <w:abstractNumId w:val="17"/>
  </w:num>
  <w:num w:numId="9">
    <w:abstractNumId w:val="28"/>
  </w:num>
  <w:num w:numId="10">
    <w:abstractNumId w:val="6"/>
  </w:num>
  <w:num w:numId="11">
    <w:abstractNumId w:val="26"/>
  </w:num>
  <w:num w:numId="12">
    <w:abstractNumId w:val="39"/>
  </w:num>
  <w:num w:numId="13">
    <w:abstractNumId w:val="13"/>
  </w:num>
  <w:num w:numId="14">
    <w:abstractNumId w:val="14"/>
  </w:num>
  <w:num w:numId="15">
    <w:abstractNumId w:val="31"/>
  </w:num>
  <w:num w:numId="16">
    <w:abstractNumId w:val="1"/>
  </w:num>
  <w:num w:numId="17">
    <w:abstractNumId w:val="2"/>
  </w:num>
  <w:num w:numId="18">
    <w:abstractNumId w:val="25"/>
  </w:num>
  <w:num w:numId="19">
    <w:abstractNumId w:val="35"/>
  </w:num>
  <w:num w:numId="20">
    <w:abstractNumId w:val="34"/>
  </w:num>
  <w:num w:numId="21">
    <w:abstractNumId w:val="11"/>
  </w:num>
  <w:num w:numId="22">
    <w:abstractNumId w:val="9"/>
  </w:num>
  <w:num w:numId="23">
    <w:abstractNumId w:val="5"/>
  </w:num>
  <w:num w:numId="24">
    <w:abstractNumId w:val="19"/>
  </w:num>
  <w:num w:numId="25">
    <w:abstractNumId w:val="4"/>
  </w:num>
  <w:num w:numId="26">
    <w:abstractNumId w:val="12"/>
  </w:num>
  <w:num w:numId="27">
    <w:abstractNumId w:val="8"/>
  </w:num>
  <w:num w:numId="28">
    <w:abstractNumId w:val="24"/>
  </w:num>
  <w:num w:numId="29">
    <w:abstractNumId w:val="20"/>
  </w:num>
  <w:num w:numId="30">
    <w:abstractNumId w:val="18"/>
  </w:num>
  <w:num w:numId="31">
    <w:abstractNumId w:val="22"/>
  </w:num>
  <w:num w:numId="32">
    <w:abstractNumId w:val="23"/>
  </w:num>
  <w:num w:numId="33">
    <w:abstractNumId w:val="36"/>
  </w:num>
  <w:num w:numId="34">
    <w:abstractNumId w:val="21"/>
  </w:num>
  <w:num w:numId="35">
    <w:abstractNumId w:val="0"/>
  </w:num>
  <w:num w:numId="36">
    <w:abstractNumId w:val="29"/>
  </w:num>
  <w:num w:numId="37">
    <w:abstractNumId w:val="37"/>
  </w:num>
  <w:num w:numId="38">
    <w:abstractNumId w:val="33"/>
  </w:num>
  <w:num w:numId="39">
    <w:abstractNumId w:val="32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03921"/>
    <w:rsid w:val="00003DD0"/>
    <w:rsid w:val="000130D0"/>
    <w:rsid w:val="000202BC"/>
    <w:rsid w:val="0003421A"/>
    <w:rsid w:val="0004759F"/>
    <w:rsid w:val="00053BE1"/>
    <w:rsid w:val="00060280"/>
    <w:rsid w:val="000629E7"/>
    <w:rsid w:val="000763E3"/>
    <w:rsid w:val="0009121A"/>
    <w:rsid w:val="000A3F8F"/>
    <w:rsid w:val="000C77EE"/>
    <w:rsid w:val="000D169B"/>
    <w:rsid w:val="000D7EBD"/>
    <w:rsid w:val="000E7BF8"/>
    <w:rsid w:val="000F59B2"/>
    <w:rsid w:val="00101814"/>
    <w:rsid w:val="00104DBF"/>
    <w:rsid w:val="0011790C"/>
    <w:rsid w:val="001340FA"/>
    <w:rsid w:val="0014001E"/>
    <w:rsid w:val="0014756E"/>
    <w:rsid w:val="00187601"/>
    <w:rsid w:val="00190CD2"/>
    <w:rsid w:val="001A289A"/>
    <w:rsid w:val="001A7357"/>
    <w:rsid w:val="001C2BBD"/>
    <w:rsid w:val="001E05A1"/>
    <w:rsid w:val="001E5729"/>
    <w:rsid w:val="001F464D"/>
    <w:rsid w:val="002027EB"/>
    <w:rsid w:val="00202871"/>
    <w:rsid w:val="00214C72"/>
    <w:rsid w:val="00232FA5"/>
    <w:rsid w:val="00256A73"/>
    <w:rsid w:val="00263682"/>
    <w:rsid w:val="00264E3F"/>
    <w:rsid w:val="0026657F"/>
    <w:rsid w:val="00273777"/>
    <w:rsid w:val="00281D7D"/>
    <w:rsid w:val="00290ACF"/>
    <w:rsid w:val="002B1E1F"/>
    <w:rsid w:val="002D3849"/>
    <w:rsid w:val="00305158"/>
    <w:rsid w:val="00322DF6"/>
    <w:rsid w:val="003424D0"/>
    <w:rsid w:val="00366DED"/>
    <w:rsid w:val="00383173"/>
    <w:rsid w:val="003965DB"/>
    <w:rsid w:val="003C1870"/>
    <w:rsid w:val="003C1AAF"/>
    <w:rsid w:val="003E20CB"/>
    <w:rsid w:val="003E5CFE"/>
    <w:rsid w:val="003F31F4"/>
    <w:rsid w:val="004043AC"/>
    <w:rsid w:val="00424DD9"/>
    <w:rsid w:val="0044356D"/>
    <w:rsid w:val="00445EE3"/>
    <w:rsid w:val="00463672"/>
    <w:rsid w:val="004654F0"/>
    <w:rsid w:val="004769D0"/>
    <w:rsid w:val="00491E6B"/>
    <w:rsid w:val="0049208F"/>
    <w:rsid w:val="004B2F4D"/>
    <w:rsid w:val="004C384E"/>
    <w:rsid w:val="004C6A37"/>
    <w:rsid w:val="004D29BA"/>
    <w:rsid w:val="004D7BDE"/>
    <w:rsid w:val="004E65B5"/>
    <w:rsid w:val="004F65F6"/>
    <w:rsid w:val="0050136A"/>
    <w:rsid w:val="0050452E"/>
    <w:rsid w:val="0050799C"/>
    <w:rsid w:val="00510881"/>
    <w:rsid w:val="005516A8"/>
    <w:rsid w:val="005637F2"/>
    <w:rsid w:val="00570C6F"/>
    <w:rsid w:val="00576500"/>
    <w:rsid w:val="00581873"/>
    <w:rsid w:val="0059593C"/>
    <w:rsid w:val="0059774A"/>
    <w:rsid w:val="005A0991"/>
    <w:rsid w:val="005A5074"/>
    <w:rsid w:val="005A6C97"/>
    <w:rsid w:val="005A6EC4"/>
    <w:rsid w:val="005B5197"/>
    <w:rsid w:val="005C0313"/>
    <w:rsid w:val="005E736F"/>
    <w:rsid w:val="00600DD8"/>
    <w:rsid w:val="00641383"/>
    <w:rsid w:val="006415A5"/>
    <w:rsid w:val="00657161"/>
    <w:rsid w:val="006715AB"/>
    <w:rsid w:val="00676D00"/>
    <w:rsid w:val="00697C11"/>
    <w:rsid w:val="006A5260"/>
    <w:rsid w:val="006B4C5B"/>
    <w:rsid w:val="006C273C"/>
    <w:rsid w:val="006E1474"/>
    <w:rsid w:val="007000A7"/>
    <w:rsid w:val="00727892"/>
    <w:rsid w:val="007562A9"/>
    <w:rsid w:val="00757EB9"/>
    <w:rsid w:val="00761E54"/>
    <w:rsid w:val="00766C57"/>
    <w:rsid w:val="00781165"/>
    <w:rsid w:val="00784479"/>
    <w:rsid w:val="00786AC7"/>
    <w:rsid w:val="007A375E"/>
    <w:rsid w:val="007A7DCB"/>
    <w:rsid w:val="007B45AB"/>
    <w:rsid w:val="007C1F67"/>
    <w:rsid w:val="007C64D9"/>
    <w:rsid w:val="007D3948"/>
    <w:rsid w:val="007D78E7"/>
    <w:rsid w:val="007E0247"/>
    <w:rsid w:val="007F0123"/>
    <w:rsid w:val="007F4520"/>
    <w:rsid w:val="00825DA1"/>
    <w:rsid w:val="00827026"/>
    <w:rsid w:val="00827AA6"/>
    <w:rsid w:val="00842379"/>
    <w:rsid w:val="00847C45"/>
    <w:rsid w:val="00856FCB"/>
    <w:rsid w:val="00874622"/>
    <w:rsid w:val="008971DD"/>
    <w:rsid w:val="008A33E4"/>
    <w:rsid w:val="008C654F"/>
    <w:rsid w:val="008E3CCB"/>
    <w:rsid w:val="008E6439"/>
    <w:rsid w:val="008E76E3"/>
    <w:rsid w:val="008F5521"/>
    <w:rsid w:val="0091022A"/>
    <w:rsid w:val="009245F3"/>
    <w:rsid w:val="00930AF9"/>
    <w:rsid w:val="009336F9"/>
    <w:rsid w:val="009465C0"/>
    <w:rsid w:val="009733EC"/>
    <w:rsid w:val="00984A8C"/>
    <w:rsid w:val="00995212"/>
    <w:rsid w:val="009A625E"/>
    <w:rsid w:val="009F3B56"/>
    <w:rsid w:val="00A10CA0"/>
    <w:rsid w:val="00A33543"/>
    <w:rsid w:val="00A56234"/>
    <w:rsid w:val="00A733C4"/>
    <w:rsid w:val="00A7443D"/>
    <w:rsid w:val="00A90B42"/>
    <w:rsid w:val="00AD4256"/>
    <w:rsid w:val="00AD73D6"/>
    <w:rsid w:val="00B13539"/>
    <w:rsid w:val="00B235BA"/>
    <w:rsid w:val="00B2470B"/>
    <w:rsid w:val="00B32349"/>
    <w:rsid w:val="00B357BB"/>
    <w:rsid w:val="00B366C9"/>
    <w:rsid w:val="00B42F2B"/>
    <w:rsid w:val="00B5643B"/>
    <w:rsid w:val="00B6008B"/>
    <w:rsid w:val="00B65DD6"/>
    <w:rsid w:val="00B67AFF"/>
    <w:rsid w:val="00B768B6"/>
    <w:rsid w:val="00B83E7E"/>
    <w:rsid w:val="00B84606"/>
    <w:rsid w:val="00BA1F6E"/>
    <w:rsid w:val="00BB2070"/>
    <w:rsid w:val="00BD1B63"/>
    <w:rsid w:val="00BF01EE"/>
    <w:rsid w:val="00BF4DBE"/>
    <w:rsid w:val="00C0603B"/>
    <w:rsid w:val="00C15849"/>
    <w:rsid w:val="00C31EB5"/>
    <w:rsid w:val="00C4603D"/>
    <w:rsid w:val="00C504F6"/>
    <w:rsid w:val="00C544B6"/>
    <w:rsid w:val="00C63344"/>
    <w:rsid w:val="00C64D68"/>
    <w:rsid w:val="00CA20D7"/>
    <w:rsid w:val="00CA424A"/>
    <w:rsid w:val="00CA4D64"/>
    <w:rsid w:val="00CB6FC6"/>
    <w:rsid w:val="00CE1F29"/>
    <w:rsid w:val="00CE54A8"/>
    <w:rsid w:val="00D026D6"/>
    <w:rsid w:val="00D62F56"/>
    <w:rsid w:val="00D71FC2"/>
    <w:rsid w:val="00D7615E"/>
    <w:rsid w:val="00D94FFC"/>
    <w:rsid w:val="00DA321B"/>
    <w:rsid w:val="00DA7B2D"/>
    <w:rsid w:val="00DD0D10"/>
    <w:rsid w:val="00DD1B7C"/>
    <w:rsid w:val="00DD2D21"/>
    <w:rsid w:val="00DE0643"/>
    <w:rsid w:val="00DE3005"/>
    <w:rsid w:val="00DF6B09"/>
    <w:rsid w:val="00E25CE9"/>
    <w:rsid w:val="00E43EBB"/>
    <w:rsid w:val="00E50DB1"/>
    <w:rsid w:val="00E62B4D"/>
    <w:rsid w:val="00E64396"/>
    <w:rsid w:val="00E66A13"/>
    <w:rsid w:val="00E67FC7"/>
    <w:rsid w:val="00E77B1D"/>
    <w:rsid w:val="00E93714"/>
    <w:rsid w:val="00EA42F0"/>
    <w:rsid w:val="00EA7CEF"/>
    <w:rsid w:val="00EC3E91"/>
    <w:rsid w:val="00EC47BB"/>
    <w:rsid w:val="00EC6F57"/>
    <w:rsid w:val="00F44AEA"/>
    <w:rsid w:val="00F5537A"/>
    <w:rsid w:val="00F73F9B"/>
    <w:rsid w:val="00F8131C"/>
    <w:rsid w:val="00FC16DF"/>
    <w:rsid w:val="00FC45DE"/>
    <w:rsid w:val="00FD338C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36F9"/>
    <w:pPr>
      <w:spacing w:after="181" w:line="259" w:lineRule="auto"/>
      <w:ind w:left="0" w:firstLine="0"/>
      <w:jc w:val="left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36F9"/>
    <w:pPr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9336F9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336F9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6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A37"/>
    <w:rPr>
      <w:rFonts w:ascii="Segoe UI" w:eastAsia="Tahoma" w:hAnsi="Segoe UI" w:cs="Segoe UI"/>
      <w:color w:val="000000"/>
      <w:sz w:val="18"/>
      <w:szCs w:val="18"/>
      <w:lang w:bidi="cs-CZ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5537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50452E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lang w:eastAsia="en-US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50452E"/>
    <w:rPr>
      <w:rFonts w:ascii="Times New Roman" w:eastAsia="Times New Roman" w:hAnsi="Times New Roman" w:cs="Times New Roman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qFormat/>
    <w:locked/>
    <w:rsid w:val="0050452E"/>
    <w:rPr>
      <w:rFonts w:ascii="Tahoma" w:eastAsia="Tahoma" w:hAnsi="Tahoma" w:cs="Tahoma"/>
      <w:color w:val="000000"/>
      <w:sz w:val="20"/>
      <w:lang w:bidi="cs-CZ"/>
    </w:rPr>
  </w:style>
  <w:style w:type="character" w:customStyle="1" w:styleId="Zkladntext10pt">
    <w:name w:val="Základní text + 10 pt"/>
    <w:rsid w:val="00EA7C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Standard">
    <w:name w:val="Standard"/>
    <w:rsid w:val="00F44AEA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</w:rPr>
  </w:style>
  <w:style w:type="paragraph" w:customStyle="1" w:styleId="Default">
    <w:name w:val="Default"/>
    <w:rsid w:val="00F44AEA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3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627305-E9E2-4B81-A0FB-7000EA20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5</Pages>
  <Words>1663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Vondráčková Petra Ing.</cp:lastModifiedBy>
  <cp:revision>201</cp:revision>
  <cp:lastPrinted>2026-01-20T08:30:00Z</cp:lastPrinted>
  <dcterms:created xsi:type="dcterms:W3CDTF">2022-11-22T14:04:00Z</dcterms:created>
  <dcterms:modified xsi:type="dcterms:W3CDTF">2026-02-04T06:06:00Z</dcterms:modified>
</cp:coreProperties>
</file>