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5B23" w14:textId="27AE95FD" w:rsidR="009C2CDA" w:rsidRPr="00B40FB6" w:rsidRDefault="004932BF" w:rsidP="00B40FB6">
      <w:pPr>
        <w:pStyle w:val="Default"/>
        <w:jc w:val="center"/>
        <w:rPr>
          <w:rFonts w:asciiTheme="minorHAnsi" w:hAnsiTheme="minorHAnsi" w:cs="Times New Roman"/>
          <w:i/>
        </w:rPr>
      </w:pPr>
      <w:r w:rsidRPr="00DD0C74">
        <w:rPr>
          <w:rFonts w:asciiTheme="minorHAnsi" w:hAnsiTheme="minorHAnsi" w:cs="Times New Roman"/>
          <w:i/>
        </w:rPr>
        <w:t xml:space="preserve">Příloha </w:t>
      </w:r>
      <w:r w:rsidR="007F2B19" w:rsidRPr="00DD0C74">
        <w:rPr>
          <w:rFonts w:asciiTheme="minorHAnsi" w:hAnsiTheme="minorHAnsi" w:cs="Times New Roman"/>
          <w:i/>
        </w:rPr>
        <w:t xml:space="preserve">č. </w:t>
      </w:r>
      <w:r w:rsidR="001874E9">
        <w:rPr>
          <w:rFonts w:asciiTheme="minorHAnsi" w:hAnsiTheme="minorHAnsi" w:cs="Times New Roman"/>
          <w:i/>
        </w:rPr>
        <w:t>1a</w:t>
      </w:r>
      <w:r w:rsidR="000F1B5F" w:rsidRPr="00DD0C74">
        <w:rPr>
          <w:rFonts w:asciiTheme="minorHAnsi" w:hAnsiTheme="minorHAnsi" w:cs="Times New Roman"/>
          <w:i/>
        </w:rPr>
        <w:t xml:space="preserve"> </w:t>
      </w:r>
      <w:r w:rsidR="009C2CDA" w:rsidRPr="000038E5">
        <w:rPr>
          <w:rFonts w:asciiTheme="minorHAnsi" w:hAnsiTheme="minorHAnsi" w:cs="Times New Roman"/>
          <w:i/>
        </w:rPr>
        <w:t>k</w:t>
      </w:r>
      <w:r w:rsidR="00DD0C74">
        <w:rPr>
          <w:rFonts w:asciiTheme="minorHAnsi" w:hAnsiTheme="minorHAnsi" w:cs="Times New Roman"/>
          <w:i/>
        </w:rPr>
        <w:t xml:space="preserve"> podlimitní </w:t>
      </w:r>
      <w:r w:rsidR="009C2CDA" w:rsidRPr="000038E5">
        <w:rPr>
          <w:rFonts w:asciiTheme="minorHAnsi" w:hAnsiTheme="minorHAnsi" w:cs="Times New Roman"/>
          <w:i/>
        </w:rPr>
        <w:t>veřejné zakáz</w:t>
      </w:r>
      <w:r w:rsidR="00556689">
        <w:rPr>
          <w:rFonts w:asciiTheme="minorHAnsi" w:hAnsiTheme="minorHAnsi" w:cs="Times New Roman"/>
          <w:i/>
        </w:rPr>
        <w:t xml:space="preserve">ce na </w:t>
      </w:r>
      <w:r w:rsidR="00103B5B">
        <w:rPr>
          <w:rFonts w:asciiTheme="minorHAnsi" w:hAnsiTheme="minorHAnsi" w:cs="Times New Roman"/>
          <w:i/>
        </w:rPr>
        <w:t>dodávky</w:t>
      </w:r>
      <w:r w:rsidR="00556689">
        <w:rPr>
          <w:rFonts w:asciiTheme="minorHAnsi" w:hAnsiTheme="minorHAnsi" w:cs="Times New Roman"/>
          <w:i/>
        </w:rPr>
        <w:t xml:space="preserve"> zadávané</w:t>
      </w:r>
      <w:r w:rsidR="00A747AA">
        <w:rPr>
          <w:rFonts w:asciiTheme="minorHAnsi" w:hAnsiTheme="minorHAnsi" w:cs="Times New Roman"/>
          <w:i/>
        </w:rPr>
        <w:t xml:space="preserve"> v</w:t>
      </w:r>
      <w:r w:rsidR="00DD0C74">
        <w:rPr>
          <w:rFonts w:asciiTheme="minorHAnsi" w:hAnsiTheme="minorHAnsi" w:cs="Times New Roman"/>
          <w:i/>
        </w:rPr>
        <w:t>e</w:t>
      </w:r>
      <w:r w:rsidR="00A747AA">
        <w:rPr>
          <w:rFonts w:asciiTheme="minorHAnsi" w:hAnsiTheme="minorHAnsi" w:cs="Times New Roman"/>
          <w:i/>
        </w:rPr>
        <w:t> </w:t>
      </w:r>
      <w:r w:rsidR="00103B5B">
        <w:rPr>
          <w:rFonts w:asciiTheme="minorHAnsi" w:hAnsiTheme="minorHAnsi" w:cs="Times New Roman"/>
          <w:i/>
        </w:rPr>
        <w:t>zjednodušeném </w:t>
      </w:r>
      <w:r w:rsidR="00DD0C74">
        <w:rPr>
          <w:rFonts w:asciiTheme="minorHAnsi" w:hAnsiTheme="minorHAnsi" w:cs="Times New Roman"/>
          <w:i/>
        </w:rPr>
        <w:t>podlimitním</w:t>
      </w:r>
      <w:r w:rsidR="00A747AA">
        <w:rPr>
          <w:rFonts w:asciiTheme="minorHAnsi" w:hAnsiTheme="minorHAnsi" w:cs="Times New Roman"/>
          <w:i/>
        </w:rPr>
        <w:t xml:space="preserve"> řízení </w:t>
      </w:r>
      <w:r w:rsidR="00556689" w:rsidRPr="00556689">
        <w:rPr>
          <w:rFonts w:asciiTheme="minorHAnsi" w:hAnsiTheme="minorHAnsi" w:cs="Times New Roman"/>
          <w:i/>
        </w:rPr>
        <w:t xml:space="preserve">ve smyslu ustanovení § </w:t>
      </w:r>
      <w:r w:rsidR="00DD0C74">
        <w:rPr>
          <w:rFonts w:asciiTheme="minorHAnsi" w:hAnsiTheme="minorHAnsi" w:cs="Times New Roman"/>
          <w:i/>
        </w:rPr>
        <w:t>53</w:t>
      </w:r>
      <w:r w:rsidR="00556689" w:rsidRPr="00556689">
        <w:rPr>
          <w:rFonts w:asciiTheme="minorHAnsi" w:hAnsiTheme="minorHAnsi" w:cs="Times New Roman"/>
          <w:i/>
        </w:rPr>
        <w:t xml:space="preserve"> Zákona</w:t>
      </w:r>
      <w:r w:rsidR="00103B5B">
        <w:rPr>
          <w:rFonts w:asciiTheme="minorHAnsi" w:hAnsiTheme="minorHAnsi" w:cs="Times New Roman"/>
          <w:i/>
        </w:rPr>
        <w:t> </w:t>
      </w:r>
      <w:r w:rsidR="00DD0C74">
        <w:rPr>
          <w:rFonts w:asciiTheme="minorHAnsi" w:hAnsiTheme="minorHAnsi" w:cs="Times New Roman"/>
          <w:i/>
        </w:rPr>
        <w:t>č.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134/2016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Sb.,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o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zadávání veřejných zakázek, v platném znění (dále jen „ZZVZ“)</w:t>
      </w:r>
    </w:p>
    <w:p w14:paraId="19234D84" w14:textId="77777777" w:rsidR="00625A0A" w:rsidRPr="00103B5B" w:rsidRDefault="00625A0A" w:rsidP="00103B5B"/>
    <w:p w14:paraId="6A436C94" w14:textId="77777777" w:rsidR="001874E9" w:rsidRDefault="001874E9" w:rsidP="001874E9">
      <w:pPr>
        <w:jc w:val="center"/>
        <w:rPr>
          <w:rFonts w:asciiTheme="minorHAnsi" w:hAnsiTheme="minorHAnsi"/>
          <w:b/>
          <w:sz w:val="36"/>
          <w:szCs w:val="36"/>
        </w:rPr>
      </w:pPr>
      <w:r w:rsidRPr="001874E9">
        <w:rPr>
          <w:rFonts w:asciiTheme="minorHAnsi" w:hAnsiTheme="minorHAnsi"/>
          <w:b/>
          <w:sz w:val="36"/>
          <w:szCs w:val="36"/>
        </w:rPr>
        <w:t>Dovybavení a modernizace sběrného dvora</w:t>
      </w:r>
      <w:r>
        <w:rPr>
          <w:rFonts w:asciiTheme="minorHAnsi" w:hAnsiTheme="minorHAnsi"/>
          <w:b/>
          <w:sz w:val="36"/>
          <w:szCs w:val="36"/>
        </w:rPr>
        <w:t xml:space="preserve"> města Dvůr </w:t>
      </w:r>
      <w:r w:rsidRPr="001874E9">
        <w:rPr>
          <w:rFonts w:asciiTheme="minorHAnsi" w:hAnsiTheme="minorHAnsi"/>
          <w:b/>
          <w:sz w:val="36"/>
          <w:szCs w:val="36"/>
        </w:rPr>
        <w:t>Králové nad Labem, okres Trutnov</w:t>
      </w:r>
    </w:p>
    <w:p w14:paraId="349AF279" w14:textId="35308044" w:rsidR="005743D8" w:rsidRPr="007E2903" w:rsidRDefault="001874E9" w:rsidP="001874E9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I. ČÁST: </w:t>
      </w:r>
      <w:r w:rsidRPr="001874E9">
        <w:rPr>
          <w:rFonts w:asciiTheme="minorHAnsi" w:hAnsiTheme="minorHAnsi"/>
          <w:b/>
          <w:sz w:val="36"/>
          <w:szCs w:val="36"/>
        </w:rPr>
        <w:t>Dodávka 10 ks kontejnerů na různé druhy odpadů</w:t>
      </w:r>
    </w:p>
    <w:p w14:paraId="0105F1E9" w14:textId="77777777" w:rsidR="003636FC" w:rsidRPr="00103B5B" w:rsidRDefault="003636FC" w:rsidP="00103B5B"/>
    <w:p w14:paraId="0CB0F2B4" w14:textId="6D759E04" w:rsidR="007F2B19" w:rsidRPr="003E490E" w:rsidRDefault="001874E9" w:rsidP="007F2B19">
      <w:pPr>
        <w:pStyle w:val="Bezmezer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Technické podmínky</w:t>
      </w:r>
      <w:r w:rsidR="00C9502B">
        <w:rPr>
          <w:rFonts w:asciiTheme="minorHAnsi" w:hAnsiTheme="minorHAnsi"/>
          <w:b/>
          <w:sz w:val="28"/>
          <w:szCs w:val="28"/>
          <w:u w:val="single"/>
        </w:rPr>
        <w:t xml:space="preserve"> – specifikace kontejnerů</w:t>
      </w:r>
    </w:p>
    <w:p w14:paraId="08256C79" w14:textId="77777777" w:rsidR="009C2CDA" w:rsidRPr="00103B5B" w:rsidRDefault="009C2CDA" w:rsidP="009C2CDA"/>
    <w:p w14:paraId="7E769952" w14:textId="486A56E1" w:rsidR="00D30A4C" w:rsidRPr="00103B5B" w:rsidRDefault="00C9502B" w:rsidP="00C9502B">
      <w:pPr>
        <w:jc w:val="both"/>
      </w:pPr>
      <w:r>
        <w:rPr>
          <w:rFonts w:ascii="Calibri" w:hAnsi="Calibri"/>
          <w:bCs/>
          <w:u w:val="single"/>
        </w:rPr>
        <w:t>1 ks uzavíratelného kontejneru</w:t>
      </w:r>
      <w:r w:rsidRPr="00C9502B">
        <w:rPr>
          <w:rFonts w:ascii="Calibri" w:hAnsi="Calibri"/>
          <w:bCs/>
          <w:u w:val="single"/>
        </w:rPr>
        <w:t xml:space="preserve"> na </w:t>
      </w:r>
      <w:r>
        <w:rPr>
          <w:rFonts w:ascii="Calibri" w:hAnsi="Calibri"/>
          <w:bCs/>
          <w:u w:val="single"/>
        </w:rPr>
        <w:t>papír</w:t>
      </w:r>
      <w:r w:rsidR="00D30A4C" w:rsidRPr="00D431EF">
        <w:rPr>
          <w:rFonts w:ascii="Calibri" w:hAnsi="Calibri"/>
          <w:bCs/>
          <w:u w:val="single"/>
        </w:rPr>
        <w:t>:</w:t>
      </w:r>
    </w:p>
    <w:p w14:paraId="0BA01409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kontejner vyroben dle DIN 30 722.3</w:t>
      </w:r>
    </w:p>
    <w:p w14:paraId="172D595D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podací hák – výška háku 1000 mm, průměr háku 40 mm, materiál – jakost S355</w:t>
      </w:r>
    </w:p>
    <w:p w14:paraId="41CA1230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ližiny – materiál INP 120 – rozteč 1060 mm</w:t>
      </w:r>
    </w:p>
    <w:p w14:paraId="00288745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podlaha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3 mm S 235 JR</w:t>
      </w:r>
    </w:p>
    <w:p w14:paraId="2DDA0EA6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stěny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2 mm S 235 JR</w:t>
      </w:r>
    </w:p>
    <w:p w14:paraId="2170D312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pevné bočnice s výztuhami</w:t>
      </w:r>
    </w:p>
    <w:p w14:paraId="005E1676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napojení stěny k podlaze 90°</w:t>
      </w:r>
    </w:p>
    <w:p w14:paraId="349053D5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dvě pojezdové ocelové rolny s maznicemi a bronzovými pouzdry</w:t>
      </w:r>
    </w:p>
    <w:p w14:paraId="1FECD73E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zadní vrata: kyvná vrata</w:t>
      </w:r>
    </w:p>
    <w:p w14:paraId="5C0A249D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kontejner je vybaven 6 víky</w:t>
      </w:r>
    </w:p>
    <w:p w14:paraId="0C2B72A1" w14:textId="579A85DF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víka: </w:t>
      </w:r>
      <w:r w:rsidRPr="00C9502B">
        <w:rPr>
          <w:rFonts w:ascii="Calibri" w:hAnsi="Calibri"/>
        </w:rPr>
        <w:t>ocelová neodpružená</w:t>
      </w:r>
    </w:p>
    <w:p w14:paraId="79D94AEC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centrální uzamčení vík pomocí vnitřní tyče</w:t>
      </w:r>
    </w:p>
    <w:p w14:paraId="201C4808" w14:textId="4EC9A940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objem</w:t>
      </w:r>
      <w:r w:rsidRPr="00C9502B">
        <w:rPr>
          <w:rFonts w:ascii="Calibri" w:hAnsi="Calibri"/>
        </w:rPr>
        <w:t>: 6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m</w:t>
      </w:r>
      <w:r w:rsidRPr="00C9502B">
        <w:rPr>
          <w:rFonts w:ascii="Calibri" w:hAnsi="Calibri"/>
          <w:vertAlign w:val="superscript"/>
        </w:rPr>
        <w:t>3</w:t>
      </w:r>
    </w:p>
    <w:p w14:paraId="2D1D2E4A" w14:textId="700A83B1" w:rsidR="005323FF" w:rsidRPr="00C9502B" w:rsidRDefault="00C9502B" w:rsidP="00F2518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RAL sytě modrá</w:t>
      </w:r>
      <w:r w:rsidR="005323FF" w:rsidRPr="00C9502B">
        <w:rPr>
          <w:rFonts w:ascii="Calibri" w:hAnsi="Calibri"/>
        </w:rPr>
        <w:t>.</w:t>
      </w:r>
    </w:p>
    <w:p w14:paraId="2D1AC5A7" w14:textId="701D8935" w:rsidR="00D30A4C" w:rsidRPr="00103B5B" w:rsidRDefault="00D30A4C" w:rsidP="00103B5B"/>
    <w:p w14:paraId="4D615AE7" w14:textId="13F9B3DB" w:rsidR="00FD4070" w:rsidRDefault="00C9502B" w:rsidP="00C9502B">
      <w:pPr>
        <w:jc w:val="both"/>
      </w:pPr>
      <w:r>
        <w:rPr>
          <w:rFonts w:ascii="Calibri" w:hAnsi="Calibri"/>
          <w:bCs/>
          <w:u w:val="single"/>
        </w:rPr>
        <w:t>1</w:t>
      </w:r>
      <w:r w:rsidRPr="00C9502B">
        <w:rPr>
          <w:rFonts w:ascii="Calibri" w:hAnsi="Calibri"/>
          <w:bCs/>
          <w:u w:val="single"/>
        </w:rPr>
        <w:t xml:space="preserve"> ks kontejneru na bílé a barevné sklo:</w:t>
      </w:r>
    </w:p>
    <w:p w14:paraId="7732C237" w14:textId="677AC55B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výroba dle normy DIN 30 720</w:t>
      </w:r>
    </w:p>
    <w:p w14:paraId="7151B183" w14:textId="18E0EDD8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podlaha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5 nebo 6 mm, jakost S</w:t>
      </w:r>
      <w:r>
        <w:rPr>
          <w:rFonts w:ascii="Calibri" w:hAnsi="Calibri"/>
        </w:rPr>
        <w:t> </w:t>
      </w:r>
      <w:r w:rsidRPr="00C9502B">
        <w:rPr>
          <w:rFonts w:ascii="Calibri" w:hAnsi="Calibri"/>
        </w:rPr>
        <w:t>235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JR</w:t>
      </w:r>
    </w:p>
    <w:p w14:paraId="6613E067" w14:textId="77CEBEBB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stěny boční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4 nebo 3 mm, jakost S</w:t>
      </w:r>
      <w:r>
        <w:rPr>
          <w:rFonts w:ascii="Calibri" w:hAnsi="Calibri"/>
        </w:rPr>
        <w:t> </w:t>
      </w:r>
      <w:r w:rsidRPr="00C9502B">
        <w:rPr>
          <w:rFonts w:ascii="Calibri" w:hAnsi="Calibri"/>
        </w:rPr>
        <w:t>235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JR</w:t>
      </w:r>
    </w:p>
    <w:p w14:paraId="2394CC53" w14:textId="32950984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stěny výsypné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3 nebo 4 mm, jakost S</w:t>
      </w:r>
      <w:r>
        <w:rPr>
          <w:rFonts w:ascii="Calibri" w:hAnsi="Calibri"/>
        </w:rPr>
        <w:t> </w:t>
      </w:r>
      <w:r w:rsidRPr="00C9502B">
        <w:rPr>
          <w:rFonts w:ascii="Calibri" w:hAnsi="Calibri"/>
        </w:rPr>
        <w:t>235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JR</w:t>
      </w:r>
    </w:p>
    <w:p w14:paraId="1E6F5E20" w14:textId="2ABAB652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jednostranný 3-závěs</w:t>
      </w:r>
    </w:p>
    <w:p w14:paraId="317AC087" w14:textId="5D7B0EA4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rozteč čepů 1 770 mm</w:t>
      </w:r>
    </w:p>
    <w:p w14:paraId="4D38B8C9" w14:textId="3A0D8C8E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vnitřní rohové výztuhy</w:t>
      </w:r>
    </w:p>
    <w:p w14:paraId="1415C446" w14:textId="11EEFEAF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boční U-profil</w:t>
      </w:r>
    </w:p>
    <w:p w14:paraId="22176F53" w14:textId="49B9F24E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síťové háčky</w:t>
      </w:r>
    </w:p>
    <w:p w14:paraId="11058DD6" w14:textId="448C37A1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bez vnitřních podlahových výztuh</w:t>
      </w:r>
    </w:p>
    <w:p w14:paraId="1D1F0052" w14:textId="56E00BF5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základní nátěr uvnitř a vně kontejneru 60 my</w:t>
      </w:r>
    </w:p>
    <w:p w14:paraId="495BF865" w14:textId="226013ED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jednobarevný vrchní nátěr syntetický lak 40 m</w:t>
      </w:r>
      <w:r>
        <w:rPr>
          <w:rFonts w:ascii="Calibri" w:hAnsi="Calibri"/>
        </w:rPr>
        <w:t>y – barva RAL</w:t>
      </w:r>
      <w:r w:rsidRPr="00C9502B">
        <w:rPr>
          <w:rFonts w:ascii="Calibri" w:hAnsi="Calibri"/>
        </w:rPr>
        <w:t xml:space="preserve"> šedá</w:t>
      </w:r>
    </w:p>
    <w:p w14:paraId="685513C7" w14:textId="4D7D77F4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užitná hmotnost: 10 t</w:t>
      </w:r>
    </w:p>
    <w:p w14:paraId="22E4B860" w14:textId="1034FFC8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objem: 7 m</w:t>
      </w:r>
      <w:r w:rsidRPr="00C9502B">
        <w:rPr>
          <w:rFonts w:ascii="Calibri" w:hAnsi="Calibri"/>
          <w:vertAlign w:val="superscript"/>
        </w:rPr>
        <w:t>3</w:t>
      </w:r>
      <w:bookmarkStart w:id="0" w:name="_GoBack"/>
      <w:bookmarkEnd w:id="0"/>
    </w:p>
    <w:p w14:paraId="3B81F0C0" w14:textId="6CB13DB9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odtokové díry</w:t>
      </w:r>
    </w:p>
    <w:p w14:paraId="7D8C1621" w14:textId="20D8ACE0" w:rsidR="00C9502B" w:rsidRPr="00C9502B" w:rsidRDefault="00C9502B" w:rsidP="00EC3BD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bezpečnostní značení</w:t>
      </w:r>
      <w:r w:rsidRPr="00C9502B">
        <w:rPr>
          <w:rFonts w:ascii="Calibri" w:hAnsi="Calibri"/>
        </w:rPr>
        <w:br w:type="page"/>
      </w:r>
    </w:p>
    <w:p w14:paraId="39FC07F1" w14:textId="336CC845" w:rsidR="00C9502B" w:rsidRDefault="00C9502B" w:rsidP="009C2CDA"/>
    <w:p w14:paraId="6F4BD010" w14:textId="3F33D8EC" w:rsidR="00C9502B" w:rsidRPr="00C9502B" w:rsidRDefault="00C9502B" w:rsidP="00C9502B">
      <w:pPr>
        <w:jc w:val="both"/>
        <w:rPr>
          <w:rFonts w:ascii="Calibri" w:hAnsi="Calibri"/>
          <w:bCs/>
          <w:u w:val="single"/>
        </w:rPr>
      </w:pPr>
      <w:r w:rsidRPr="00C9502B">
        <w:rPr>
          <w:rFonts w:ascii="Calibri" w:hAnsi="Calibri"/>
          <w:bCs/>
          <w:u w:val="single"/>
        </w:rPr>
        <w:t>1 ks kontejneru na objemný odpad</w:t>
      </w:r>
      <w:r w:rsidR="008E514E">
        <w:rPr>
          <w:rFonts w:ascii="Calibri" w:hAnsi="Calibri"/>
          <w:bCs/>
          <w:u w:val="single"/>
        </w:rPr>
        <w:t>:</w:t>
      </w:r>
    </w:p>
    <w:p w14:paraId="424640BD" w14:textId="64F02AFE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kontejner vyroben dle DIN 30 722.3</w:t>
      </w:r>
    </w:p>
    <w:p w14:paraId="1C2E6981" w14:textId="1E32D753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podací hák – výška háku 1000 mm, průměr háku 40 mm, materiál – jakost S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355</w:t>
      </w:r>
    </w:p>
    <w:p w14:paraId="3B924158" w14:textId="1832C526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ližiny – materiál INP 120 – rozteč 1060 mm</w:t>
      </w:r>
    </w:p>
    <w:p w14:paraId="74E1B1BF" w14:textId="22B012B8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podlaha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3 mm S 235 JR</w:t>
      </w:r>
    </w:p>
    <w:p w14:paraId="116CD1FE" w14:textId="1B1F6608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stěny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2 mm S 235 JR</w:t>
      </w:r>
    </w:p>
    <w:p w14:paraId="16C0BC71" w14:textId="5AD8A1B6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sklopné bočnice v 1/2  kontejneru – materiál </w:t>
      </w:r>
      <w:r>
        <w:rPr>
          <w:rFonts w:ascii="Calibri" w:hAnsi="Calibri"/>
        </w:rPr>
        <w:t xml:space="preserve">plech </w:t>
      </w:r>
      <w:proofErr w:type="spellStart"/>
      <w:r>
        <w:rPr>
          <w:rFonts w:ascii="Calibri" w:hAnsi="Calibri"/>
        </w:rPr>
        <w:t>tl</w:t>
      </w:r>
      <w:proofErr w:type="spellEnd"/>
      <w:r>
        <w:rPr>
          <w:rFonts w:ascii="Calibri" w:hAnsi="Calibri"/>
        </w:rPr>
        <w:t>. 1,5 mm, jakost S235JR</w:t>
      </w:r>
    </w:p>
    <w:p w14:paraId="7B09F33E" w14:textId="5F9E02FD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dvě pojezdové ocelové rolny s maznicemi a bronzovými pouzdry</w:t>
      </w:r>
    </w:p>
    <w:p w14:paraId="47C59A91" w14:textId="6F173A62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provedení bočnice – </w:t>
      </w:r>
      <w:r w:rsidRPr="00C9502B">
        <w:rPr>
          <w:rFonts w:ascii="Calibri" w:hAnsi="Calibri"/>
        </w:rPr>
        <w:t>vertikálně dělená oboustranná</w:t>
      </w:r>
    </w:p>
    <w:p w14:paraId="02C78F10" w14:textId="461E947A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zadní vrata: </w:t>
      </w:r>
      <w:r w:rsidRPr="00C9502B">
        <w:rPr>
          <w:rFonts w:ascii="Calibri" w:hAnsi="Calibri"/>
        </w:rPr>
        <w:t>dvoukřídlá</w:t>
      </w:r>
    </w:p>
    <w:p w14:paraId="3CC7F8E2" w14:textId="7379750B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objem</w:t>
      </w:r>
      <w:r w:rsidRPr="00C9502B">
        <w:rPr>
          <w:rFonts w:ascii="Calibri" w:hAnsi="Calibri"/>
        </w:rPr>
        <w:t>: 15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m</w:t>
      </w:r>
      <w:r w:rsidRPr="00C9502B">
        <w:rPr>
          <w:rFonts w:ascii="Calibri" w:hAnsi="Calibri"/>
          <w:vertAlign w:val="superscript"/>
        </w:rPr>
        <w:t>3</w:t>
      </w:r>
    </w:p>
    <w:p w14:paraId="7C0E8E21" w14:textId="0CDF1C56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RA</w:t>
      </w:r>
      <w:r w:rsidR="008E514E">
        <w:rPr>
          <w:rFonts w:ascii="Calibri" w:hAnsi="Calibri"/>
        </w:rPr>
        <w:t xml:space="preserve">L </w:t>
      </w:r>
      <w:r>
        <w:rPr>
          <w:rFonts w:ascii="Calibri" w:hAnsi="Calibri"/>
        </w:rPr>
        <w:t>sytě modrá</w:t>
      </w:r>
    </w:p>
    <w:p w14:paraId="31F0FB2C" w14:textId="77777777" w:rsidR="00C9502B" w:rsidRDefault="00C9502B" w:rsidP="009C2CDA"/>
    <w:p w14:paraId="405E26CB" w14:textId="48D2C7ED" w:rsidR="00C9502B" w:rsidRPr="00C9502B" w:rsidRDefault="00C9502B" w:rsidP="00C9502B">
      <w:pPr>
        <w:jc w:val="both"/>
        <w:rPr>
          <w:rFonts w:ascii="Calibri" w:hAnsi="Calibri"/>
          <w:bCs/>
          <w:u w:val="single"/>
        </w:rPr>
      </w:pPr>
      <w:r w:rsidRPr="00C9502B">
        <w:rPr>
          <w:rFonts w:ascii="Calibri" w:hAnsi="Calibri"/>
          <w:bCs/>
          <w:u w:val="single"/>
        </w:rPr>
        <w:t xml:space="preserve">1 ks kontejneru na </w:t>
      </w:r>
      <w:r>
        <w:rPr>
          <w:rFonts w:ascii="Calibri" w:hAnsi="Calibri"/>
          <w:bCs/>
          <w:u w:val="single"/>
        </w:rPr>
        <w:t>dřevěný</w:t>
      </w:r>
      <w:r w:rsidRPr="00C9502B">
        <w:rPr>
          <w:rFonts w:ascii="Calibri" w:hAnsi="Calibri"/>
          <w:bCs/>
          <w:u w:val="single"/>
        </w:rPr>
        <w:t xml:space="preserve"> odpad</w:t>
      </w:r>
      <w:r w:rsidR="008E514E">
        <w:rPr>
          <w:rFonts w:ascii="Calibri" w:hAnsi="Calibri"/>
          <w:bCs/>
          <w:u w:val="single"/>
        </w:rPr>
        <w:t>:</w:t>
      </w:r>
    </w:p>
    <w:p w14:paraId="77030CB0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kontejner vyroben dle DIN 30 722.3</w:t>
      </w:r>
    </w:p>
    <w:p w14:paraId="4B0ABF10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podací hák – výška háku 1000 mm, průměr háku 40 mm, materiál – jakost S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355</w:t>
      </w:r>
    </w:p>
    <w:p w14:paraId="76509DDA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ližiny – materiál INP 120 – rozteč 1060 mm</w:t>
      </w:r>
    </w:p>
    <w:p w14:paraId="0DC4BA9F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podlaha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3 mm S 235 JR</w:t>
      </w:r>
    </w:p>
    <w:p w14:paraId="4F381424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stěny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2 mm S 235 JR</w:t>
      </w:r>
    </w:p>
    <w:p w14:paraId="356993A1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sklopné bočnice v 1/2  kontejneru – materiál </w:t>
      </w:r>
      <w:r>
        <w:rPr>
          <w:rFonts w:ascii="Calibri" w:hAnsi="Calibri"/>
        </w:rPr>
        <w:t xml:space="preserve">plech </w:t>
      </w:r>
      <w:proofErr w:type="spellStart"/>
      <w:r>
        <w:rPr>
          <w:rFonts w:ascii="Calibri" w:hAnsi="Calibri"/>
        </w:rPr>
        <w:t>tl</w:t>
      </w:r>
      <w:proofErr w:type="spellEnd"/>
      <w:r>
        <w:rPr>
          <w:rFonts w:ascii="Calibri" w:hAnsi="Calibri"/>
        </w:rPr>
        <w:t>. 1,5 mm, jakost S235JR</w:t>
      </w:r>
    </w:p>
    <w:p w14:paraId="2E514634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dvě pojezdové ocelové rolny s maznicemi a bronzovými pouzdry</w:t>
      </w:r>
    </w:p>
    <w:p w14:paraId="7EFF1400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provedení bočnice – </w:t>
      </w:r>
      <w:r w:rsidRPr="00C9502B">
        <w:rPr>
          <w:rFonts w:ascii="Calibri" w:hAnsi="Calibri"/>
        </w:rPr>
        <w:t>vertikálně dělená oboustranná</w:t>
      </w:r>
    </w:p>
    <w:p w14:paraId="1AAF3F69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zadní vrata: </w:t>
      </w:r>
      <w:r w:rsidRPr="00C9502B">
        <w:rPr>
          <w:rFonts w:ascii="Calibri" w:hAnsi="Calibri"/>
        </w:rPr>
        <w:t>dvoukřídlá</w:t>
      </w:r>
    </w:p>
    <w:p w14:paraId="502058EA" w14:textId="77777777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objem</w:t>
      </w:r>
      <w:r w:rsidRPr="00C9502B">
        <w:rPr>
          <w:rFonts w:ascii="Calibri" w:hAnsi="Calibri"/>
        </w:rPr>
        <w:t>: 15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m</w:t>
      </w:r>
      <w:r w:rsidRPr="00C9502B">
        <w:rPr>
          <w:rFonts w:ascii="Calibri" w:hAnsi="Calibri"/>
          <w:vertAlign w:val="superscript"/>
        </w:rPr>
        <w:t>3</w:t>
      </w:r>
    </w:p>
    <w:p w14:paraId="03FFE493" w14:textId="6A265672" w:rsidR="00C9502B" w:rsidRPr="00C9502B" w:rsidRDefault="00C9502B" w:rsidP="00C9502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RA</w:t>
      </w:r>
      <w:r w:rsidR="008E514E">
        <w:rPr>
          <w:rFonts w:ascii="Calibri" w:hAnsi="Calibri"/>
        </w:rPr>
        <w:t xml:space="preserve">L </w:t>
      </w:r>
      <w:r>
        <w:rPr>
          <w:rFonts w:ascii="Calibri" w:hAnsi="Calibri"/>
        </w:rPr>
        <w:t>sytě modrá</w:t>
      </w:r>
    </w:p>
    <w:p w14:paraId="402853EF" w14:textId="4A390ED7" w:rsidR="00C9502B" w:rsidRDefault="00C9502B" w:rsidP="009C2CDA"/>
    <w:p w14:paraId="09FB2F24" w14:textId="171B855D" w:rsidR="00C9502B" w:rsidRPr="008E514E" w:rsidRDefault="008E514E" w:rsidP="008E514E">
      <w:pPr>
        <w:jc w:val="both"/>
        <w:rPr>
          <w:rFonts w:ascii="Calibri" w:hAnsi="Calibri"/>
          <w:bCs/>
          <w:u w:val="single"/>
        </w:rPr>
      </w:pPr>
      <w:r w:rsidRPr="008E514E">
        <w:rPr>
          <w:rFonts w:ascii="Calibri" w:hAnsi="Calibri"/>
          <w:bCs/>
          <w:u w:val="single"/>
        </w:rPr>
        <w:t xml:space="preserve">1 ks </w:t>
      </w:r>
      <w:r>
        <w:rPr>
          <w:rFonts w:ascii="Calibri" w:hAnsi="Calibri"/>
          <w:bCs/>
          <w:u w:val="single"/>
        </w:rPr>
        <w:t xml:space="preserve">ocelového </w:t>
      </w:r>
      <w:r w:rsidRPr="008E514E">
        <w:rPr>
          <w:rFonts w:ascii="Calibri" w:hAnsi="Calibri"/>
          <w:bCs/>
          <w:u w:val="single"/>
        </w:rPr>
        <w:t>kontejneru na textil:</w:t>
      </w:r>
    </w:p>
    <w:p w14:paraId="63C6A80E" w14:textId="155E013C" w:rsidR="008E514E" w:rsidRPr="008E514E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pozinkovaný plech tloušťky min. 1 mm</w:t>
      </w:r>
    </w:p>
    <w:p w14:paraId="572A1F44" w14:textId="3D7C2E60" w:rsidR="008E514E" w:rsidRPr="008E514E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8E514E">
        <w:rPr>
          <w:rFonts w:ascii="Calibri" w:hAnsi="Calibri"/>
        </w:rPr>
        <w:t>povrchová úprava práškovým lakováním dle stupnice RAL</w:t>
      </w:r>
    </w:p>
    <w:p w14:paraId="05FE490D" w14:textId="67836C52" w:rsidR="008E514E" w:rsidRPr="008E514E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8E514E">
        <w:rPr>
          <w:rFonts w:ascii="Calibri" w:hAnsi="Calibri"/>
        </w:rPr>
        <w:t>bezpečný nedělený vhoz s prvky tlumícími nárazy při dovírání na obou dor</w:t>
      </w:r>
      <w:r>
        <w:rPr>
          <w:rFonts w:ascii="Calibri" w:hAnsi="Calibri"/>
        </w:rPr>
        <w:t>azových hranách a zabraňující za</w:t>
      </w:r>
      <w:r w:rsidRPr="008E514E">
        <w:rPr>
          <w:rFonts w:ascii="Calibri" w:hAnsi="Calibri"/>
        </w:rPr>
        <w:t>tékání při dešti</w:t>
      </w:r>
    </w:p>
    <w:p w14:paraId="074526EE" w14:textId="58887461" w:rsidR="008E514E" w:rsidRPr="008E514E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8E514E">
        <w:rPr>
          <w:rFonts w:ascii="Calibri" w:hAnsi="Calibri"/>
        </w:rPr>
        <w:t>okapová stříška nad vhozem</w:t>
      </w:r>
    </w:p>
    <w:p w14:paraId="02F33C93" w14:textId="5552EFB5" w:rsidR="008E514E" w:rsidRPr="008E514E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8E514E">
        <w:rPr>
          <w:rFonts w:ascii="Calibri" w:hAnsi="Calibri"/>
        </w:rPr>
        <w:t>dvířka opatřená zámkem s možností univerzálního klíče</w:t>
      </w:r>
    </w:p>
    <w:p w14:paraId="48678B26" w14:textId="729FA456" w:rsidR="008E514E" w:rsidRPr="008E514E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8E514E">
        <w:rPr>
          <w:rFonts w:ascii="Calibri" w:hAnsi="Calibri"/>
        </w:rPr>
        <w:t>uzamykání odolné proti krádeži (visací zámek krytý petlicí proti vypáčení nebo přestřihnutí)</w:t>
      </w:r>
    </w:p>
    <w:p w14:paraId="4752100A" w14:textId="128950F4" w:rsidR="008E514E" w:rsidRPr="008E514E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8E514E">
        <w:rPr>
          <w:rFonts w:ascii="Calibri" w:hAnsi="Calibri"/>
        </w:rPr>
        <w:t xml:space="preserve">4 </w:t>
      </w:r>
      <w:proofErr w:type="spellStart"/>
      <w:r w:rsidRPr="008E514E">
        <w:rPr>
          <w:rFonts w:ascii="Calibri" w:hAnsi="Calibri"/>
        </w:rPr>
        <w:t>seřiz</w:t>
      </w:r>
      <w:r>
        <w:rPr>
          <w:rFonts w:ascii="Calibri" w:hAnsi="Calibri"/>
        </w:rPr>
        <w:t>ovatelné</w:t>
      </w:r>
      <w:proofErr w:type="spellEnd"/>
      <w:r>
        <w:rPr>
          <w:rFonts w:ascii="Calibri" w:hAnsi="Calibri"/>
        </w:rPr>
        <w:t xml:space="preserve"> nohy o výšce 8 - 12 cm</w:t>
      </w:r>
    </w:p>
    <w:p w14:paraId="323E3B4E" w14:textId="1DADBB96" w:rsidR="008E514E" w:rsidRPr="008E514E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8E514E">
        <w:rPr>
          <w:rFonts w:ascii="Calibri" w:hAnsi="Calibri"/>
        </w:rPr>
        <w:t>barva oranžová</w:t>
      </w:r>
    </w:p>
    <w:p w14:paraId="1875F9DA" w14:textId="5DE44578" w:rsidR="008E514E" w:rsidRPr="008E514E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8E514E">
        <w:rPr>
          <w:rFonts w:ascii="Calibri" w:hAnsi="Calibri"/>
        </w:rPr>
        <w:t>objem</w:t>
      </w:r>
      <w:r>
        <w:rPr>
          <w:rFonts w:ascii="Calibri" w:hAnsi="Calibri"/>
        </w:rPr>
        <w:t>:</w:t>
      </w:r>
      <w:r w:rsidRPr="008E514E">
        <w:rPr>
          <w:rFonts w:ascii="Calibri" w:hAnsi="Calibri"/>
        </w:rPr>
        <w:t xml:space="preserve"> 1,8 m</w:t>
      </w:r>
      <w:r w:rsidRPr="008E514E">
        <w:rPr>
          <w:rFonts w:ascii="Calibri" w:hAnsi="Calibri"/>
          <w:vertAlign w:val="superscript"/>
        </w:rPr>
        <w:t>3</w:t>
      </w:r>
    </w:p>
    <w:p w14:paraId="00FEE3DC" w14:textId="4D0A19AD" w:rsidR="008E514E" w:rsidRPr="008E514E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typ vhozů: </w:t>
      </w:r>
      <w:r w:rsidRPr="008E514E">
        <w:rPr>
          <w:rFonts w:ascii="Calibri" w:hAnsi="Calibri"/>
        </w:rPr>
        <w:t>standartní</w:t>
      </w:r>
    </w:p>
    <w:p w14:paraId="72604796" w14:textId="300228CE" w:rsidR="008E514E" w:rsidRPr="008E514E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8E514E">
        <w:rPr>
          <w:rFonts w:ascii="Calibri" w:hAnsi="Calibri"/>
        </w:rPr>
        <w:t>bez potisku</w:t>
      </w:r>
    </w:p>
    <w:p w14:paraId="696A9A84" w14:textId="77777777" w:rsidR="008E514E" w:rsidRDefault="008E514E">
      <w:r>
        <w:br w:type="page"/>
      </w:r>
    </w:p>
    <w:p w14:paraId="76630D6D" w14:textId="78E55161" w:rsidR="008E514E" w:rsidRPr="008E514E" w:rsidRDefault="008E514E" w:rsidP="008E514E">
      <w:pPr>
        <w:jc w:val="both"/>
        <w:rPr>
          <w:rFonts w:ascii="Calibri" w:hAnsi="Calibri"/>
          <w:bCs/>
          <w:u w:val="single"/>
        </w:rPr>
      </w:pPr>
      <w:r w:rsidRPr="008E514E">
        <w:rPr>
          <w:rFonts w:ascii="Calibri" w:hAnsi="Calibri"/>
          <w:bCs/>
          <w:u w:val="single"/>
        </w:rPr>
        <w:lastRenderedPageBreak/>
        <w:t>2 ks kontejnerů na bioodpad</w:t>
      </w:r>
      <w:r>
        <w:rPr>
          <w:rFonts w:ascii="Calibri" w:hAnsi="Calibri"/>
          <w:bCs/>
          <w:u w:val="single"/>
        </w:rPr>
        <w:t>:</w:t>
      </w:r>
    </w:p>
    <w:p w14:paraId="1F28E53E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kontejner vyroben dle DIN 30 722.3</w:t>
      </w:r>
    </w:p>
    <w:p w14:paraId="7EEF4207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podací hák – výška háku 1000 mm, průměr háku 40 mm, materiál – jakost S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355</w:t>
      </w:r>
    </w:p>
    <w:p w14:paraId="3BC503D3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ližiny – materiál INP 120 – rozteč 1060 mm</w:t>
      </w:r>
    </w:p>
    <w:p w14:paraId="1030841B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podlaha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3 mm S 235 JR</w:t>
      </w:r>
    </w:p>
    <w:p w14:paraId="3048BA1B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stěny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2 mm S 235 JR</w:t>
      </w:r>
    </w:p>
    <w:p w14:paraId="71185D6C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sklopné bočnice v 1/2  kontejneru – materiál </w:t>
      </w:r>
      <w:r>
        <w:rPr>
          <w:rFonts w:ascii="Calibri" w:hAnsi="Calibri"/>
        </w:rPr>
        <w:t xml:space="preserve">plech </w:t>
      </w:r>
      <w:proofErr w:type="spellStart"/>
      <w:r>
        <w:rPr>
          <w:rFonts w:ascii="Calibri" w:hAnsi="Calibri"/>
        </w:rPr>
        <w:t>tl</w:t>
      </w:r>
      <w:proofErr w:type="spellEnd"/>
      <w:r>
        <w:rPr>
          <w:rFonts w:ascii="Calibri" w:hAnsi="Calibri"/>
        </w:rPr>
        <w:t>. 1,5 mm, jakost S235JR</w:t>
      </w:r>
    </w:p>
    <w:p w14:paraId="4EC4DA3D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dvě pojezdové ocelové rolny s maznicemi a bronzovými pouzdry</w:t>
      </w:r>
    </w:p>
    <w:p w14:paraId="70F5467A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provedení bočnice – </w:t>
      </w:r>
      <w:r w:rsidRPr="00C9502B">
        <w:rPr>
          <w:rFonts w:ascii="Calibri" w:hAnsi="Calibri"/>
        </w:rPr>
        <w:t>vertikálně dělená oboustranná</w:t>
      </w:r>
    </w:p>
    <w:p w14:paraId="0C9D9AE1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zadní vrata: </w:t>
      </w:r>
      <w:r w:rsidRPr="00C9502B">
        <w:rPr>
          <w:rFonts w:ascii="Calibri" w:hAnsi="Calibri"/>
        </w:rPr>
        <w:t>dvoukřídlá</w:t>
      </w:r>
    </w:p>
    <w:p w14:paraId="154B543A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objem</w:t>
      </w:r>
      <w:r w:rsidRPr="00C9502B">
        <w:rPr>
          <w:rFonts w:ascii="Calibri" w:hAnsi="Calibri"/>
        </w:rPr>
        <w:t>: 15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m</w:t>
      </w:r>
      <w:r w:rsidRPr="00C9502B">
        <w:rPr>
          <w:rFonts w:ascii="Calibri" w:hAnsi="Calibri"/>
          <w:vertAlign w:val="superscript"/>
        </w:rPr>
        <w:t>3</w:t>
      </w:r>
    </w:p>
    <w:p w14:paraId="05EAE82D" w14:textId="2B5A1785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RA</w:t>
      </w:r>
      <w:r>
        <w:rPr>
          <w:rFonts w:ascii="Calibri" w:hAnsi="Calibri"/>
        </w:rPr>
        <w:t>L tmavě zelená</w:t>
      </w:r>
    </w:p>
    <w:p w14:paraId="40756037" w14:textId="106FE1EA" w:rsidR="008E514E" w:rsidRDefault="008E514E" w:rsidP="009C2CDA"/>
    <w:p w14:paraId="2F3A823C" w14:textId="6109321D" w:rsidR="008E514E" w:rsidRPr="008E514E" w:rsidRDefault="008E514E" w:rsidP="008E514E">
      <w:pPr>
        <w:jc w:val="both"/>
        <w:rPr>
          <w:rFonts w:ascii="Calibri" w:hAnsi="Calibri"/>
          <w:bCs/>
          <w:u w:val="single"/>
        </w:rPr>
      </w:pPr>
      <w:r w:rsidRPr="008E514E">
        <w:rPr>
          <w:rFonts w:ascii="Calibri" w:hAnsi="Calibri"/>
          <w:bCs/>
          <w:u w:val="single"/>
        </w:rPr>
        <w:t>2 ks kontejnerů na stavební suť:</w:t>
      </w:r>
    </w:p>
    <w:p w14:paraId="0E247CC1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výroba dle normy DIN 30 720</w:t>
      </w:r>
    </w:p>
    <w:p w14:paraId="28D29DA7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podlaha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5 nebo 6 mm, jakost S</w:t>
      </w:r>
      <w:r>
        <w:rPr>
          <w:rFonts w:ascii="Calibri" w:hAnsi="Calibri"/>
        </w:rPr>
        <w:t> </w:t>
      </w:r>
      <w:r w:rsidRPr="00C9502B">
        <w:rPr>
          <w:rFonts w:ascii="Calibri" w:hAnsi="Calibri"/>
        </w:rPr>
        <w:t>235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JR</w:t>
      </w:r>
    </w:p>
    <w:p w14:paraId="32F6E995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stěny boční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4 nebo 3 mm, jakost S</w:t>
      </w:r>
      <w:r>
        <w:rPr>
          <w:rFonts w:ascii="Calibri" w:hAnsi="Calibri"/>
        </w:rPr>
        <w:t> </w:t>
      </w:r>
      <w:r w:rsidRPr="00C9502B">
        <w:rPr>
          <w:rFonts w:ascii="Calibri" w:hAnsi="Calibri"/>
        </w:rPr>
        <w:t>235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JR</w:t>
      </w:r>
    </w:p>
    <w:p w14:paraId="456BD1C5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 xml:space="preserve">stěny výsypné – materiál plech </w:t>
      </w:r>
      <w:proofErr w:type="spellStart"/>
      <w:r w:rsidRPr="00C9502B">
        <w:rPr>
          <w:rFonts w:ascii="Calibri" w:hAnsi="Calibri"/>
        </w:rPr>
        <w:t>tl</w:t>
      </w:r>
      <w:proofErr w:type="spellEnd"/>
      <w:r w:rsidRPr="00C9502B">
        <w:rPr>
          <w:rFonts w:ascii="Calibri" w:hAnsi="Calibri"/>
        </w:rPr>
        <w:t>. 3 nebo 4 mm, jakost S</w:t>
      </w:r>
      <w:r>
        <w:rPr>
          <w:rFonts w:ascii="Calibri" w:hAnsi="Calibri"/>
        </w:rPr>
        <w:t> </w:t>
      </w:r>
      <w:r w:rsidRPr="00C9502B">
        <w:rPr>
          <w:rFonts w:ascii="Calibri" w:hAnsi="Calibri"/>
        </w:rPr>
        <w:t>235</w:t>
      </w:r>
      <w:r>
        <w:rPr>
          <w:rFonts w:ascii="Calibri" w:hAnsi="Calibri"/>
        </w:rPr>
        <w:t xml:space="preserve"> </w:t>
      </w:r>
      <w:r w:rsidRPr="00C9502B">
        <w:rPr>
          <w:rFonts w:ascii="Calibri" w:hAnsi="Calibri"/>
        </w:rPr>
        <w:t>JR</w:t>
      </w:r>
    </w:p>
    <w:p w14:paraId="545B47D5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jednostranný 3-závěs</w:t>
      </w:r>
    </w:p>
    <w:p w14:paraId="4CDFAB57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rozteč čepů 1 770 mm</w:t>
      </w:r>
    </w:p>
    <w:p w14:paraId="3BBD1733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vnitřní rohové výztuhy</w:t>
      </w:r>
    </w:p>
    <w:p w14:paraId="602FDD43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boční U-profil</w:t>
      </w:r>
    </w:p>
    <w:p w14:paraId="27483619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síťové háčky</w:t>
      </w:r>
    </w:p>
    <w:p w14:paraId="18501FFF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bez vnitřních podlahových výztuh</w:t>
      </w:r>
    </w:p>
    <w:p w14:paraId="54E834FB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základní nátěr uvnitř a vně kontejneru 60 my</w:t>
      </w:r>
    </w:p>
    <w:p w14:paraId="6B4555A0" w14:textId="0730E215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jednobarevný vrchní nátěr syntetický lak 40 m</w:t>
      </w:r>
      <w:r>
        <w:rPr>
          <w:rFonts w:ascii="Calibri" w:hAnsi="Calibri"/>
        </w:rPr>
        <w:t>y – barva RAL</w:t>
      </w:r>
      <w:r w:rsidRPr="00C9502B">
        <w:rPr>
          <w:rFonts w:ascii="Calibri" w:hAnsi="Calibri"/>
        </w:rPr>
        <w:t xml:space="preserve"> </w:t>
      </w:r>
      <w:r>
        <w:rPr>
          <w:rFonts w:ascii="Calibri" w:hAnsi="Calibri"/>
        </w:rPr>
        <w:t>sytě zelená</w:t>
      </w:r>
    </w:p>
    <w:p w14:paraId="5DF2D029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užitná hmotnost: 10 t</w:t>
      </w:r>
    </w:p>
    <w:p w14:paraId="4728AA9B" w14:textId="77777777" w:rsidR="008E514E" w:rsidRPr="00C9502B" w:rsidRDefault="008E514E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objem: 7 m</w:t>
      </w:r>
      <w:r w:rsidRPr="00C9502B">
        <w:rPr>
          <w:rFonts w:ascii="Calibri" w:hAnsi="Calibri"/>
          <w:vertAlign w:val="superscript"/>
        </w:rPr>
        <w:t>3</w:t>
      </w:r>
    </w:p>
    <w:p w14:paraId="7E25E3DB" w14:textId="404B91E7" w:rsidR="008E514E" w:rsidRPr="00C9502B" w:rsidRDefault="00D772CC" w:rsidP="008E514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odtokové</w:t>
      </w:r>
      <w:r w:rsidR="008E514E" w:rsidRPr="00C9502B">
        <w:rPr>
          <w:rFonts w:ascii="Calibri" w:hAnsi="Calibri"/>
        </w:rPr>
        <w:t xml:space="preserve"> d</w:t>
      </w:r>
      <w:r>
        <w:rPr>
          <w:rFonts w:ascii="Calibri" w:hAnsi="Calibri"/>
        </w:rPr>
        <w:t>í</w:t>
      </w:r>
      <w:r w:rsidR="008E514E" w:rsidRPr="00C9502B">
        <w:rPr>
          <w:rFonts w:ascii="Calibri" w:hAnsi="Calibri"/>
        </w:rPr>
        <w:t>r</w:t>
      </w:r>
      <w:r>
        <w:rPr>
          <w:rFonts w:ascii="Calibri" w:hAnsi="Calibri"/>
        </w:rPr>
        <w:t>y</w:t>
      </w:r>
    </w:p>
    <w:p w14:paraId="38D47241" w14:textId="0EA349D0" w:rsidR="008E514E" w:rsidRPr="004C6647" w:rsidRDefault="008E514E" w:rsidP="004C664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C9502B">
        <w:rPr>
          <w:rFonts w:ascii="Calibri" w:hAnsi="Calibri"/>
        </w:rPr>
        <w:t>bezpečnostní značení</w:t>
      </w:r>
    </w:p>
    <w:p w14:paraId="1627B1CC" w14:textId="234ED987" w:rsidR="008E514E" w:rsidRDefault="008E514E" w:rsidP="009C2CDA"/>
    <w:p w14:paraId="22FBD44E" w14:textId="43E19373" w:rsidR="004C6647" w:rsidRPr="004C6647" w:rsidRDefault="004C6647" w:rsidP="004C6647">
      <w:pPr>
        <w:jc w:val="both"/>
        <w:rPr>
          <w:rFonts w:ascii="Calibri" w:hAnsi="Calibri"/>
          <w:bCs/>
          <w:u w:val="single"/>
        </w:rPr>
      </w:pPr>
      <w:r w:rsidRPr="004C6647">
        <w:rPr>
          <w:rFonts w:ascii="Calibri" w:hAnsi="Calibri"/>
          <w:bCs/>
          <w:u w:val="single"/>
        </w:rPr>
        <w:t>1 ks plastového kontejneru na nápojové kartony</w:t>
      </w:r>
      <w:r w:rsidR="00335348">
        <w:rPr>
          <w:rFonts w:ascii="Calibri" w:hAnsi="Calibri"/>
          <w:bCs/>
          <w:u w:val="single"/>
        </w:rPr>
        <w:t>:</w:t>
      </w:r>
    </w:p>
    <w:p w14:paraId="2A0E704E" w14:textId="419C7C8E" w:rsidR="004C6647" w:rsidRPr="00335348" w:rsidRDefault="004C6647" w:rsidP="00F2613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335348">
        <w:rPr>
          <w:rFonts w:ascii="Calibri" w:hAnsi="Calibri"/>
        </w:rPr>
        <w:t>4 kolečka – 2 brzděná</w:t>
      </w:r>
      <w:r w:rsidR="00335348" w:rsidRPr="00335348">
        <w:rPr>
          <w:rFonts w:ascii="Calibri" w:hAnsi="Calibri"/>
        </w:rPr>
        <w:t xml:space="preserve">, </w:t>
      </w:r>
      <w:r w:rsidRPr="00335348">
        <w:rPr>
          <w:rFonts w:ascii="Calibri" w:hAnsi="Calibri"/>
        </w:rPr>
        <w:t>víko ve víku</w:t>
      </w:r>
    </w:p>
    <w:p w14:paraId="06F73AA1" w14:textId="554F28C9" w:rsidR="004C6647" w:rsidRPr="004C6647" w:rsidRDefault="004C6647" w:rsidP="004C664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4C6647">
        <w:rPr>
          <w:rFonts w:ascii="Calibri" w:hAnsi="Calibri"/>
        </w:rPr>
        <w:t>max. zátěž: 503 kg (zátěžový kontejner)</w:t>
      </w:r>
    </w:p>
    <w:p w14:paraId="5590E13E" w14:textId="1E0ECC2F" w:rsidR="004C6647" w:rsidRPr="004C6647" w:rsidRDefault="004C6647" w:rsidP="004C664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4C6647">
        <w:rPr>
          <w:rFonts w:ascii="Calibri" w:hAnsi="Calibri"/>
        </w:rPr>
        <w:t>prvovýroba</w:t>
      </w:r>
    </w:p>
    <w:p w14:paraId="321DEE8D" w14:textId="1A855BD8" w:rsidR="004C6647" w:rsidRPr="004C6647" w:rsidRDefault="004C6647" w:rsidP="004C664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4C6647">
        <w:rPr>
          <w:rFonts w:ascii="Calibri" w:hAnsi="Calibri"/>
        </w:rPr>
        <w:t xml:space="preserve">materiál: </w:t>
      </w:r>
      <w:proofErr w:type="spellStart"/>
      <w:r w:rsidRPr="004C6647">
        <w:rPr>
          <w:rFonts w:ascii="Calibri" w:hAnsi="Calibri"/>
        </w:rPr>
        <w:t>vysokohustotní</w:t>
      </w:r>
      <w:proofErr w:type="spellEnd"/>
      <w:r w:rsidRPr="004C6647">
        <w:rPr>
          <w:rFonts w:ascii="Calibri" w:hAnsi="Calibri"/>
        </w:rPr>
        <w:t xml:space="preserve"> </w:t>
      </w:r>
      <w:proofErr w:type="spellStart"/>
      <w:r w:rsidRPr="004C6647">
        <w:rPr>
          <w:rFonts w:ascii="Calibri" w:hAnsi="Calibri"/>
        </w:rPr>
        <w:t>polyethylen</w:t>
      </w:r>
      <w:proofErr w:type="spellEnd"/>
    </w:p>
    <w:p w14:paraId="415567B2" w14:textId="6F99C766" w:rsidR="004C6647" w:rsidRPr="004C6647" w:rsidRDefault="004C6647" w:rsidP="004C664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4C6647">
        <w:rPr>
          <w:rFonts w:ascii="Calibri" w:hAnsi="Calibri"/>
        </w:rPr>
        <w:t>velikost: 1100</w:t>
      </w:r>
      <w:r w:rsidR="00335348">
        <w:rPr>
          <w:rFonts w:ascii="Calibri" w:hAnsi="Calibri"/>
        </w:rPr>
        <w:t xml:space="preserve"> </w:t>
      </w:r>
      <w:r w:rsidRPr="004C6647">
        <w:rPr>
          <w:rFonts w:ascii="Calibri" w:hAnsi="Calibri"/>
        </w:rPr>
        <w:t>l</w:t>
      </w:r>
    </w:p>
    <w:p w14:paraId="0477F4A7" w14:textId="7C9120FD" w:rsidR="004C6647" w:rsidRPr="004C6647" w:rsidRDefault="004C6647" w:rsidP="004C664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4C6647">
        <w:rPr>
          <w:rFonts w:ascii="Calibri" w:hAnsi="Calibri"/>
        </w:rPr>
        <w:t>odpovídá normám EN 840 -3, -5, -6, DIN, OHSAS</w:t>
      </w:r>
    </w:p>
    <w:p w14:paraId="08F16E1B" w14:textId="5B93E6AA" w:rsidR="004C6647" w:rsidRPr="004C6647" w:rsidRDefault="004C6647" w:rsidP="004C664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4C6647">
        <w:rPr>
          <w:rFonts w:ascii="Calibri" w:hAnsi="Calibri"/>
        </w:rPr>
        <w:t>vysoká odolnost vůči UV záření, dešti, mrazu</w:t>
      </w:r>
    </w:p>
    <w:p w14:paraId="39AC1ED1" w14:textId="77777777" w:rsidR="00C9502B" w:rsidRPr="00103B5B" w:rsidRDefault="00C9502B" w:rsidP="009C2CDA"/>
    <w:p w14:paraId="72AB6C41" w14:textId="0560C3AF" w:rsidR="00D64D5E" w:rsidRPr="003E490E" w:rsidRDefault="004C6647" w:rsidP="004C6647">
      <w:pPr>
        <w:tabs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Účastník</w:t>
      </w:r>
      <w:r w:rsidR="00D64D5E" w:rsidRPr="003E490E">
        <w:rPr>
          <w:rFonts w:asciiTheme="minorHAnsi" w:hAnsiTheme="minorHAnsi"/>
          <w:u w:val="single"/>
        </w:rPr>
        <w:t>:</w:t>
      </w:r>
      <w:r w:rsidRPr="004C6647">
        <w:rPr>
          <w:rFonts w:asciiTheme="minorHAnsi" w:hAnsiTheme="minorHAnsi"/>
        </w:rPr>
        <w:tab/>
      </w:r>
      <w:r w:rsidRPr="003E490E">
        <w:rPr>
          <w:rFonts w:asciiTheme="minorHAnsi" w:hAnsiTheme="minorHAnsi"/>
          <w:u w:val="single"/>
        </w:rPr>
        <w:t xml:space="preserve">Jméno, příjmení a funkce osoby oprávněné jednat za </w:t>
      </w:r>
      <w:r>
        <w:rPr>
          <w:rFonts w:asciiTheme="minorHAnsi" w:hAnsiTheme="minorHAnsi"/>
          <w:u w:val="single"/>
        </w:rPr>
        <w:t>účastníka</w:t>
      </w:r>
      <w:r w:rsidRPr="003E490E">
        <w:rPr>
          <w:rFonts w:asciiTheme="minorHAnsi" w:hAnsiTheme="minorHAnsi"/>
          <w:u w:val="single"/>
        </w:rPr>
        <w:t>:</w:t>
      </w:r>
    </w:p>
    <w:p w14:paraId="3564EF8D" w14:textId="6C20794B" w:rsidR="00D64D5E" w:rsidRDefault="00D64D5E" w:rsidP="00D64D5E"/>
    <w:p w14:paraId="34DA2171" w14:textId="77777777" w:rsidR="00B2028D" w:rsidRPr="00103B5B" w:rsidRDefault="00B2028D" w:rsidP="00D64D5E"/>
    <w:p w14:paraId="7ACD4DB1" w14:textId="2382C24B" w:rsidR="00450759" w:rsidRDefault="009C2CDA">
      <w:pPr>
        <w:rPr>
          <w:rFonts w:asciiTheme="minorHAnsi" w:hAnsiTheme="minorHAnsi"/>
          <w:bCs/>
        </w:rPr>
      </w:pPr>
      <w:r w:rsidRPr="003E490E">
        <w:rPr>
          <w:rFonts w:asciiTheme="minorHAnsi" w:hAnsiTheme="minorHAnsi"/>
          <w:bCs/>
        </w:rPr>
        <w:t>V ……………………dne</w:t>
      </w:r>
      <w:r w:rsidR="00103B5B">
        <w:rPr>
          <w:rFonts w:asciiTheme="minorHAnsi" w:hAnsiTheme="minorHAnsi"/>
          <w:bCs/>
        </w:rPr>
        <w:t xml:space="preserve"> </w:t>
      </w:r>
      <w:r w:rsidRPr="003E490E">
        <w:rPr>
          <w:rFonts w:asciiTheme="minorHAnsi" w:hAnsiTheme="minorHAnsi"/>
          <w:bCs/>
        </w:rPr>
        <w:t>…………………. 20</w:t>
      </w:r>
      <w:r w:rsidR="00335348">
        <w:rPr>
          <w:rFonts w:asciiTheme="minorHAnsi" w:hAnsiTheme="minorHAnsi"/>
          <w:bCs/>
        </w:rPr>
        <w:t>2</w:t>
      </w:r>
      <w:r w:rsidRPr="003E490E">
        <w:rPr>
          <w:rFonts w:asciiTheme="minorHAnsi" w:hAnsiTheme="minorHAnsi"/>
          <w:bCs/>
        </w:rPr>
        <w:t>1</w:t>
      </w:r>
      <w:r w:rsidRPr="003E490E">
        <w:rPr>
          <w:rFonts w:asciiTheme="minorHAnsi" w:hAnsiTheme="minorHAnsi"/>
          <w:bCs/>
        </w:rPr>
        <w:tab/>
        <w:t>Podpis:</w:t>
      </w:r>
    </w:p>
    <w:sectPr w:rsidR="00450759" w:rsidSect="00D64D5E">
      <w:headerReference w:type="default" r:id="rId11"/>
      <w:footerReference w:type="default" r:id="rId12"/>
      <w:pgSz w:w="11906" w:h="16838"/>
      <w:pgMar w:top="1734" w:right="1417" w:bottom="1843" w:left="1417" w:header="454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918E" w14:textId="77777777" w:rsidR="00E5390B" w:rsidRDefault="00E5390B">
      <w:r>
        <w:separator/>
      </w:r>
    </w:p>
  </w:endnote>
  <w:endnote w:type="continuationSeparator" w:id="0">
    <w:p w14:paraId="01D43218" w14:textId="77777777" w:rsidR="00E5390B" w:rsidRDefault="00E5390B">
      <w:r>
        <w:continuationSeparator/>
      </w:r>
    </w:p>
  </w:endnote>
  <w:endnote w:type="continuationNotice" w:id="1">
    <w:p w14:paraId="436DFB16" w14:textId="77777777" w:rsidR="00E5390B" w:rsidRDefault="00E53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22F2" w14:textId="6BE4A2D1" w:rsidR="00D64D5E" w:rsidRPr="00D64D5E" w:rsidRDefault="00490960">
    <w:pPr>
      <w:pStyle w:val="Zpat"/>
      <w:rPr>
        <w:lang w:val="cs-CZ"/>
      </w:rPr>
    </w:pPr>
    <w:r>
      <w:rPr>
        <w:noProof/>
      </w:rPr>
      <w:drawing>
        <wp:inline distT="0" distB="0" distL="0" distR="0" wp14:anchorId="7E9199B9" wp14:editId="32C34B6A">
          <wp:extent cx="5591175" cy="619125"/>
          <wp:effectExtent l="0" t="0" r="9525" b="9525"/>
          <wp:docPr id="225" name="Obrázek 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" name="Obrázek 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8504" w14:textId="77777777" w:rsidR="00E5390B" w:rsidRDefault="00E5390B">
      <w:r>
        <w:separator/>
      </w:r>
    </w:p>
  </w:footnote>
  <w:footnote w:type="continuationSeparator" w:id="0">
    <w:p w14:paraId="0BB03EBA" w14:textId="77777777" w:rsidR="00E5390B" w:rsidRDefault="00E5390B">
      <w:r>
        <w:continuationSeparator/>
      </w:r>
    </w:p>
  </w:footnote>
  <w:footnote w:type="continuationNotice" w:id="1">
    <w:p w14:paraId="0C404D79" w14:textId="77777777" w:rsidR="00E5390B" w:rsidRDefault="00E53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27AA" w14:textId="57145415" w:rsidR="00103B5B" w:rsidRDefault="00245D30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  <w:r w:rsidRPr="00245D30">
      <w:rPr>
        <w:rFonts w:ascii="Arial" w:hAnsi="Arial"/>
        <w:b/>
        <w:i/>
        <w:noProof/>
        <w:sz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6B011B4E" wp14:editId="72A408E5">
          <wp:simplePos x="0" y="0"/>
          <wp:positionH relativeFrom="column">
            <wp:posOffset>4948555</wp:posOffset>
          </wp:positionH>
          <wp:positionV relativeFrom="paragraph">
            <wp:posOffset>-94615</wp:posOffset>
          </wp:positionV>
          <wp:extent cx="733425" cy="742950"/>
          <wp:effectExtent l="0" t="0" r="0" b="0"/>
          <wp:wrapNone/>
          <wp:docPr id="2" name="Obrázek 2" descr="C:\Users\MichalKudrnáč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Kudrnáč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23C6" w14:textId="3E441223" w:rsidR="00103B5B" w:rsidRDefault="00C445C4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  <w:r w:rsidRPr="00C445C4">
      <w:rPr>
        <w:rFonts w:ascii="Trebuchet MS" w:hAnsi="Trebuchet MS"/>
        <w:noProof/>
        <w:sz w:val="22"/>
        <w:szCs w:val="20"/>
        <w:lang w:val="cs-CZ" w:eastAsia="cs-CZ"/>
      </w:rPr>
      <w:drawing>
        <wp:anchor distT="0" distB="0" distL="0" distR="114935" simplePos="0" relativeHeight="251660288" behindDoc="1" locked="0" layoutInCell="1" allowOverlap="1" wp14:anchorId="0633D552" wp14:editId="40EFC77E">
          <wp:simplePos x="0" y="0"/>
          <wp:positionH relativeFrom="margin">
            <wp:posOffset>-4445</wp:posOffset>
          </wp:positionH>
          <wp:positionV relativeFrom="paragraph">
            <wp:posOffset>80645</wp:posOffset>
          </wp:positionV>
          <wp:extent cx="2230120" cy="450850"/>
          <wp:effectExtent l="0" t="0" r="0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450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6FC04CBC" w14:textId="3AEA914E" w:rsidR="00103B5B" w:rsidRDefault="00C445C4" w:rsidP="00C445C4">
    <w:pPr>
      <w:pStyle w:val="Zhlav"/>
      <w:pBdr>
        <w:bottom w:val="single" w:sz="4" w:space="0" w:color="000080"/>
      </w:pBdr>
      <w:tabs>
        <w:tab w:val="left" w:pos="675"/>
        <w:tab w:val="center" w:pos="4762"/>
        <w:tab w:val="right" w:pos="9525"/>
      </w:tabs>
      <w:rPr>
        <w:rFonts w:ascii="Arial" w:hAnsi="Arial"/>
        <w:b/>
        <w:i/>
        <w:sz w:val="16"/>
      </w:rPr>
    </w:pPr>
    <w:r>
      <w:rPr>
        <w:rFonts w:ascii="Arial" w:hAnsi="Arial"/>
        <w:b/>
        <w:i/>
        <w:sz w:val="16"/>
      </w:rPr>
      <w:tab/>
    </w:r>
  </w:p>
  <w:p w14:paraId="7BA9D6CD" w14:textId="28C6360D" w:rsidR="00103B5B" w:rsidRDefault="00103B5B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3F802C9B" w14:textId="4559F533" w:rsidR="008E1B16" w:rsidRDefault="008E1B16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39C8D9C2" w14:textId="0E8D1C09" w:rsidR="00C469BD" w:rsidRPr="000F1B5F" w:rsidRDefault="00C469BD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30E6"/>
    <w:multiLevelType w:val="hybridMultilevel"/>
    <w:tmpl w:val="712E5776"/>
    <w:lvl w:ilvl="0" w:tplc="715AE204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hint="default"/>
      </w:rPr>
    </w:lvl>
    <w:lvl w:ilvl="1" w:tplc="4B72A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C242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E2161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C5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CEFA2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D1402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8B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CDA28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EE35BB8"/>
    <w:multiLevelType w:val="hybridMultilevel"/>
    <w:tmpl w:val="7630895A"/>
    <w:lvl w:ilvl="0" w:tplc="BE625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57114"/>
    <w:multiLevelType w:val="hybridMultilevel"/>
    <w:tmpl w:val="F93408B4"/>
    <w:lvl w:ilvl="0" w:tplc="51E65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F"/>
    <w:rsid w:val="000038E5"/>
    <w:rsid w:val="000052A2"/>
    <w:rsid w:val="00007FBD"/>
    <w:rsid w:val="00014A76"/>
    <w:rsid w:val="00031D4A"/>
    <w:rsid w:val="00051B0F"/>
    <w:rsid w:val="00056C22"/>
    <w:rsid w:val="0005702E"/>
    <w:rsid w:val="0006109D"/>
    <w:rsid w:val="000637CF"/>
    <w:rsid w:val="000836E1"/>
    <w:rsid w:val="0009285D"/>
    <w:rsid w:val="000A5DA6"/>
    <w:rsid w:val="000B7028"/>
    <w:rsid w:val="000C257C"/>
    <w:rsid w:val="000D0049"/>
    <w:rsid w:val="000E18BA"/>
    <w:rsid w:val="000E393C"/>
    <w:rsid w:val="000E526C"/>
    <w:rsid w:val="000F18FA"/>
    <w:rsid w:val="000F1B5F"/>
    <w:rsid w:val="00103B5B"/>
    <w:rsid w:val="00112110"/>
    <w:rsid w:val="00123419"/>
    <w:rsid w:val="00130F16"/>
    <w:rsid w:val="00144507"/>
    <w:rsid w:val="00157266"/>
    <w:rsid w:val="00157872"/>
    <w:rsid w:val="00164622"/>
    <w:rsid w:val="00172AC4"/>
    <w:rsid w:val="001874E9"/>
    <w:rsid w:val="00191478"/>
    <w:rsid w:val="00191E50"/>
    <w:rsid w:val="001A02E9"/>
    <w:rsid w:val="001A3116"/>
    <w:rsid w:val="001C1203"/>
    <w:rsid w:val="001C4E2D"/>
    <w:rsid w:val="001F2172"/>
    <w:rsid w:val="002079E9"/>
    <w:rsid w:val="00210CB6"/>
    <w:rsid w:val="0021177E"/>
    <w:rsid w:val="00223C7B"/>
    <w:rsid w:val="002340C3"/>
    <w:rsid w:val="00241CCE"/>
    <w:rsid w:val="00245D30"/>
    <w:rsid w:val="002461BA"/>
    <w:rsid w:val="0026706C"/>
    <w:rsid w:val="00276910"/>
    <w:rsid w:val="00295EE9"/>
    <w:rsid w:val="002B1F51"/>
    <w:rsid w:val="002B55FA"/>
    <w:rsid w:val="002C5495"/>
    <w:rsid w:val="002D4303"/>
    <w:rsid w:val="002D7807"/>
    <w:rsid w:val="002E2FDD"/>
    <w:rsid w:val="002F4A54"/>
    <w:rsid w:val="003023C7"/>
    <w:rsid w:val="003049C7"/>
    <w:rsid w:val="003201FA"/>
    <w:rsid w:val="0032332D"/>
    <w:rsid w:val="00330298"/>
    <w:rsid w:val="00335348"/>
    <w:rsid w:val="00341FBE"/>
    <w:rsid w:val="003453B4"/>
    <w:rsid w:val="0034673F"/>
    <w:rsid w:val="003636FC"/>
    <w:rsid w:val="0036548A"/>
    <w:rsid w:val="0038146E"/>
    <w:rsid w:val="003833FF"/>
    <w:rsid w:val="00397BF6"/>
    <w:rsid w:val="003A1D8C"/>
    <w:rsid w:val="003A6872"/>
    <w:rsid w:val="003A7AB9"/>
    <w:rsid w:val="003B1113"/>
    <w:rsid w:val="003D12A5"/>
    <w:rsid w:val="003E490E"/>
    <w:rsid w:val="003F6867"/>
    <w:rsid w:val="00410499"/>
    <w:rsid w:val="00412939"/>
    <w:rsid w:val="00427E7A"/>
    <w:rsid w:val="00437C27"/>
    <w:rsid w:val="004421B4"/>
    <w:rsid w:val="00450759"/>
    <w:rsid w:val="00490960"/>
    <w:rsid w:val="00490C0B"/>
    <w:rsid w:val="004932BF"/>
    <w:rsid w:val="004C6647"/>
    <w:rsid w:val="00512857"/>
    <w:rsid w:val="00512CE1"/>
    <w:rsid w:val="0052203A"/>
    <w:rsid w:val="00525406"/>
    <w:rsid w:val="005323FF"/>
    <w:rsid w:val="00541CD7"/>
    <w:rsid w:val="00542B98"/>
    <w:rsid w:val="00556689"/>
    <w:rsid w:val="00563F9E"/>
    <w:rsid w:val="00572071"/>
    <w:rsid w:val="005743D8"/>
    <w:rsid w:val="005A17EA"/>
    <w:rsid w:val="005B68CD"/>
    <w:rsid w:val="005D00F5"/>
    <w:rsid w:val="005E6DBA"/>
    <w:rsid w:val="005E7B44"/>
    <w:rsid w:val="005F21E8"/>
    <w:rsid w:val="00606DDB"/>
    <w:rsid w:val="0061516B"/>
    <w:rsid w:val="00616786"/>
    <w:rsid w:val="006201F1"/>
    <w:rsid w:val="00625A0A"/>
    <w:rsid w:val="00633428"/>
    <w:rsid w:val="00652DED"/>
    <w:rsid w:val="00653F98"/>
    <w:rsid w:val="00660007"/>
    <w:rsid w:val="00674322"/>
    <w:rsid w:val="0069760B"/>
    <w:rsid w:val="006C73EA"/>
    <w:rsid w:val="006D70BA"/>
    <w:rsid w:val="006E0E24"/>
    <w:rsid w:val="006E2620"/>
    <w:rsid w:val="006E5AA4"/>
    <w:rsid w:val="006E74B0"/>
    <w:rsid w:val="00717A9C"/>
    <w:rsid w:val="007253A6"/>
    <w:rsid w:val="00767D88"/>
    <w:rsid w:val="007735A6"/>
    <w:rsid w:val="00775628"/>
    <w:rsid w:val="0078406B"/>
    <w:rsid w:val="007A0D70"/>
    <w:rsid w:val="007A28D3"/>
    <w:rsid w:val="007C13F2"/>
    <w:rsid w:val="007E2903"/>
    <w:rsid w:val="007E4215"/>
    <w:rsid w:val="007E706B"/>
    <w:rsid w:val="007F2B19"/>
    <w:rsid w:val="00810A30"/>
    <w:rsid w:val="00832E30"/>
    <w:rsid w:val="008363A3"/>
    <w:rsid w:val="00836C2C"/>
    <w:rsid w:val="008435E2"/>
    <w:rsid w:val="008501FB"/>
    <w:rsid w:val="0085024A"/>
    <w:rsid w:val="0086061B"/>
    <w:rsid w:val="008854D7"/>
    <w:rsid w:val="008A04B1"/>
    <w:rsid w:val="008D2DEF"/>
    <w:rsid w:val="008E1B16"/>
    <w:rsid w:val="008E514E"/>
    <w:rsid w:val="008F73CB"/>
    <w:rsid w:val="00901AA2"/>
    <w:rsid w:val="009235AF"/>
    <w:rsid w:val="00975AF4"/>
    <w:rsid w:val="009863F8"/>
    <w:rsid w:val="009B5CD2"/>
    <w:rsid w:val="009C2CDA"/>
    <w:rsid w:val="009D12EF"/>
    <w:rsid w:val="009E22BF"/>
    <w:rsid w:val="00A47348"/>
    <w:rsid w:val="00A5085E"/>
    <w:rsid w:val="00A72040"/>
    <w:rsid w:val="00A747AA"/>
    <w:rsid w:val="00A8730C"/>
    <w:rsid w:val="00AA59D9"/>
    <w:rsid w:val="00AB1AA3"/>
    <w:rsid w:val="00AD1F5F"/>
    <w:rsid w:val="00AE13FE"/>
    <w:rsid w:val="00AF628F"/>
    <w:rsid w:val="00B2028D"/>
    <w:rsid w:val="00B27E84"/>
    <w:rsid w:val="00B378E5"/>
    <w:rsid w:val="00B40FB6"/>
    <w:rsid w:val="00B55075"/>
    <w:rsid w:val="00B70ED5"/>
    <w:rsid w:val="00BA7EDB"/>
    <w:rsid w:val="00BB015F"/>
    <w:rsid w:val="00BB1FE9"/>
    <w:rsid w:val="00BE093C"/>
    <w:rsid w:val="00BF2DFB"/>
    <w:rsid w:val="00BF430B"/>
    <w:rsid w:val="00C026EF"/>
    <w:rsid w:val="00C36F1F"/>
    <w:rsid w:val="00C445C4"/>
    <w:rsid w:val="00C469BD"/>
    <w:rsid w:val="00C55FAF"/>
    <w:rsid w:val="00C906F9"/>
    <w:rsid w:val="00C94CDE"/>
    <w:rsid w:val="00C9502B"/>
    <w:rsid w:val="00C959A7"/>
    <w:rsid w:val="00C97233"/>
    <w:rsid w:val="00CA6A1B"/>
    <w:rsid w:val="00CB704D"/>
    <w:rsid w:val="00CC4A0B"/>
    <w:rsid w:val="00CD39C3"/>
    <w:rsid w:val="00CF0B34"/>
    <w:rsid w:val="00D01628"/>
    <w:rsid w:val="00D30A4C"/>
    <w:rsid w:val="00D33CA0"/>
    <w:rsid w:val="00D3574B"/>
    <w:rsid w:val="00D37E25"/>
    <w:rsid w:val="00D64D5E"/>
    <w:rsid w:val="00D676BF"/>
    <w:rsid w:val="00D772CC"/>
    <w:rsid w:val="00D80B26"/>
    <w:rsid w:val="00D80FC4"/>
    <w:rsid w:val="00D83048"/>
    <w:rsid w:val="00D831B8"/>
    <w:rsid w:val="00DA56B3"/>
    <w:rsid w:val="00DB4D6F"/>
    <w:rsid w:val="00DD0732"/>
    <w:rsid w:val="00DD0C74"/>
    <w:rsid w:val="00DE3341"/>
    <w:rsid w:val="00DE4D89"/>
    <w:rsid w:val="00E068FF"/>
    <w:rsid w:val="00E4030A"/>
    <w:rsid w:val="00E5390B"/>
    <w:rsid w:val="00E605EA"/>
    <w:rsid w:val="00E644B4"/>
    <w:rsid w:val="00E905A9"/>
    <w:rsid w:val="00E9509B"/>
    <w:rsid w:val="00EB7E14"/>
    <w:rsid w:val="00EC03E4"/>
    <w:rsid w:val="00EC468C"/>
    <w:rsid w:val="00ED3508"/>
    <w:rsid w:val="00F056FA"/>
    <w:rsid w:val="00F1095F"/>
    <w:rsid w:val="00F113A8"/>
    <w:rsid w:val="00F26AC3"/>
    <w:rsid w:val="00F33BBF"/>
    <w:rsid w:val="00F561DB"/>
    <w:rsid w:val="00F76FBE"/>
    <w:rsid w:val="00FA265D"/>
    <w:rsid w:val="00FA379D"/>
    <w:rsid w:val="00FA5D2F"/>
    <w:rsid w:val="00FC0600"/>
    <w:rsid w:val="00FD2F6A"/>
    <w:rsid w:val="00FD4070"/>
    <w:rsid w:val="00FD780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51CAB"/>
  <w15:chartTrackingRefBased/>
  <w15:docId w15:val="{1E7F817D-4A57-479A-B5C9-716E519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2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68CD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932BF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932BF"/>
    <w:pPr>
      <w:spacing w:after="120"/>
      <w:ind w:left="720"/>
      <w:contextualSpacing/>
      <w:jc w:val="both"/>
    </w:pPr>
  </w:style>
  <w:style w:type="paragraph" w:styleId="Zkladntextodsazen3">
    <w:name w:val="Body Text Indent 3"/>
    <w:basedOn w:val="Normln"/>
    <w:rsid w:val="007C13F2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E18BA"/>
    <w:rPr>
      <w:sz w:val="24"/>
      <w:szCs w:val="24"/>
    </w:rPr>
  </w:style>
  <w:style w:type="paragraph" w:styleId="Zpat">
    <w:name w:val="footer"/>
    <w:basedOn w:val="Normln"/>
    <w:link w:val="ZpatChar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0E18BA"/>
    <w:rPr>
      <w:sz w:val="24"/>
      <w:szCs w:val="24"/>
    </w:rPr>
  </w:style>
  <w:style w:type="paragraph" w:customStyle="1" w:styleId="Default">
    <w:name w:val="Default"/>
    <w:rsid w:val="00FC060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Siln">
    <w:name w:val="Strong"/>
    <w:qFormat/>
    <w:rsid w:val="00191478"/>
    <w:rPr>
      <w:b/>
      <w:bCs/>
    </w:rPr>
  </w:style>
  <w:style w:type="table" w:styleId="Mkatabulky">
    <w:name w:val="Table Grid"/>
    <w:basedOn w:val="Normlntabulka"/>
    <w:rsid w:val="00DE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9"/>
    <w:rsid w:val="005B68CD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rsid w:val="003453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53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453B4"/>
  </w:style>
  <w:style w:type="paragraph" w:styleId="Pedmtkomente">
    <w:name w:val="annotation subject"/>
    <w:basedOn w:val="Textkomente"/>
    <w:next w:val="Textkomente"/>
    <w:link w:val="PedmtkomenteChar"/>
    <w:rsid w:val="0034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453B4"/>
    <w:rPr>
      <w:b/>
      <w:bCs/>
    </w:rPr>
  </w:style>
  <w:style w:type="paragraph" w:styleId="Textbubliny">
    <w:name w:val="Balloon Text"/>
    <w:basedOn w:val="Normln"/>
    <w:link w:val="TextbublinyChar"/>
    <w:rsid w:val="003453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12" ma:contentTypeDescription="Vytvoří nový dokument" ma:contentTypeScope="" ma:versionID="4b2bc257ccfc1567d9eac4b67441a35f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0246b6b1ce70237b35f03af632eaf52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1774-C698-43B3-B119-F1975F9C8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AEFDB-B14B-4F47-AC1C-1E555AED8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CDAE1-34AF-47A6-8EFF-8B69CA834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D6BB2-D68F-4FE9-AAE6-0A5D0F29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JCU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lbajtos</dc:creator>
  <cp:keywords/>
  <cp:lastModifiedBy>Michal Kudrnáč</cp:lastModifiedBy>
  <cp:revision>11</cp:revision>
  <cp:lastPrinted>2012-01-27T13:41:00Z</cp:lastPrinted>
  <dcterms:created xsi:type="dcterms:W3CDTF">2021-06-04T14:29:00Z</dcterms:created>
  <dcterms:modified xsi:type="dcterms:W3CDTF">2021-06-09T15:07:00Z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